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02B45977"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169D2C5A" w:rsidP="02B45977" w:rsidRDefault="169D2C5A" w14:paraId="512CDDA4" w14:textId="483277F4">
            <w:pPr>
              <w:spacing w:after="160" w:line="259" w:lineRule="auto"/>
            </w:pPr>
            <w:r w:rsidRPr="02B45977" w:rsidR="169D2C5A">
              <w:rPr>
                <w:rFonts w:ascii="Calibri" w:hAnsi="Calibri" w:cs="" w:asciiTheme="minorAscii" w:hAnsiTheme="minorAscii" w:cstheme="minorBidi"/>
                <w:sz w:val="28"/>
                <w:szCs w:val="28"/>
              </w:rPr>
              <w:t>Data Protection Act</w:t>
            </w:r>
            <w:r w:rsidRPr="02B45977" w:rsidR="169D2C5A">
              <w:rPr>
                <w:rStyle w:val="ANSWERS"/>
                <w:rFonts w:ascii="Calibri" w:hAnsi="Calibri" w:cs="" w:asciiTheme="minorAscii" w:hAnsiTheme="minorAscii" w:cstheme="minorBidi"/>
                <w:sz w:val="28"/>
                <w:szCs w:val="28"/>
              </w:rPr>
              <w:t xml:space="preserve"> 2018</w:t>
            </w:r>
          </w:p>
          <w:p w:rsidR="71FB2EFC" w:rsidP="02B45977" w:rsidRDefault="71FB2EFC" w14:paraId="00B3C67F" w14:textId="5C6646F1">
            <w:pPr>
              <w:spacing w:after="160" w:line="259" w:lineRule="auto"/>
            </w:pPr>
            <w:r w:rsidRPr="02B45977" w:rsidR="71FB2EFC">
              <w:rPr>
                <w:rStyle w:val="ANSWERS"/>
                <w:rFonts w:ascii="Calibri" w:hAnsi="Calibri" w:cs="" w:asciiTheme="minorAscii" w:hAnsiTheme="minorAscii" w:cstheme="minorBidi"/>
                <w:sz w:val="28"/>
                <w:szCs w:val="28"/>
              </w:rPr>
              <w:t xml:space="preserve">UK law governing how organisations collect, store, use and share personal </w:t>
            </w:r>
            <w:r w:rsidRPr="02B45977" w:rsidR="71FB2EFC">
              <w:rPr>
                <w:rStyle w:val="ANSWERS"/>
                <w:rFonts w:ascii="Calibri" w:hAnsi="Calibri" w:cs="" w:asciiTheme="minorAscii" w:hAnsiTheme="minorAscii" w:cstheme="minorBidi"/>
                <w:sz w:val="28"/>
                <w:szCs w:val="28"/>
              </w:rPr>
              <w:t>data</w:t>
            </w:r>
            <w:r w:rsidRPr="02B45977" w:rsidR="0452A946">
              <w:rPr>
                <w:rStyle w:val="ANSWERS"/>
                <w:rFonts w:ascii="Calibri" w:hAnsi="Calibri" w:cs="" w:asciiTheme="minorAscii" w:hAnsiTheme="minorAscii" w:cstheme="minorBidi"/>
                <w:sz w:val="28"/>
                <w:szCs w:val="28"/>
              </w:rPr>
              <w:t>.</w:t>
            </w:r>
            <w:r w:rsidRPr="02B45977" w:rsidR="5C47A651">
              <w:rPr>
                <w:rStyle w:val="ANSWERS"/>
                <w:rFonts w:ascii="Calibri" w:hAnsi="Calibri" w:cs="" w:asciiTheme="minorAscii" w:hAnsiTheme="minorAscii" w:cstheme="minorBidi"/>
                <w:sz w:val="28"/>
                <w:szCs w:val="28"/>
              </w:rPr>
              <w:t>Important because i</w:t>
            </w:r>
            <w:r w:rsidRPr="02B45977" w:rsidR="5C47A651">
              <w:rPr>
                <w:rStyle w:val="ANSWERS"/>
                <w:rFonts w:ascii="Calibri" w:hAnsi="Calibri" w:cs="" w:asciiTheme="minorAscii" w:hAnsiTheme="minorAscii" w:cstheme="minorBidi"/>
                <w:sz w:val="28"/>
                <w:szCs w:val="28"/>
              </w:rPr>
              <w:t>t protects people’s personal information from misuse or unauthorised access</w:t>
            </w:r>
            <w:r w:rsidRPr="02B45977" w:rsidR="6827CD98">
              <w:rPr>
                <w:rStyle w:val="ANSWERS"/>
                <w:rFonts w:ascii="Calibri" w:hAnsi="Calibri" w:cs="" w:asciiTheme="minorAscii" w:hAnsiTheme="minorAscii" w:cstheme="minorBidi"/>
                <w:sz w:val="28"/>
                <w:szCs w:val="28"/>
              </w:rPr>
              <w:t xml:space="preserve"> and the rights of individuals over their own data.</w:t>
            </w:r>
          </w:p>
          <w:p w:rsidR="006A2768" w:rsidP="006A2768" w:rsidRDefault="006A2768" w14:paraId="557D65F8" w14:textId="61C39CC7">
            <w:pPr>
              <w:spacing w:after="160" w:line="259" w:lineRule="auto"/>
              <w:cnfStyle w:val="000000000000" w:firstRow="0" w:lastRow="0" w:firstColumn="0" w:lastColumn="0" w:oddVBand="0" w:evenVBand="0" w:oddHBand="0" w:evenHBand="0" w:firstRowFirstColumn="0" w:firstRowLastColumn="0" w:lastRowFirstColumn="0" w:lastRowLastColumn="0"/>
            </w:pPr>
            <w:r w:rsidRPr="02B45977" w:rsidR="44C871A9">
              <w:rPr>
                <w:rStyle w:val="ANSWERS"/>
                <w:sz w:val="28"/>
                <w:szCs w:val="28"/>
              </w:rPr>
              <w:t>An example is Like working in a bank and sharing a customer's details outside of anything related to your work.</w:t>
            </w:r>
          </w:p>
          <w:p w:rsidR="006A2768" w:rsidP="006A2768" w:rsidRDefault="006A2768" w14:paraId="46BDCD0F" w14:textId="5287B4A7">
            <w:pPr>
              <w:spacing w:after="160" w:line="259" w:lineRule="auto"/>
              <w:cnfStyle w:val="000000000000" w:firstRow="0" w:lastRow="0" w:firstColumn="0" w:lastColumn="0" w:oddVBand="0" w:evenVBand="0" w:oddHBand="0" w:evenHBand="0" w:firstRowFirstColumn="0" w:firstRowLastColumn="0" w:lastRowFirstColumn="0" w:lastRowLastColumn="0"/>
            </w:pPr>
            <w:r w:rsidRPr="02B45977" w:rsidR="44C871A9">
              <w:rPr>
                <w:rStyle w:val="ANSWERS"/>
                <w:sz w:val="28"/>
                <w:szCs w:val="28"/>
              </w:rPr>
              <w:t xml:space="preserve">This means being </w:t>
            </w:r>
            <w:r w:rsidRPr="02B45977" w:rsidR="44C871A9">
              <w:rPr>
                <w:rStyle w:val="ANSWERS"/>
                <w:sz w:val="28"/>
                <w:szCs w:val="28"/>
              </w:rPr>
              <w:t>deliberate</w:t>
            </w:r>
            <w:r w:rsidRPr="02B45977" w:rsidR="44C871A9">
              <w:rPr>
                <w:rStyle w:val="ANSWERS"/>
                <w:sz w:val="28"/>
                <w:szCs w:val="28"/>
              </w:rPr>
              <w:t xml:space="preserve"> with what you need at a particular moment for your work.</w:t>
            </w:r>
          </w:p>
          <w:p w:rsidR="6266A965" w:rsidP="02B45977" w:rsidRDefault="6266A965" w14:paraId="2E4D81A9" w14:textId="7DE473D2">
            <w:pPr>
              <w:spacing w:after="160" w:line="259" w:lineRule="auto"/>
              <w:rPr>
                <w:rStyle w:val="ANSWERS"/>
                <w:sz w:val="28"/>
                <w:szCs w:val="28"/>
              </w:rPr>
            </w:pPr>
            <w:r w:rsidRPr="02B45977" w:rsidR="6266A965">
              <w:rPr>
                <w:rStyle w:val="ANSWERS"/>
                <w:sz w:val="28"/>
                <w:szCs w:val="28"/>
              </w:rPr>
              <w:t xml:space="preserve">If breached, fines of about £17 million, damage of trust or reputation </w:t>
            </w:r>
            <w:r w:rsidRPr="02B45977" w:rsidR="6266A965">
              <w:rPr>
                <w:rStyle w:val="ANSWERS"/>
                <w:sz w:val="28"/>
                <w:szCs w:val="28"/>
              </w:rPr>
              <w:t>and also</w:t>
            </w:r>
            <w:r w:rsidRPr="02B45977" w:rsidR="6266A965">
              <w:rPr>
                <w:rStyle w:val="ANSWERS"/>
                <w:sz w:val="28"/>
                <w:szCs w:val="28"/>
              </w:rPr>
              <w:t xml:space="preserve"> individuals can b</w:t>
            </w:r>
            <w:r w:rsidRPr="02B45977" w:rsidR="6F37717A">
              <w:rPr>
                <w:rStyle w:val="ANSWERS"/>
                <w:sz w:val="28"/>
                <w:szCs w:val="28"/>
              </w:rPr>
              <w:t>e prosecuted</w:t>
            </w:r>
          </w:p>
          <w:p w:rsidR="006A2768" w:rsidP="006A2768" w:rsidRDefault="006A2768" w14:paraId="7A709CD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02B45977"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2B45977" w:rsidRDefault="006A2768" w14:paraId="097F0702" w14:textId="1A9E5B81">
            <w:pPr>
              <w:pStyle w:val="Normal"/>
              <w:suppressLineNumbers w:val="0"/>
              <w:bidi w:val="0"/>
              <w:spacing w:before="0" w:beforeAutospacing="off" w:after="160" w:afterAutospacing="off" w:line="259" w:lineRule="auto"/>
              <w:ind w:left="0" w:right="0"/>
              <w:jc w:val="left"/>
            </w:pPr>
            <w:r w:rsidRPr="02B45977" w:rsidR="74D27A67">
              <w:rPr>
                <w:rStyle w:val="ANSWERS"/>
                <w:rFonts w:ascii="Calibri" w:hAnsi="Calibri" w:cs="" w:asciiTheme="minorAscii" w:hAnsiTheme="minorAscii" w:cstheme="minorBidi"/>
                <w:sz w:val="28"/>
                <w:szCs w:val="28"/>
              </w:rPr>
              <w:t xml:space="preserve">GDPR </w:t>
            </w:r>
          </w:p>
          <w:p w:rsidR="006A2768" w:rsidP="02B45977" w:rsidRDefault="006A2768" w14:paraId="6C2B68A9" w14:textId="2A457143">
            <w:pPr>
              <w:pStyle w:val="Normal"/>
              <w:suppressLineNumbers w:val="0"/>
              <w:bidi w:val="0"/>
              <w:spacing w:before="0" w:beforeAutospacing="off" w:after="160" w:afterAutospacing="off" w:line="259" w:lineRule="auto"/>
              <w:ind w:left="0" w:right="0"/>
              <w:jc w:val="left"/>
              <w:rPr>
                <w:rStyle w:val="ANSWERS"/>
                <w:rFonts w:ascii="Calibri" w:hAnsi="Calibri" w:cs="" w:asciiTheme="minorAscii" w:hAnsiTheme="minorAscii" w:cstheme="minorBidi"/>
                <w:sz w:val="28"/>
                <w:szCs w:val="28"/>
              </w:rPr>
            </w:pPr>
            <w:r w:rsidRPr="02B45977" w:rsidR="26070433">
              <w:rPr>
                <w:rStyle w:val="ANSWERS"/>
                <w:rFonts w:ascii="Calibri" w:hAnsi="Calibri" w:cs="" w:asciiTheme="minorAscii" w:hAnsiTheme="minorAscii" w:cstheme="minorBidi"/>
                <w:sz w:val="28"/>
                <w:szCs w:val="28"/>
              </w:rPr>
              <w:t xml:space="preserve">Core set of principles that apply to the UK as it sets out the principles, </w:t>
            </w:r>
            <w:r w:rsidRPr="02B45977" w:rsidR="26070433">
              <w:rPr>
                <w:rStyle w:val="ANSWERS"/>
                <w:rFonts w:ascii="Calibri" w:hAnsi="Calibri" w:cs="" w:asciiTheme="minorAscii" w:hAnsiTheme="minorAscii" w:cstheme="minorBidi"/>
                <w:sz w:val="28"/>
                <w:szCs w:val="28"/>
              </w:rPr>
              <w:t>rights</w:t>
            </w:r>
            <w:r w:rsidRPr="02B45977" w:rsidR="26070433">
              <w:rPr>
                <w:rStyle w:val="ANSWERS"/>
                <w:rFonts w:ascii="Calibri" w:hAnsi="Calibri" w:cs="" w:asciiTheme="minorAscii" w:hAnsiTheme="minorAscii" w:cstheme="minorBidi"/>
                <w:sz w:val="28"/>
                <w:szCs w:val="28"/>
              </w:rPr>
              <w:t xml:space="preserve"> and </w:t>
            </w:r>
            <w:r w:rsidRPr="02B45977" w:rsidR="77219B55">
              <w:rPr>
                <w:rStyle w:val="ANSWERS"/>
                <w:rFonts w:ascii="Calibri" w:hAnsi="Calibri" w:cs="" w:asciiTheme="minorAscii" w:hAnsiTheme="minorAscii" w:cstheme="minorBidi"/>
                <w:sz w:val="28"/>
                <w:szCs w:val="28"/>
              </w:rPr>
              <w:t xml:space="preserve">obligations for how personal data must be </w:t>
            </w:r>
            <w:r w:rsidRPr="02B45977" w:rsidR="6824673F">
              <w:rPr>
                <w:rStyle w:val="ANSWERS"/>
                <w:rFonts w:ascii="Calibri" w:hAnsi="Calibri" w:cs="" w:asciiTheme="minorAscii" w:hAnsiTheme="minorAscii" w:cstheme="minorBidi"/>
                <w:sz w:val="28"/>
                <w:szCs w:val="28"/>
              </w:rPr>
              <w:t>collected</w:t>
            </w:r>
            <w:r w:rsidRPr="02B45977" w:rsidR="77219B55">
              <w:rPr>
                <w:rStyle w:val="ANSWERS"/>
                <w:rFonts w:ascii="Calibri" w:hAnsi="Calibri" w:cs="" w:asciiTheme="minorAscii" w:hAnsiTheme="minorAscii" w:cstheme="minorBidi"/>
                <w:sz w:val="28"/>
                <w:szCs w:val="28"/>
              </w:rPr>
              <w:t>.</w:t>
            </w:r>
            <w:r w:rsidRPr="02B45977" w:rsidR="31808814">
              <w:rPr>
                <w:rStyle w:val="ANSWERS"/>
                <w:rFonts w:ascii="Calibri" w:hAnsi="Calibri" w:cs="" w:asciiTheme="minorAscii" w:hAnsiTheme="minorAscii" w:cstheme="minorBidi"/>
                <w:sz w:val="28"/>
                <w:szCs w:val="28"/>
              </w:rPr>
              <w:t xml:space="preserve"> </w:t>
            </w:r>
            <w:r w:rsidRPr="02B45977" w:rsidR="43F4EE4E">
              <w:rPr>
                <w:rStyle w:val="ANSWERS"/>
                <w:rFonts w:ascii="Calibri" w:hAnsi="Calibri" w:cs="" w:asciiTheme="minorAscii" w:hAnsiTheme="minorAscii" w:cstheme="minorBidi"/>
                <w:sz w:val="28"/>
                <w:szCs w:val="28"/>
              </w:rPr>
              <w:t>It's</w:t>
            </w:r>
            <w:r w:rsidRPr="02B45977" w:rsidR="4C879428">
              <w:rPr>
                <w:rStyle w:val="ANSWERS"/>
                <w:rFonts w:ascii="Calibri" w:hAnsi="Calibri" w:cs="" w:asciiTheme="minorAscii" w:hAnsiTheme="minorAscii" w:cstheme="minorBidi"/>
                <w:sz w:val="28"/>
                <w:szCs w:val="28"/>
              </w:rPr>
              <w:t xml:space="preserve"> important because it gives individuals control over their personal data</w:t>
            </w:r>
            <w:r w:rsidRPr="02B45977" w:rsidR="6966CA8F">
              <w:rPr>
                <w:rStyle w:val="ANSWERS"/>
                <w:rFonts w:ascii="Calibri" w:hAnsi="Calibri" w:cs="" w:asciiTheme="minorAscii" w:hAnsiTheme="minorAscii" w:cstheme="minorBidi"/>
                <w:sz w:val="28"/>
                <w:szCs w:val="28"/>
              </w:rPr>
              <w:t xml:space="preserve"> </w:t>
            </w:r>
            <w:r w:rsidRPr="02B45977" w:rsidR="4C879428">
              <w:rPr>
                <w:rStyle w:val="ANSWERS"/>
                <w:rFonts w:ascii="Calibri" w:hAnsi="Calibri" w:cs="" w:asciiTheme="minorAscii" w:hAnsiTheme="minorAscii" w:cstheme="minorBidi"/>
                <w:sz w:val="28"/>
                <w:szCs w:val="28"/>
              </w:rPr>
              <w:t xml:space="preserve">and forces organisations to be </w:t>
            </w:r>
            <w:r w:rsidRPr="02B45977" w:rsidR="4D337A06">
              <w:rPr>
                <w:rStyle w:val="ANSWERS"/>
                <w:rFonts w:ascii="Calibri" w:hAnsi="Calibri" w:cs="" w:asciiTheme="minorAscii" w:hAnsiTheme="minorAscii" w:cstheme="minorBidi"/>
                <w:sz w:val="28"/>
                <w:szCs w:val="28"/>
              </w:rPr>
              <w:t>to accountable and transparent in how they handle it.</w:t>
            </w:r>
          </w:p>
          <w:p w:rsidR="006A2768" w:rsidP="02B45977" w:rsidRDefault="006A2768" w14:paraId="36108A34" w14:textId="23EAB0C4">
            <w:pPr>
              <w:pStyle w:val="Normal"/>
              <w:suppressLineNumbers w:val="0"/>
              <w:bidi w:val="0"/>
              <w:spacing w:before="0" w:beforeAutospacing="off" w:after="160" w:afterAutospacing="off" w:line="259" w:lineRule="auto"/>
              <w:ind w:left="0" w:right="0"/>
              <w:jc w:val="left"/>
            </w:pPr>
            <w:r w:rsidRPr="02B45977" w:rsidR="31808814">
              <w:rPr>
                <w:rStyle w:val="ANSWERS"/>
                <w:sz w:val="28"/>
                <w:szCs w:val="28"/>
              </w:rPr>
              <w:t xml:space="preserve">An example is Like </w:t>
            </w:r>
            <w:r w:rsidRPr="02B45977" w:rsidR="51353EBE">
              <w:rPr>
                <w:rStyle w:val="ANSWERS"/>
                <w:sz w:val="28"/>
                <w:szCs w:val="28"/>
              </w:rPr>
              <w:t>a company asking you for their consent before putting you on a subscription email</w:t>
            </w:r>
            <w:r w:rsidRPr="02B45977" w:rsidR="31808814">
              <w:rPr>
                <w:rStyle w:val="ANSWERS"/>
                <w:sz w:val="28"/>
                <w:szCs w:val="28"/>
              </w:rPr>
              <w:t>.</w:t>
            </w:r>
          </w:p>
          <w:p w:rsidR="006A2768" w:rsidP="02B45977" w:rsidRDefault="006A2768" w14:paraId="6BF2159B" w14:textId="5287B4A7">
            <w:pPr>
              <w:spacing w:after="160" w:line="259" w:lineRule="auto"/>
              <w:cnfStyle w:val="000000000000" w:firstRow="0" w:lastRow="0" w:firstColumn="0" w:lastColumn="0" w:oddVBand="0" w:evenVBand="0" w:oddHBand="0" w:evenHBand="0" w:firstRowFirstColumn="0" w:firstRowLastColumn="0" w:lastRowFirstColumn="0" w:lastRowLastColumn="0"/>
            </w:pPr>
            <w:r w:rsidRPr="02B45977" w:rsidR="31808814">
              <w:rPr>
                <w:rStyle w:val="ANSWERS"/>
                <w:sz w:val="28"/>
                <w:szCs w:val="28"/>
              </w:rPr>
              <w:t>This means being deliberate with what you need at a particular moment for your work.</w:t>
            </w:r>
          </w:p>
          <w:p w:rsidR="006A2768" w:rsidP="02B45977" w:rsidRDefault="006A2768" w14:paraId="15028C6E" w14:textId="7DE473D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2B45977" w:rsidR="31808814">
              <w:rPr>
                <w:rStyle w:val="ANSWERS"/>
                <w:sz w:val="28"/>
                <w:szCs w:val="28"/>
              </w:rPr>
              <w:t>If breached, fines of about £17 million, damage of trust or reputation and also individuals can be prosecuted</w:t>
            </w:r>
          </w:p>
          <w:p w:rsidR="006A2768" w:rsidP="02B45977" w:rsidRDefault="006A2768" w14:paraId="08B2F383" w14:textId="505EAA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6A2768" w:rsidP="006A2768" w:rsidRDefault="006A2768" w14:paraId="54348C08"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7EECE58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02B45977"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2B45977" w:rsidRDefault="006A2768" w14:paraId="2467DA46" w14:textId="6ABF4E97">
            <w:pPr>
              <w:spacing w:after="160" w:line="259" w:lineRule="auto"/>
              <w:cnfStyle w:val="000000000000" w:firstRow="0" w:lastRow="0" w:firstColumn="0" w:lastColumn="0" w:oddVBand="0" w:evenVBand="0" w:oddHBand="0" w:evenHBand="0" w:firstRowFirstColumn="0" w:firstRowLastColumn="0" w:lastRowFirstColumn="0" w:lastRowLastColumn="0"/>
            </w:pPr>
            <w:r w:rsidRPr="02B45977" w:rsidR="20EABC1E">
              <w:rPr>
                <w:rFonts w:ascii="Calibri" w:hAnsi="Calibri" w:cs="" w:asciiTheme="minorAscii" w:hAnsiTheme="minorAscii" w:cstheme="minorBidi"/>
                <w:sz w:val="28"/>
                <w:szCs w:val="28"/>
              </w:rPr>
              <w:t>Freedom of Information Act</w:t>
            </w:r>
            <w:r w:rsidRPr="02B45977" w:rsidR="20EABC1E">
              <w:rPr>
                <w:rStyle w:val="ANSWERS"/>
                <w:rFonts w:ascii="Calibri" w:hAnsi="Calibri" w:cs="" w:asciiTheme="minorAscii" w:hAnsiTheme="minorAscii" w:cstheme="minorBidi"/>
                <w:sz w:val="28"/>
                <w:szCs w:val="28"/>
              </w:rPr>
              <w:t xml:space="preserve"> 2000</w:t>
            </w:r>
          </w:p>
          <w:p w:rsidR="006A2768" w:rsidP="006A2768" w:rsidRDefault="006A2768" w14:paraId="420568A8" w14:textId="1F553F9A">
            <w:pPr>
              <w:spacing w:line="259" w:lineRule="auto"/>
              <w:cnfStyle w:val="000000000000" w:firstRow="0" w:lastRow="0" w:firstColumn="0" w:lastColumn="0" w:oddVBand="0" w:evenVBand="0" w:oddHBand="0" w:evenHBand="0" w:firstRowFirstColumn="0" w:firstRowLastColumn="0" w:lastRowFirstColumn="0" w:lastRowLastColumn="0"/>
            </w:pPr>
            <w:r w:rsidRPr="02B45977" w:rsidR="6D0BCE13">
              <w:rPr>
                <w:rStyle w:val="ANSWERS"/>
                <w:rFonts w:ascii="Calibri" w:hAnsi="Calibri" w:cs="" w:asciiTheme="minorAscii" w:hAnsiTheme="minorAscii" w:cstheme="minorBidi"/>
                <w:sz w:val="28"/>
                <w:szCs w:val="28"/>
              </w:rPr>
              <w:t xml:space="preserve">Gives the public the right to request information held by public authorities. </w:t>
            </w:r>
            <w:r w:rsidRPr="02B45977" w:rsidR="6D0BCE13">
              <w:rPr>
                <w:rStyle w:val="ANSWERS"/>
                <w:rFonts w:ascii="Calibri" w:hAnsi="Calibri" w:cs="" w:asciiTheme="minorAscii" w:hAnsiTheme="minorAscii" w:cstheme="minorBidi"/>
                <w:sz w:val="28"/>
                <w:szCs w:val="28"/>
              </w:rPr>
              <w:t>Its</w:t>
            </w:r>
            <w:r w:rsidRPr="02B45977" w:rsidR="6D0BCE13">
              <w:rPr>
                <w:rStyle w:val="ANSWERS"/>
                <w:rFonts w:ascii="Calibri" w:hAnsi="Calibri" w:cs="" w:asciiTheme="minorAscii" w:hAnsiTheme="minorAscii" w:cstheme="minorBidi"/>
                <w:sz w:val="28"/>
                <w:szCs w:val="28"/>
              </w:rPr>
              <w:t xml:space="preserve"> important because it </w:t>
            </w:r>
            <w:r w:rsidRPr="02B45977" w:rsidR="5D14026E">
              <w:rPr>
                <w:rStyle w:val="ANSWERS"/>
                <w:rFonts w:ascii="Calibri" w:hAnsi="Calibri" w:cs="" w:asciiTheme="minorAscii" w:hAnsiTheme="minorAscii" w:cstheme="minorBidi"/>
                <w:sz w:val="28"/>
                <w:szCs w:val="28"/>
              </w:rPr>
              <w:t xml:space="preserve">promotes </w:t>
            </w:r>
            <w:r w:rsidRPr="02B45977" w:rsidR="5D14026E">
              <w:rPr>
                <w:rStyle w:val="ANSWERS"/>
                <w:rFonts w:ascii="Calibri" w:hAnsi="Calibri" w:cs="" w:asciiTheme="minorAscii" w:hAnsiTheme="minorAscii" w:cstheme="minorBidi"/>
                <w:sz w:val="28"/>
                <w:szCs w:val="28"/>
              </w:rPr>
              <w:t>tranparency</w:t>
            </w:r>
            <w:r w:rsidRPr="02B45977" w:rsidR="5D14026E">
              <w:rPr>
                <w:rStyle w:val="ANSWERS"/>
                <w:rFonts w:ascii="Calibri" w:hAnsi="Calibri" w:cs="" w:asciiTheme="minorAscii" w:hAnsiTheme="minorAscii" w:cstheme="minorBidi"/>
                <w:sz w:val="28"/>
                <w:szCs w:val="28"/>
              </w:rPr>
              <w:t xml:space="preserve"> and accountability in public bodies.</w:t>
            </w:r>
          </w:p>
          <w:p w:rsidR="006A2768" w:rsidP="006A2768" w:rsidRDefault="006A2768" w14:paraId="38D84D13" w14:textId="4EADCD99">
            <w:pPr>
              <w:spacing w:line="259" w:lineRule="auto"/>
              <w:cnfStyle w:val="000000000000" w:firstRow="0" w:lastRow="0" w:firstColumn="0" w:lastColumn="0" w:oddVBand="0" w:evenVBand="0" w:oddHBand="0" w:evenHBand="0" w:firstRowFirstColumn="0" w:firstRowLastColumn="0" w:lastRowFirstColumn="0" w:lastRowLastColumn="0"/>
            </w:pPr>
            <w:r w:rsidRPr="02B45977" w:rsidR="5D14026E">
              <w:rPr>
                <w:rStyle w:val="ANSWERS"/>
                <w:sz w:val="28"/>
                <w:szCs w:val="28"/>
              </w:rPr>
              <w:t>An example is a member of the public requesting a council’s spending</w:t>
            </w:r>
            <w:r w:rsidRPr="02B45977" w:rsidR="0025055F">
              <w:rPr>
                <w:rStyle w:val="ANSWERS"/>
                <w:sz w:val="28"/>
                <w:szCs w:val="28"/>
              </w:rPr>
              <w:t xml:space="preserve"> records and the council responding to them accordingly.</w:t>
            </w:r>
          </w:p>
          <w:p w:rsidR="006A2768" w:rsidP="006A2768" w:rsidRDefault="006A2768" w14:paraId="76639BF3" w14:textId="3E5632CE">
            <w:pPr>
              <w:spacing w:line="259" w:lineRule="auto"/>
              <w:cnfStyle w:val="000000000000" w:firstRow="0" w:lastRow="0" w:firstColumn="0" w:lastColumn="0" w:oddVBand="0" w:evenVBand="0" w:oddHBand="0" w:evenHBand="0" w:firstRowFirstColumn="0" w:firstRowLastColumn="0" w:lastRowFirstColumn="0" w:lastRowLastColumn="0"/>
            </w:pPr>
            <w:r w:rsidRPr="02B45977" w:rsidR="6CED1BD9">
              <w:rPr>
                <w:rStyle w:val="ANSWERS"/>
                <w:sz w:val="28"/>
                <w:szCs w:val="28"/>
              </w:rPr>
              <w:t>The</w:t>
            </w:r>
            <w:r w:rsidRPr="02B45977" w:rsidR="5D14026E">
              <w:rPr>
                <w:rStyle w:val="ANSWERS"/>
                <w:sz w:val="28"/>
                <w:szCs w:val="28"/>
              </w:rPr>
              <w:t xml:space="preserve"> </w:t>
            </w:r>
            <w:r w:rsidRPr="02B45977" w:rsidR="6CED1BD9">
              <w:rPr>
                <w:rStyle w:val="ANSWERS"/>
                <w:sz w:val="28"/>
                <w:szCs w:val="28"/>
              </w:rPr>
              <w:t xml:space="preserve">Impact on working with data is needing to know which information can and must be </w:t>
            </w:r>
            <w:r w:rsidRPr="02B45977" w:rsidR="6CED1BD9">
              <w:rPr>
                <w:rStyle w:val="ANSWERS"/>
                <w:sz w:val="28"/>
                <w:szCs w:val="28"/>
              </w:rPr>
              <w:t>diclosed</w:t>
            </w:r>
            <w:r w:rsidRPr="02B45977" w:rsidR="6CED1BD9">
              <w:rPr>
                <w:rStyle w:val="ANSWERS"/>
                <w:sz w:val="28"/>
                <w:szCs w:val="28"/>
              </w:rPr>
              <w:t xml:space="preserve"> as against those exempted.</w:t>
            </w:r>
          </w:p>
          <w:p w:rsidR="006A2768" w:rsidP="006A2768" w:rsidRDefault="006A2768" w14:paraId="648CC50E" w14:textId="586F994D">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2B45977" w:rsidR="2809581E">
              <w:rPr>
                <w:rStyle w:val="ANSWERS"/>
                <w:sz w:val="28"/>
                <w:szCs w:val="28"/>
              </w:rPr>
              <w:t xml:space="preserve">If breached the enforcement notices can be issued and </w:t>
            </w:r>
            <w:r w:rsidRPr="02B45977" w:rsidR="33A9A78D">
              <w:rPr>
                <w:rStyle w:val="ANSWERS"/>
                <w:sz w:val="28"/>
                <w:szCs w:val="28"/>
              </w:rPr>
              <w:t>non-compliance</w:t>
            </w:r>
            <w:r w:rsidRPr="02B45977" w:rsidR="2809581E">
              <w:rPr>
                <w:rStyle w:val="ANSWERS"/>
                <w:sz w:val="28"/>
                <w:szCs w:val="28"/>
              </w:rPr>
              <w:t xml:space="preserve"> can lead to </w:t>
            </w:r>
            <w:r w:rsidRPr="02B45977" w:rsidR="1D793537">
              <w:rPr>
                <w:rStyle w:val="ANSWERS"/>
                <w:sz w:val="28"/>
                <w:szCs w:val="28"/>
              </w:rPr>
              <w:t>legal action against the public body.</w:t>
            </w:r>
            <w:r w:rsidRPr="02B45977" w:rsidR="6CED1BD9">
              <w:rPr>
                <w:rStyle w:val="ANSWERS"/>
                <w:sz w:val="28"/>
                <w:szCs w:val="28"/>
              </w:rPr>
              <w:t xml:space="preserve"> </w:t>
            </w:r>
          </w:p>
          <w:p w:rsidR="006A2768" w:rsidP="006A2768" w:rsidRDefault="006A2768" w14:paraId="077083A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02766D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02B45977"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2B45977" w:rsidRDefault="006A2768" w14:paraId="5753E98D" w14:textId="19B6A35F">
            <w:pPr>
              <w:spacing w:after="160" w:line="259" w:lineRule="auto"/>
              <w:cnfStyle w:val="000000000000" w:firstRow="0" w:lastRow="0" w:firstColumn="0" w:lastColumn="0" w:oddVBand="0" w:evenVBand="0" w:oddHBand="0" w:evenHBand="0" w:firstRowFirstColumn="0" w:firstRowLastColumn="0" w:lastRowFirstColumn="0" w:lastRowLastColumn="0"/>
            </w:pPr>
            <w:r w:rsidRPr="02B45977" w:rsidR="63F1192E">
              <w:rPr>
                <w:rFonts w:ascii="Calibri" w:hAnsi="Calibri" w:cs="" w:asciiTheme="minorAscii" w:hAnsiTheme="minorAscii" w:cstheme="minorBidi"/>
                <w:sz w:val="28"/>
                <w:szCs w:val="28"/>
              </w:rPr>
              <w:t>Computer Misuse Act</w:t>
            </w:r>
            <w:r w:rsidRPr="02B45977" w:rsidR="63F1192E">
              <w:rPr>
                <w:rStyle w:val="ANSWERS"/>
                <w:rFonts w:ascii="Calibri" w:hAnsi="Calibri" w:cs="" w:asciiTheme="minorAscii" w:hAnsiTheme="minorAscii" w:cstheme="minorBidi"/>
                <w:sz w:val="28"/>
                <w:szCs w:val="28"/>
              </w:rPr>
              <w:t xml:space="preserve"> 1990</w:t>
            </w:r>
          </w:p>
          <w:p w:rsidR="006A2768" w:rsidP="006A2768" w:rsidRDefault="006A2768" w14:paraId="4B90735A" w14:textId="5E9B727A">
            <w:pPr>
              <w:spacing w:line="259" w:lineRule="auto"/>
              <w:cnfStyle w:val="000000000000" w:firstRow="0" w:lastRow="0" w:firstColumn="0" w:lastColumn="0" w:oddVBand="0" w:evenVBand="0" w:oddHBand="0" w:evenHBand="0" w:firstRowFirstColumn="0" w:firstRowLastColumn="0" w:lastRowFirstColumn="0" w:lastRowLastColumn="0"/>
            </w:pPr>
            <w:r w:rsidRPr="02B45977" w:rsidR="48F20934">
              <w:rPr>
                <w:rStyle w:val="ANSWERS"/>
                <w:rFonts w:ascii="Calibri" w:hAnsi="Calibri" w:cs="" w:asciiTheme="minorAscii" w:hAnsiTheme="minorAscii" w:cstheme="minorBidi"/>
                <w:sz w:val="28"/>
                <w:szCs w:val="28"/>
              </w:rPr>
              <w:t xml:space="preserve">UK criminalising unauthorised access to computer systems and data. </w:t>
            </w:r>
            <w:r w:rsidRPr="02B45977" w:rsidR="48F20934">
              <w:rPr>
                <w:rStyle w:val="ANSWERS"/>
                <w:rFonts w:ascii="Calibri" w:hAnsi="Calibri" w:cs="" w:asciiTheme="minorAscii" w:hAnsiTheme="minorAscii" w:cstheme="minorBidi"/>
                <w:sz w:val="28"/>
                <w:szCs w:val="28"/>
              </w:rPr>
              <w:t>Its</w:t>
            </w:r>
            <w:r w:rsidRPr="02B45977" w:rsidR="48F20934">
              <w:rPr>
                <w:rStyle w:val="ANSWERS"/>
                <w:rFonts w:ascii="Calibri" w:hAnsi="Calibri" w:cs="" w:asciiTheme="minorAscii" w:hAnsiTheme="minorAscii" w:cstheme="minorBidi"/>
                <w:sz w:val="28"/>
                <w:szCs w:val="28"/>
              </w:rPr>
              <w:t xml:space="preserve"> important because it protects computer s</w:t>
            </w:r>
            <w:r w:rsidRPr="02B45977" w:rsidR="55B87F17">
              <w:rPr>
                <w:rStyle w:val="ANSWERS"/>
                <w:rFonts w:ascii="Calibri" w:hAnsi="Calibri" w:cs="" w:asciiTheme="minorAscii" w:hAnsiTheme="minorAscii" w:cstheme="minorBidi"/>
                <w:sz w:val="28"/>
                <w:szCs w:val="28"/>
              </w:rPr>
              <w:t>ystems and data from being accessed and altered or damaged without permission.</w:t>
            </w:r>
          </w:p>
          <w:p w:rsidR="006A2768" w:rsidP="006A2768" w:rsidRDefault="006A2768" w14:paraId="713ED8E8" w14:textId="3318320E">
            <w:pPr>
              <w:spacing w:line="259" w:lineRule="auto"/>
              <w:cnfStyle w:val="000000000000" w:firstRow="0" w:lastRow="0" w:firstColumn="0" w:lastColumn="0" w:oddVBand="0" w:evenVBand="0" w:oddHBand="0" w:evenHBand="0" w:firstRowFirstColumn="0" w:firstRowLastColumn="0" w:lastRowFirstColumn="0" w:lastRowLastColumn="0"/>
            </w:pPr>
            <w:r w:rsidRPr="02B45977" w:rsidR="55B87F17">
              <w:rPr>
                <w:rStyle w:val="ANSWERS"/>
                <w:rFonts w:ascii="Calibri" w:hAnsi="Calibri" w:cs="" w:asciiTheme="minorAscii" w:hAnsiTheme="minorAscii" w:cstheme="minorBidi"/>
                <w:sz w:val="28"/>
                <w:szCs w:val="28"/>
              </w:rPr>
              <w:t>An example is logging in an account with someone’s credentials without authorisation.</w:t>
            </w:r>
          </w:p>
          <w:p w:rsidR="006A2768" w:rsidP="006A2768" w:rsidRDefault="006A2768" w14:paraId="1896D177" w14:textId="1713D0FD">
            <w:pPr>
              <w:spacing w:line="259" w:lineRule="auto"/>
              <w:cnfStyle w:val="000000000000" w:firstRow="0" w:lastRow="0" w:firstColumn="0" w:lastColumn="0" w:oddVBand="0" w:evenVBand="0" w:oddHBand="0" w:evenHBand="0" w:firstRowFirstColumn="0" w:firstRowLastColumn="0" w:lastRowFirstColumn="0" w:lastRowLastColumn="0"/>
            </w:pPr>
            <w:r w:rsidRPr="02B45977" w:rsidR="55B87F17">
              <w:rPr>
                <w:rStyle w:val="ANSWERS"/>
                <w:rFonts w:ascii="Calibri" w:hAnsi="Calibri" w:cs="" w:asciiTheme="minorAscii" w:hAnsiTheme="minorAscii" w:cstheme="minorBidi"/>
                <w:sz w:val="28"/>
                <w:szCs w:val="28"/>
              </w:rPr>
              <w:t xml:space="preserve">Its impact on working with data is it reinforces that you only access systems and data </w:t>
            </w:r>
            <w:r w:rsidRPr="02B45977" w:rsidR="55B87F17">
              <w:rPr>
                <w:rStyle w:val="ANSWERS"/>
                <w:rFonts w:ascii="Calibri" w:hAnsi="Calibri" w:cs="" w:asciiTheme="minorAscii" w:hAnsiTheme="minorAscii" w:cstheme="minorBidi"/>
                <w:sz w:val="28"/>
                <w:szCs w:val="28"/>
              </w:rPr>
              <w:t>you</w:t>
            </w:r>
            <w:r w:rsidRPr="02B45977" w:rsidR="7ADADA2D">
              <w:rPr>
                <w:rStyle w:val="ANSWERS"/>
                <w:rFonts w:ascii="Calibri" w:hAnsi="Calibri" w:cs="" w:asciiTheme="minorAscii" w:hAnsiTheme="minorAscii" w:cstheme="minorBidi"/>
                <w:sz w:val="28"/>
                <w:szCs w:val="28"/>
              </w:rPr>
              <w:t>’</w:t>
            </w:r>
            <w:r w:rsidRPr="02B45977" w:rsidR="55B87F17">
              <w:rPr>
                <w:rStyle w:val="ANSWERS"/>
                <w:rFonts w:ascii="Calibri" w:hAnsi="Calibri" w:cs="" w:asciiTheme="minorAscii" w:hAnsiTheme="minorAscii" w:cstheme="minorBidi"/>
                <w:sz w:val="28"/>
                <w:szCs w:val="28"/>
              </w:rPr>
              <w:t>r</w:t>
            </w:r>
            <w:r w:rsidRPr="02B45977" w:rsidR="1F03F6D6">
              <w:rPr>
                <w:rStyle w:val="ANSWERS"/>
                <w:rFonts w:ascii="Calibri" w:hAnsi="Calibri" w:cs="" w:asciiTheme="minorAscii" w:hAnsiTheme="minorAscii" w:cstheme="minorBidi"/>
                <w:sz w:val="28"/>
                <w:szCs w:val="28"/>
              </w:rPr>
              <w:t>e</w:t>
            </w:r>
            <w:r w:rsidRPr="02B45977" w:rsidR="1F03F6D6">
              <w:rPr>
                <w:rStyle w:val="ANSWERS"/>
                <w:rFonts w:ascii="Calibri" w:hAnsi="Calibri" w:cs="" w:asciiTheme="minorAscii" w:hAnsiTheme="minorAscii" w:cstheme="minorBidi"/>
                <w:sz w:val="28"/>
                <w:szCs w:val="28"/>
              </w:rPr>
              <w:t xml:space="preserve"> only authorised to use and only for legitimate purposes.</w:t>
            </w:r>
          </w:p>
          <w:p w:rsidR="006A2768" w:rsidP="006A2768" w:rsidRDefault="006A2768" w14:paraId="58DE3744" w14:textId="7F48140A">
            <w:pPr>
              <w:spacing w:line="259" w:lineRule="auto"/>
              <w:cnfStyle w:val="000000000000" w:firstRow="0" w:lastRow="0" w:firstColumn="0" w:lastColumn="0" w:oddVBand="0" w:evenVBand="0" w:oddHBand="0" w:evenHBand="0" w:firstRowFirstColumn="0" w:firstRowLastColumn="0" w:lastRowFirstColumn="0" w:lastRowLastColumn="0"/>
            </w:pPr>
            <w:r w:rsidRPr="02B45977" w:rsidR="493F2C37">
              <w:rPr>
                <w:rStyle w:val="ANSWERS"/>
                <w:rFonts w:ascii="Calibri" w:hAnsi="Calibri" w:cs="" w:asciiTheme="minorAscii" w:hAnsiTheme="minorAscii" w:cstheme="minorBidi"/>
                <w:sz w:val="28"/>
                <w:szCs w:val="28"/>
              </w:rPr>
              <w:t>If breached, penalties range from fines to being imprisoned.</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2B45977"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2B45977" w:rsidRDefault="1E064045" w14:paraId="68B8E362" w14:textId="61F493D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C2CB97F">
              <w:drawing>
                <wp:inline wp14:editId="6F4C2AB4" wp14:anchorId="2943FA94">
                  <wp:extent cx="4667250" cy="3009900"/>
                  <wp:effectExtent l="0" t="0" r="0" b="0"/>
                  <wp:docPr id="65337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337613" name="Picture 65337613"/>
                          <pic:cNvPicPr/>
                        </pic:nvPicPr>
                        <pic:blipFill>
                          <a:blip xmlns:r="http://schemas.openxmlformats.org/officeDocument/2006/relationships" r:embed="rId95155865">
                            <a:extLst>
                              <a:ext uri="{28A0092B-C50C-407E-A947-70E740481C1C}">
                                <a14:useLocalDpi xmlns:a14="http://schemas.microsoft.com/office/drawing/2010/main"/>
                              </a:ext>
                            </a:extLst>
                          </a:blip>
                          <a:stretch>
                            <a:fillRect/>
                          </a:stretch>
                        </pic:blipFill>
                        <pic:spPr>
                          <a:xfrm>
                            <a:off x="0" y="0"/>
                            <a:ext cx="4667250" cy="3009900"/>
                          </a:xfrm>
                          <a:prstGeom prst="rect">
                            <a:avLst/>
                          </a:prstGeom>
                        </pic:spPr>
                      </pic:pic>
                    </a:graphicData>
                  </a:graphic>
                </wp:inline>
              </w:drawing>
            </w: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2B45977"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02B45977" w:rsidRDefault="002B7F10" w14:paraId="7542C26F" w14:textId="596322A9">
            <w:pPr>
              <w:pStyle w:val="Normal"/>
              <w:spacing w:line="259" w:lineRule="auto"/>
              <w:cnfStyle w:val="000000000000" w:firstRow="0" w:lastRow="0" w:firstColumn="0" w:lastColumn="0" w:oddVBand="0" w:evenVBand="0" w:oddHBand="0" w:evenHBand="0" w:firstRowFirstColumn="0" w:firstRowLastColumn="0" w:lastRowFirstColumn="0" w:lastRowLastColumn="0"/>
            </w:pPr>
            <w:r w:rsidR="01A00476">
              <w:drawing>
                <wp:inline wp14:editId="2E2CBE98" wp14:anchorId="2D778D4E">
                  <wp:extent cx="4667250" cy="2047875"/>
                  <wp:effectExtent l="0" t="0" r="0" b="0"/>
                  <wp:docPr id="1794722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722200" name="Picture 1794722200"/>
                          <pic:cNvPicPr/>
                        </pic:nvPicPr>
                        <pic:blipFill>
                          <a:blip xmlns:r="http://schemas.openxmlformats.org/officeDocument/2006/relationships" r:embed="rId403910786">
                            <a:extLst>
                              <a:ext uri="{28A0092B-C50C-407E-A947-70E740481C1C}">
                                <a14:useLocalDpi xmlns:a14="http://schemas.microsoft.com/office/drawing/2010/main"/>
                              </a:ext>
                            </a:extLst>
                          </a:blip>
                          <a:stretch>
                            <a:fillRect/>
                          </a:stretch>
                        </pic:blipFill>
                        <pic:spPr>
                          <a:xfrm>
                            <a:off x="0" y="0"/>
                            <a:ext cx="4667250" cy="2047875"/>
                          </a:xfrm>
                          <a:prstGeom prst="rect">
                            <a:avLst/>
                          </a:prstGeom>
                        </pic:spPr>
                      </pic:pic>
                    </a:graphicData>
                  </a:graphic>
                </wp:inline>
              </w:drawing>
            </w: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2B45977"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2B45977" w:rsidRDefault="002B7F10" w14:paraId="19581562" w14:textId="70CC0322">
            <w:pPr>
              <w:pStyle w:val="Normal"/>
              <w:spacing w:line="259" w:lineRule="auto"/>
              <w:cnfStyle w:val="000000000000" w:firstRow="0" w:lastRow="0" w:firstColumn="0" w:lastColumn="0" w:oddVBand="0" w:evenVBand="0" w:oddHBand="0" w:evenHBand="0" w:firstRowFirstColumn="0" w:firstRowLastColumn="0" w:lastRowFirstColumn="0" w:lastRowLastColumn="0"/>
            </w:pPr>
            <w:r w:rsidR="19C3743B">
              <w:drawing>
                <wp:inline wp14:editId="78F2BF57" wp14:anchorId="5A177B3A">
                  <wp:extent cx="4667250" cy="2047875"/>
                  <wp:effectExtent l="0" t="0" r="0" b="0"/>
                  <wp:docPr id="448950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950049" name="Picture 448950049"/>
                          <pic:cNvPicPr/>
                        </pic:nvPicPr>
                        <pic:blipFill>
                          <a:blip xmlns:r="http://schemas.openxmlformats.org/officeDocument/2006/relationships" r:embed="rId1865193643">
                            <a:extLst>
                              <a:ext uri="{28A0092B-C50C-407E-A947-70E740481C1C}">
                                <a14:useLocalDpi xmlns:a14="http://schemas.microsoft.com/office/drawing/2010/main"/>
                              </a:ext>
                            </a:extLst>
                          </a:blip>
                          <a:stretch>
                            <a:fillRect/>
                          </a:stretch>
                        </pic:blipFill>
                        <pic:spPr>
                          <a:xfrm>
                            <a:off x="0" y="0"/>
                            <a:ext cx="4667250" cy="2047875"/>
                          </a:xfrm>
                          <a:prstGeom prst="rect">
                            <a:avLst/>
                          </a:prstGeom>
                        </pic:spPr>
                      </pic:pic>
                    </a:graphicData>
                  </a:graphic>
                </wp:inline>
              </w:drawing>
            </w: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02B45977"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2B45977" w:rsidRDefault="1E064045" w14:paraId="581DF75D" w14:textId="461640B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4336EF5">
              <w:drawing>
                <wp:inline wp14:editId="0C19919B" wp14:anchorId="48B1CB63">
                  <wp:extent cx="4667250" cy="2066925"/>
                  <wp:effectExtent l="0" t="0" r="0" b="0"/>
                  <wp:docPr id="1597103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103925" name="Picture 1597103925"/>
                          <pic:cNvPicPr/>
                        </pic:nvPicPr>
                        <pic:blipFill>
                          <a:blip xmlns:r="http://schemas.openxmlformats.org/officeDocument/2006/relationships" r:embed="rId521893367">
                            <a:extLst>
                              <a:ext uri="{28A0092B-C50C-407E-A947-70E740481C1C}">
                                <a14:useLocalDpi xmlns:a14="http://schemas.microsoft.com/office/drawing/2010/main"/>
                              </a:ext>
                            </a:extLst>
                          </a:blip>
                          <a:stretch>
                            <a:fillRect/>
                          </a:stretch>
                        </pic:blipFill>
                        <pic:spPr>
                          <a:xfrm>
                            <a:off x="0" y="0"/>
                            <a:ext cx="4667250" cy="2066925"/>
                          </a:xfrm>
                          <a:prstGeom prst="rect">
                            <a:avLst/>
                          </a:prstGeom>
                        </pic:spPr>
                      </pic:pic>
                    </a:graphicData>
                  </a:graphic>
                </wp:inline>
              </w:drawing>
            </w:r>
            <w:r w:rsidR="04336EF5">
              <w:drawing>
                <wp:inline wp14:editId="0E9C2C81" wp14:anchorId="7E15F6DE">
                  <wp:extent cx="4667250" cy="2085975"/>
                  <wp:effectExtent l="0" t="0" r="0" b="0"/>
                  <wp:docPr id="1484221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221115" name="Picture 1484221115"/>
                          <pic:cNvPicPr/>
                        </pic:nvPicPr>
                        <pic:blipFill>
                          <a:blip xmlns:r="http://schemas.openxmlformats.org/officeDocument/2006/relationships" r:embed="rId1156237981">
                            <a:extLst>
                              <a:ext uri="{28A0092B-C50C-407E-A947-70E740481C1C}">
                                <a14:useLocalDpi xmlns:a14="http://schemas.microsoft.com/office/drawing/2010/main"/>
                              </a:ext>
                            </a:extLst>
                          </a:blip>
                          <a:stretch>
                            <a:fillRect/>
                          </a:stretch>
                        </pic:blipFill>
                        <pic:spPr>
                          <a:xfrm>
                            <a:off x="0" y="0"/>
                            <a:ext cx="4667250" cy="2085975"/>
                          </a:xfrm>
                          <a:prstGeom prst="rect">
                            <a:avLst/>
                          </a:prstGeom>
                        </pic:spPr>
                      </pic:pic>
                    </a:graphicData>
                  </a:graphic>
                </wp:inline>
              </w:drawing>
            </w:r>
            <w:r w:rsidR="04336EF5">
              <w:drawing>
                <wp:inline wp14:editId="554983DB" wp14:anchorId="7554B1B8">
                  <wp:extent cx="4667250" cy="2047875"/>
                  <wp:effectExtent l="0" t="0" r="0" b="0"/>
                  <wp:docPr id="1749050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050905" name="Picture 1749050905"/>
                          <pic:cNvPicPr/>
                        </pic:nvPicPr>
                        <pic:blipFill>
                          <a:blip xmlns:r="http://schemas.openxmlformats.org/officeDocument/2006/relationships" r:embed="rId1967900060">
                            <a:extLst>
                              <a:ext uri="{28A0092B-C50C-407E-A947-70E740481C1C}">
                                <a14:useLocalDpi xmlns:a14="http://schemas.microsoft.com/office/drawing/2010/main"/>
                              </a:ext>
                            </a:extLst>
                          </a:blip>
                          <a:stretch>
                            <a:fillRect/>
                          </a:stretch>
                        </pic:blipFill>
                        <pic:spPr>
                          <a:xfrm>
                            <a:off x="0" y="0"/>
                            <a:ext cx="4667250" cy="2047875"/>
                          </a:xfrm>
                          <a:prstGeom prst="rect">
                            <a:avLst/>
                          </a:prstGeom>
                        </pic:spPr>
                      </pic:pic>
                    </a:graphicData>
                  </a:graphic>
                </wp:inline>
              </w:drawing>
            </w: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2B45977"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2B45977" w:rsidRDefault="002B7F10" w14:paraId="280F806C" w14:textId="7B47824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E6EFF34">
              <w:drawing>
                <wp:inline wp14:editId="697995CD" wp14:anchorId="7977C802">
                  <wp:extent cx="4667250" cy="2066925"/>
                  <wp:effectExtent l="0" t="0" r="0" b="0"/>
                  <wp:docPr id="650665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665522" name="Picture 650665522"/>
                          <pic:cNvPicPr/>
                        </pic:nvPicPr>
                        <pic:blipFill>
                          <a:blip xmlns:r="http://schemas.openxmlformats.org/officeDocument/2006/relationships" r:embed="rId1356916043">
                            <a:extLst>
                              <a:ext uri="{28A0092B-C50C-407E-A947-70E740481C1C}">
                                <a14:useLocalDpi xmlns:a14="http://schemas.microsoft.com/office/drawing/2010/main"/>
                              </a:ext>
                            </a:extLst>
                          </a:blip>
                          <a:stretch>
                            <a:fillRect/>
                          </a:stretch>
                        </pic:blipFill>
                        <pic:spPr>
                          <a:xfrm>
                            <a:off x="0" y="0"/>
                            <a:ext cx="4667250" cy="2066925"/>
                          </a:xfrm>
                          <a:prstGeom prst="rect">
                            <a:avLst/>
                          </a:prstGeom>
                        </pic:spPr>
                      </pic:pic>
                    </a:graphicData>
                  </a:graphic>
                </wp:inline>
              </w:drawing>
            </w:r>
            <w:r w:rsidR="42A71D66">
              <w:drawing>
                <wp:inline wp14:editId="76D2A783" wp14:anchorId="5B8AA14F">
                  <wp:extent cx="4667250" cy="2076450"/>
                  <wp:effectExtent l="0" t="0" r="0" b="0"/>
                  <wp:docPr id="449333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9333904" name="Picture 449333904"/>
                          <pic:cNvPicPr/>
                        </pic:nvPicPr>
                        <pic:blipFill>
                          <a:blip xmlns:r="http://schemas.openxmlformats.org/officeDocument/2006/relationships" r:embed="rId812102153">
                            <a:extLst>
                              <a:ext uri="{28A0092B-C50C-407E-A947-70E740481C1C}">
                                <a14:useLocalDpi xmlns:a14="http://schemas.microsoft.com/office/drawing/2010/main"/>
                              </a:ext>
                            </a:extLst>
                          </a:blip>
                          <a:stretch>
                            <a:fillRect/>
                          </a:stretch>
                        </pic:blipFill>
                        <pic:spPr>
                          <a:xfrm>
                            <a:off x="0" y="0"/>
                            <a:ext cx="4667250" cy="2076450"/>
                          </a:xfrm>
                          <a:prstGeom prst="rect">
                            <a:avLst/>
                          </a:prstGeom>
                        </pic:spPr>
                      </pic:pic>
                    </a:graphicData>
                  </a:graphic>
                </wp:inline>
              </w:drawing>
            </w: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2B45977"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2B45977" w:rsidRDefault="002B7F10" w14:paraId="4D96B84F" w14:textId="68146CF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50A2469">
              <w:drawing>
                <wp:inline wp14:editId="19CCD2F0" wp14:anchorId="055530C3">
                  <wp:extent cx="4667250" cy="2085975"/>
                  <wp:effectExtent l="0" t="0" r="0" b="0"/>
                  <wp:docPr id="906693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6693221" name="Picture 906693221"/>
                          <pic:cNvPicPr/>
                        </pic:nvPicPr>
                        <pic:blipFill>
                          <a:blip xmlns:r="http://schemas.openxmlformats.org/officeDocument/2006/relationships" r:embed="rId1900365852">
                            <a:extLst>
                              <a:ext uri="{28A0092B-C50C-407E-A947-70E740481C1C}">
                                <a14:useLocalDpi xmlns:a14="http://schemas.microsoft.com/office/drawing/2010/main"/>
                              </a:ext>
                            </a:extLst>
                          </a:blip>
                          <a:stretch>
                            <a:fillRect/>
                          </a:stretch>
                        </pic:blipFill>
                        <pic:spPr>
                          <a:xfrm>
                            <a:off x="0" y="0"/>
                            <a:ext cx="4667250" cy="2085975"/>
                          </a:xfrm>
                          <a:prstGeom prst="rect">
                            <a:avLst/>
                          </a:prstGeom>
                        </pic:spPr>
                      </pic:pic>
                    </a:graphicData>
                  </a:graphic>
                </wp:inline>
              </w:drawing>
            </w:r>
            <w:r w:rsidR="250A2469">
              <w:drawing>
                <wp:inline wp14:editId="3B1A8821" wp14:anchorId="4ACEED17">
                  <wp:extent cx="4667250" cy="2095500"/>
                  <wp:effectExtent l="0" t="0" r="0" b="0"/>
                  <wp:docPr id="1040468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468704" name="Picture 1040468704"/>
                          <pic:cNvPicPr/>
                        </pic:nvPicPr>
                        <pic:blipFill>
                          <a:blip xmlns:r="http://schemas.openxmlformats.org/officeDocument/2006/relationships" r:embed="rId1640510850">
                            <a:extLst>
                              <a:ext uri="{28A0092B-C50C-407E-A947-70E740481C1C}">
                                <a14:useLocalDpi xmlns:a14="http://schemas.microsoft.com/office/drawing/2010/main"/>
                              </a:ext>
                            </a:extLst>
                          </a:blip>
                          <a:stretch>
                            <a:fillRect/>
                          </a:stretch>
                        </pic:blipFill>
                        <pic:spPr>
                          <a:xfrm>
                            <a:off x="0" y="0"/>
                            <a:ext cx="4667250" cy="2095500"/>
                          </a:xfrm>
                          <a:prstGeom prst="rect">
                            <a:avLst/>
                          </a:prstGeom>
                        </pic:spPr>
                      </pic:pic>
                    </a:graphicData>
                  </a:graphic>
                </wp:inline>
              </w:drawing>
            </w: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2B45977"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2B45977" w:rsidRDefault="002B7F10" w14:paraId="12C7925B" w14:textId="5DE55BC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C8E58E5">
              <w:drawing>
                <wp:inline wp14:editId="394CD19B" wp14:anchorId="043499C3">
                  <wp:extent cx="4667250" cy="2095500"/>
                  <wp:effectExtent l="0" t="0" r="0" b="0"/>
                  <wp:docPr id="857365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7365825" name="Picture 857365825"/>
                          <pic:cNvPicPr/>
                        </pic:nvPicPr>
                        <pic:blipFill>
                          <a:blip xmlns:r="http://schemas.openxmlformats.org/officeDocument/2006/relationships" r:embed="rId451511191">
                            <a:extLst>
                              <a:ext uri="{28A0092B-C50C-407E-A947-70E740481C1C}">
                                <a14:useLocalDpi xmlns:a14="http://schemas.microsoft.com/office/drawing/2010/main"/>
                              </a:ext>
                            </a:extLst>
                          </a:blip>
                          <a:stretch>
                            <a:fillRect/>
                          </a:stretch>
                        </pic:blipFill>
                        <pic:spPr>
                          <a:xfrm>
                            <a:off x="0" y="0"/>
                            <a:ext cx="4667250" cy="2095500"/>
                          </a:xfrm>
                          <a:prstGeom prst="rect">
                            <a:avLst/>
                          </a:prstGeom>
                        </pic:spPr>
                      </pic:pic>
                    </a:graphicData>
                  </a:graphic>
                </wp:inline>
              </w:drawing>
            </w: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02B45977"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2B45977" w:rsidRDefault="1E064045" w14:paraId="741FD07E" w14:textId="5480256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DC72631">
              <w:drawing>
                <wp:inline wp14:editId="12D57DB7" wp14:anchorId="4D170469">
                  <wp:extent cx="4210050" cy="1876425"/>
                  <wp:effectExtent l="0" t="0" r="0" b="0"/>
                  <wp:docPr id="1845686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5686443" name="Picture 1845686443"/>
                          <pic:cNvPicPr/>
                        </pic:nvPicPr>
                        <pic:blipFill>
                          <a:blip xmlns:r="http://schemas.openxmlformats.org/officeDocument/2006/relationships" r:embed="rId460987549">
                            <a:extLst>
                              <a:ext uri="{28A0092B-C50C-407E-A947-70E740481C1C}">
                                <a14:useLocalDpi xmlns:a14="http://schemas.microsoft.com/office/drawing/2010/main"/>
                              </a:ext>
                            </a:extLst>
                          </a:blip>
                          <a:stretch>
                            <a:fillRect/>
                          </a:stretch>
                        </pic:blipFill>
                        <pic:spPr>
                          <a:xfrm>
                            <a:off x="0" y="0"/>
                            <a:ext cx="4210050" cy="1876425"/>
                          </a:xfrm>
                          <a:prstGeom prst="rect">
                            <a:avLst/>
                          </a:prstGeom>
                        </pic:spPr>
                      </pic:pic>
                    </a:graphicData>
                  </a:graphic>
                </wp:inline>
              </w:drawing>
            </w:r>
          </w:p>
          <w:p w:rsidR="002B7F10" w:rsidP="02B45977" w:rsidRDefault="002B7F10" w14:paraId="3A484110" w14:textId="4FFF406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582AC1C">
              <w:drawing>
                <wp:inline wp14:editId="4E6B4E33" wp14:anchorId="2901886F">
                  <wp:extent cx="4210050" cy="1952625"/>
                  <wp:effectExtent l="0" t="0" r="0" b="0"/>
                  <wp:docPr id="1885494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494140" name="Picture 1885494140"/>
                          <pic:cNvPicPr/>
                        </pic:nvPicPr>
                        <pic:blipFill>
                          <a:blip xmlns:r="http://schemas.openxmlformats.org/officeDocument/2006/relationships" r:embed="rId1955151374">
                            <a:extLst>
                              <a:ext uri="{28A0092B-C50C-407E-A947-70E740481C1C}">
                                <a14:useLocalDpi xmlns:a14="http://schemas.microsoft.com/office/drawing/2010/main"/>
                              </a:ext>
                            </a:extLst>
                          </a:blip>
                          <a:stretch>
                            <a:fillRect/>
                          </a:stretch>
                        </pic:blipFill>
                        <pic:spPr>
                          <a:xfrm>
                            <a:off x="0" y="0"/>
                            <a:ext cx="4210050" cy="1952625"/>
                          </a:xfrm>
                          <a:prstGeom prst="rect">
                            <a:avLst/>
                          </a:prstGeom>
                        </pic:spPr>
                      </pic:pic>
                    </a:graphicData>
                  </a:graphic>
                </wp:inline>
              </w:drawing>
            </w: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2B45977"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377F8E4A">
            <w:pPr>
              <w:spacing w:after="160" w:line="259" w:lineRule="auto"/>
              <w:cnfStyle w:val="000000000000" w:firstRow="0" w:lastRow="0" w:firstColumn="0" w:lastColumn="0" w:oddVBand="0" w:evenVBand="0" w:oddHBand="0" w:evenHBand="0" w:firstRowFirstColumn="0" w:firstRowLastColumn="0" w:lastRowFirstColumn="0" w:lastRowLastColumn="0"/>
            </w:pPr>
            <w:r w:rsidRPr="02B45977" w:rsidR="65920A50">
              <w:rPr>
                <w:rStyle w:val="ANSWERS"/>
                <w:rFonts w:ascii="Calibri" w:hAnsi="Calibri" w:cs="" w:asciiTheme="minorAscii" w:hAnsiTheme="minorAscii" w:cstheme="minorBidi"/>
                <w:sz w:val="28"/>
                <w:szCs w:val="28"/>
              </w:rPr>
              <w:t>Adults (</w:t>
            </w:r>
            <w:r w:rsidRPr="02B45977" w:rsidR="65920A50">
              <w:rPr>
                <w:rStyle w:val="ANSWERS"/>
                <w:rFonts w:ascii="Calibri" w:hAnsi="Calibri" w:cs="" w:asciiTheme="minorAscii" w:hAnsiTheme="minorAscii" w:cstheme="minorBidi"/>
                <w:sz w:val="28"/>
                <w:szCs w:val="28"/>
              </w:rPr>
              <w:t>35-64)</w:t>
            </w:r>
          </w:p>
        </w:tc>
      </w:tr>
      <w:tr w:rsidR="1E064045" w:rsidTr="02B45977"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02B45977" w:rsidRDefault="002B7F10" w14:paraId="5DB50702" w14:textId="558597E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2B45977" w:rsidR="1600E195">
              <w:rPr>
                <w:rStyle w:val="ANSWERS"/>
                <w:rFonts w:ascii="Calibri" w:hAnsi="Calibri" w:cs="" w:asciiTheme="minorAscii" w:hAnsiTheme="minorAscii" w:cstheme="minorBidi"/>
                <w:sz w:val="28"/>
                <w:szCs w:val="28"/>
              </w:rPr>
              <w:t>Australia</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2B45977"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6744417" w14:textId="4768DAC6">
            <w:pPr>
              <w:spacing w:after="160" w:line="259" w:lineRule="auto"/>
              <w:cnfStyle w:val="000000000000" w:firstRow="0" w:lastRow="0" w:firstColumn="0" w:lastColumn="0" w:oddVBand="0" w:evenVBand="0" w:oddHBand="0" w:evenHBand="0" w:firstRowFirstColumn="0" w:firstRowLastColumn="0" w:lastRowFirstColumn="0" w:lastRowLastColumn="0"/>
            </w:pPr>
            <w:r w:rsidRPr="02B45977" w:rsidR="1F2A0F5F">
              <w:rPr>
                <w:rStyle w:val="ANSWERS"/>
                <w:rFonts w:ascii="Calibri" w:hAnsi="Calibri" w:cs="" w:asciiTheme="minorAscii" w:hAnsiTheme="minorAscii" w:cstheme="minorBidi"/>
                <w:sz w:val="28"/>
                <w:szCs w:val="28"/>
              </w:rPr>
              <w:t>United States</w:t>
            </w:r>
          </w:p>
        </w:tc>
      </w:tr>
      <w:tr w:rsidR="1E064045" w:rsidTr="02B45977"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244FCC48">
            <w:pPr>
              <w:spacing w:line="259" w:lineRule="auto"/>
              <w:cnfStyle w:val="000000000000" w:firstRow="0" w:lastRow="0" w:firstColumn="0" w:lastColumn="0" w:oddVBand="0" w:evenVBand="0" w:oddHBand="0" w:evenHBand="0" w:firstRowFirstColumn="0" w:firstRowLastColumn="0" w:lastRowFirstColumn="0" w:lastRowLastColumn="0"/>
            </w:pPr>
            <w:r w:rsidRPr="02B45977" w:rsidR="57DC6C32">
              <w:rPr>
                <w:rStyle w:val="ANSWERS"/>
                <w:rFonts w:ascii="Calibri" w:hAnsi="Calibri" w:cs="" w:asciiTheme="minorAscii" w:hAnsiTheme="minorAscii" w:cstheme="minorBidi"/>
                <w:sz w:val="28"/>
                <w:szCs w:val="28"/>
              </w:rPr>
              <w:t>Germany has low sales in the age group: Youth&lt;25 and Adults (35-64)</w:t>
            </w:r>
          </w:p>
          <w:p w:rsidR="32183E29" w:rsidP="02B45977" w:rsidRDefault="32183E29" w14:paraId="6150933E" w14:textId="67154CD4">
            <w:pPr>
              <w:spacing w:line="259" w:lineRule="auto"/>
            </w:pPr>
            <w:r w:rsidRPr="02B45977" w:rsidR="32183E29">
              <w:rPr>
                <w:rStyle w:val="ANSWERS"/>
              </w:rPr>
              <w:t xml:space="preserve">Less sales for Age group Youth&lt;25 in </w:t>
            </w:r>
            <w:r w:rsidRPr="02B45977" w:rsidR="034D10D3">
              <w:rPr>
                <w:rStyle w:val="ANSWERS"/>
              </w:rPr>
              <w:t>three countries</w:t>
            </w:r>
          </w:p>
          <w:p w:rsidR="02B45977" w:rsidP="02B45977" w:rsidRDefault="02B45977" w14:paraId="3B78385E" w14:textId="0D45F019">
            <w:pPr>
              <w:spacing w:line="259" w:lineRule="auto"/>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02B45977"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2B45977" w:rsidRDefault="1E064045" w14:paraId="1F76E2BA" w14:textId="2E3CFA2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AA963F">
              <w:drawing>
                <wp:inline wp14:editId="3135B78B" wp14:anchorId="1033171D">
                  <wp:extent cx="4210050" cy="1857375"/>
                  <wp:effectExtent l="0" t="0" r="0" b="0"/>
                  <wp:docPr id="90659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659171" name="Picture 90659171"/>
                          <pic:cNvPicPr/>
                        </pic:nvPicPr>
                        <pic:blipFill>
                          <a:blip xmlns:r="http://schemas.openxmlformats.org/officeDocument/2006/relationships" r:embed="rId2053244573">
                            <a:extLst>
                              <a:ext uri="{28A0092B-C50C-407E-A947-70E740481C1C}">
                                <a14:useLocalDpi xmlns:a14="http://schemas.microsoft.com/office/drawing/2010/main"/>
                              </a:ext>
                            </a:extLst>
                          </a:blip>
                          <a:stretch>
                            <a:fillRect/>
                          </a:stretch>
                        </pic:blipFill>
                        <pic:spPr>
                          <a:xfrm>
                            <a:off x="0" y="0"/>
                            <a:ext cx="4210050" cy="1857375"/>
                          </a:xfrm>
                          <a:prstGeom prst="rect">
                            <a:avLst/>
                          </a:prstGeom>
                        </pic:spPr>
                      </pic:pic>
                    </a:graphicData>
                  </a:graphic>
                </wp:inline>
              </w:drawing>
            </w:r>
            <w:r w:rsidR="1BAA963F">
              <w:drawing>
                <wp:inline wp14:editId="5B167A59" wp14:anchorId="16EE30FF">
                  <wp:extent cx="4210050" cy="1857375"/>
                  <wp:effectExtent l="0" t="0" r="0" b="0"/>
                  <wp:docPr id="1133483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3483456" name="Picture 1133483456"/>
                          <pic:cNvPicPr/>
                        </pic:nvPicPr>
                        <pic:blipFill>
                          <a:blip xmlns:r="http://schemas.openxmlformats.org/officeDocument/2006/relationships" r:embed="rId807953514">
                            <a:extLst>
                              <a:ext uri="{28A0092B-C50C-407E-A947-70E740481C1C}">
                                <a14:useLocalDpi xmlns:a14="http://schemas.microsoft.com/office/drawing/2010/main"/>
                              </a:ext>
                            </a:extLst>
                          </a:blip>
                          <a:stretch>
                            <a:fillRect/>
                          </a:stretch>
                        </pic:blipFill>
                        <pic:spPr>
                          <a:xfrm>
                            <a:off x="0" y="0"/>
                            <a:ext cx="4210050" cy="1857375"/>
                          </a:xfrm>
                          <a:prstGeom prst="rect">
                            <a:avLst/>
                          </a:prstGeom>
                        </pic:spPr>
                      </pic:pic>
                    </a:graphicData>
                  </a:graphic>
                </wp:inline>
              </w:drawing>
            </w: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02B45977"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2B45977" w:rsidRDefault="1E064045" w14:paraId="285414E7" w14:textId="0BF6FE6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50EDF3C">
              <w:drawing>
                <wp:inline wp14:editId="257AE76B" wp14:anchorId="69EE1CDE">
                  <wp:extent cx="4210050" cy="1876425"/>
                  <wp:effectExtent l="0" t="0" r="0" b="0"/>
                  <wp:docPr id="106919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919952" name="Picture 106919952"/>
                          <pic:cNvPicPr/>
                        </pic:nvPicPr>
                        <pic:blipFill>
                          <a:blip xmlns:r="http://schemas.openxmlformats.org/officeDocument/2006/relationships" r:embed="rId874964810">
                            <a:extLst>
                              <a:ext uri="{28A0092B-C50C-407E-A947-70E740481C1C}">
                                <a14:useLocalDpi xmlns:a14="http://schemas.microsoft.com/office/drawing/2010/main"/>
                              </a:ext>
                            </a:extLst>
                          </a:blip>
                          <a:stretch>
                            <a:fillRect/>
                          </a:stretch>
                        </pic:blipFill>
                        <pic:spPr>
                          <a:xfrm>
                            <a:off x="0" y="0"/>
                            <a:ext cx="4210050" cy="1876425"/>
                          </a:xfrm>
                          <a:prstGeom prst="rect">
                            <a:avLst/>
                          </a:prstGeom>
                        </pic:spPr>
                      </pic:pic>
                    </a:graphicData>
                  </a:graphic>
                </wp:inline>
              </w:drawing>
            </w:r>
            <w:r w:rsidR="250EDF3C">
              <w:drawing>
                <wp:inline wp14:editId="1624FF73" wp14:anchorId="2CABFB64">
                  <wp:extent cx="4210050" cy="1895475"/>
                  <wp:effectExtent l="0" t="0" r="0" b="0"/>
                  <wp:docPr id="346490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490595" name="Picture 346490595"/>
                          <pic:cNvPicPr/>
                        </pic:nvPicPr>
                        <pic:blipFill>
                          <a:blip xmlns:r="http://schemas.openxmlformats.org/officeDocument/2006/relationships" r:embed="rId1060876790">
                            <a:extLst>
                              <a:ext uri="{28A0092B-C50C-407E-A947-70E740481C1C}">
                                <a14:useLocalDpi xmlns:a14="http://schemas.microsoft.com/office/drawing/2010/main"/>
                              </a:ext>
                            </a:extLst>
                          </a:blip>
                          <a:stretch>
                            <a:fillRect/>
                          </a:stretch>
                        </pic:blipFill>
                        <pic:spPr>
                          <a:xfrm>
                            <a:off x="0" y="0"/>
                            <a:ext cx="4210050" cy="1895475"/>
                          </a:xfrm>
                          <a:prstGeom prst="rect">
                            <a:avLst/>
                          </a:prstGeom>
                        </pic:spPr>
                      </pic:pic>
                    </a:graphicData>
                  </a:graphic>
                </wp:inline>
              </w:drawing>
            </w:r>
            <w:r w:rsidR="250EDF3C">
              <w:drawing>
                <wp:inline wp14:editId="027DEF93" wp14:anchorId="3C12D670">
                  <wp:extent cx="4210050" cy="1857375"/>
                  <wp:effectExtent l="0" t="0" r="0" b="0"/>
                  <wp:docPr id="1939317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317072" name="Picture 1939317072"/>
                          <pic:cNvPicPr/>
                        </pic:nvPicPr>
                        <pic:blipFill>
                          <a:blip xmlns:r="http://schemas.openxmlformats.org/officeDocument/2006/relationships" r:embed="rId1001496586">
                            <a:extLst>
                              <a:ext uri="{28A0092B-C50C-407E-A947-70E740481C1C}">
                                <a14:useLocalDpi xmlns:a14="http://schemas.microsoft.com/office/drawing/2010/main"/>
                              </a:ext>
                            </a:extLst>
                          </a:blip>
                          <a:stretch>
                            <a:fillRect/>
                          </a:stretch>
                        </pic:blipFill>
                        <pic:spPr>
                          <a:xfrm>
                            <a:off x="0" y="0"/>
                            <a:ext cx="4210050" cy="1857375"/>
                          </a:xfrm>
                          <a:prstGeom prst="rect">
                            <a:avLst/>
                          </a:prstGeom>
                        </pic:spPr>
                      </pic:pic>
                    </a:graphicData>
                  </a:graphic>
                </wp:inline>
              </w:drawing>
            </w: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055F"/>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52F046"/>
    <w:rsid w:val="017510D7"/>
    <w:rsid w:val="01A00476"/>
    <w:rsid w:val="02B45977"/>
    <w:rsid w:val="02B6E50A"/>
    <w:rsid w:val="02D8546A"/>
    <w:rsid w:val="0342E701"/>
    <w:rsid w:val="034D10D3"/>
    <w:rsid w:val="035A33C8"/>
    <w:rsid w:val="035AE59D"/>
    <w:rsid w:val="04336EF5"/>
    <w:rsid w:val="0452A946"/>
    <w:rsid w:val="04D81E91"/>
    <w:rsid w:val="05416412"/>
    <w:rsid w:val="058C2784"/>
    <w:rsid w:val="05B4EE46"/>
    <w:rsid w:val="066ED56F"/>
    <w:rsid w:val="06836409"/>
    <w:rsid w:val="06DED1B4"/>
    <w:rsid w:val="07F655B5"/>
    <w:rsid w:val="08299852"/>
    <w:rsid w:val="08589833"/>
    <w:rsid w:val="08E2C610"/>
    <w:rsid w:val="09D7CCE0"/>
    <w:rsid w:val="0A39A651"/>
    <w:rsid w:val="0A8392A1"/>
    <w:rsid w:val="0AD6DD30"/>
    <w:rsid w:val="0B822E1C"/>
    <w:rsid w:val="0C0D1AE2"/>
    <w:rsid w:val="0C8A66B0"/>
    <w:rsid w:val="0CC4633E"/>
    <w:rsid w:val="0D5FB917"/>
    <w:rsid w:val="0E07C342"/>
    <w:rsid w:val="0E219B40"/>
    <w:rsid w:val="0E68B669"/>
    <w:rsid w:val="0E6EFF34"/>
    <w:rsid w:val="0EF5E0DA"/>
    <w:rsid w:val="0F40519D"/>
    <w:rsid w:val="11ECC5A4"/>
    <w:rsid w:val="11F9409A"/>
    <w:rsid w:val="12088E5C"/>
    <w:rsid w:val="12B78F26"/>
    <w:rsid w:val="12FAECB7"/>
    <w:rsid w:val="134E583B"/>
    <w:rsid w:val="1521E5B3"/>
    <w:rsid w:val="1555DA60"/>
    <w:rsid w:val="15A8858C"/>
    <w:rsid w:val="15C805AE"/>
    <w:rsid w:val="15CC893C"/>
    <w:rsid w:val="1600E195"/>
    <w:rsid w:val="163BD94A"/>
    <w:rsid w:val="169D2C5A"/>
    <w:rsid w:val="17E0EE1D"/>
    <w:rsid w:val="188F96D3"/>
    <w:rsid w:val="18E43F15"/>
    <w:rsid w:val="1912D988"/>
    <w:rsid w:val="19C3743B"/>
    <w:rsid w:val="1B33816D"/>
    <w:rsid w:val="1BAA963F"/>
    <w:rsid w:val="1BBE8E98"/>
    <w:rsid w:val="1C1A0034"/>
    <w:rsid w:val="1D793537"/>
    <w:rsid w:val="1D92BCDD"/>
    <w:rsid w:val="1DF0360D"/>
    <w:rsid w:val="1E064045"/>
    <w:rsid w:val="1E84321D"/>
    <w:rsid w:val="1F03F6D6"/>
    <w:rsid w:val="1F05B6A6"/>
    <w:rsid w:val="1F2A0F5F"/>
    <w:rsid w:val="201CDEF6"/>
    <w:rsid w:val="20992D50"/>
    <w:rsid w:val="20CD6839"/>
    <w:rsid w:val="20EABC1E"/>
    <w:rsid w:val="21B6DDE4"/>
    <w:rsid w:val="224DDB45"/>
    <w:rsid w:val="22605B35"/>
    <w:rsid w:val="2346F35E"/>
    <w:rsid w:val="2354EE57"/>
    <w:rsid w:val="23D0B216"/>
    <w:rsid w:val="250A2469"/>
    <w:rsid w:val="250EDF3C"/>
    <w:rsid w:val="25E4884A"/>
    <w:rsid w:val="25EF5196"/>
    <w:rsid w:val="26070433"/>
    <w:rsid w:val="2718AF51"/>
    <w:rsid w:val="27959A53"/>
    <w:rsid w:val="27A6C5B1"/>
    <w:rsid w:val="2809581E"/>
    <w:rsid w:val="298EE197"/>
    <w:rsid w:val="29D64148"/>
    <w:rsid w:val="2C84AC98"/>
    <w:rsid w:val="2CA3C15D"/>
    <w:rsid w:val="2CB66981"/>
    <w:rsid w:val="2D0B03CE"/>
    <w:rsid w:val="2D1CD3F8"/>
    <w:rsid w:val="2D4A85A1"/>
    <w:rsid w:val="2D8402BA"/>
    <w:rsid w:val="2DAD41BA"/>
    <w:rsid w:val="2F169952"/>
    <w:rsid w:val="2FDD5CB2"/>
    <w:rsid w:val="2FF7FA20"/>
    <w:rsid w:val="30A8ECF1"/>
    <w:rsid w:val="30DC003A"/>
    <w:rsid w:val="31347AF9"/>
    <w:rsid w:val="31484C65"/>
    <w:rsid w:val="31808814"/>
    <w:rsid w:val="32183E29"/>
    <w:rsid w:val="32B99BAD"/>
    <w:rsid w:val="32C4F282"/>
    <w:rsid w:val="32C86453"/>
    <w:rsid w:val="3326604C"/>
    <w:rsid w:val="338995DC"/>
    <w:rsid w:val="339A5ED3"/>
    <w:rsid w:val="33A9A78D"/>
    <w:rsid w:val="33BDBE70"/>
    <w:rsid w:val="34EDDD74"/>
    <w:rsid w:val="354A0FE7"/>
    <w:rsid w:val="35A5D832"/>
    <w:rsid w:val="37274CBC"/>
    <w:rsid w:val="37E7224D"/>
    <w:rsid w:val="38FBB60A"/>
    <w:rsid w:val="39260BB0"/>
    <w:rsid w:val="3AC33A87"/>
    <w:rsid w:val="3B857130"/>
    <w:rsid w:val="3C2CB97F"/>
    <w:rsid w:val="3C8E58E5"/>
    <w:rsid w:val="3D9A4BDA"/>
    <w:rsid w:val="3EFA5B6F"/>
    <w:rsid w:val="3F0771D4"/>
    <w:rsid w:val="40CF5BCC"/>
    <w:rsid w:val="41D101B6"/>
    <w:rsid w:val="42871EC1"/>
    <w:rsid w:val="42A71D66"/>
    <w:rsid w:val="4344AD80"/>
    <w:rsid w:val="439AA112"/>
    <w:rsid w:val="43F4EE4E"/>
    <w:rsid w:val="44C871A9"/>
    <w:rsid w:val="44F44594"/>
    <w:rsid w:val="4516CF03"/>
    <w:rsid w:val="453ED8B2"/>
    <w:rsid w:val="46AB6BF8"/>
    <w:rsid w:val="47962B32"/>
    <w:rsid w:val="48A673B4"/>
    <w:rsid w:val="48F20934"/>
    <w:rsid w:val="493F2C37"/>
    <w:rsid w:val="49C9BFCE"/>
    <w:rsid w:val="4A1C2A4A"/>
    <w:rsid w:val="4A9EE4F9"/>
    <w:rsid w:val="4AA390BC"/>
    <w:rsid w:val="4AE6706A"/>
    <w:rsid w:val="4BC4DD79"/>
    <w:rsid w:val="4BDB4213"/>
    <w:rsid w:val="4C879428"/>
    <w:rsid w:val="4D071E96"/>
    <w:rsid w:val="4D1568D9"/>
    <w:rsid w:val="4D337A06"/>
    <w:rsid w:val="4DD29CBA"/>
    <w:rsid w:val="4DF1FE46"/>
    <w:rsid w:val="4E0A6B80"/>
    <w:rsid w:val="4E56177D"/>
    <w:rsid w:val="4F202230"/>
    <w:rsid w:val="4F31072F"/>
    <w:rsid w:val="4FA007CF"/>
    <w:rsid w:val="5114AED7"/>
    <w:rsid w:val="51286E45"/>
    <w:rsid w:val="51353EBE"/>
    <w:rsid w:val="515FB1A9"/>
    <w:rsid w:val="52819800"/>
    <w:rsid w:val="52B8F93F"/>
    <w:rsid w:val="52D800C3"/>
    <w:rsid w:val="52FFA7EA"/>
    <w:rsid w:val="53586D1F"/>
    <w:rsid w:val="5422C541"/>
    <w:rsid w:val="54963FCB"/>
    <w:rsid w:val="54CB08CD"/>
    <w:rsid w:val="55521EB6"/>
    <w:rsid w:val="55B87F17"/>
    <w:rsid w:val="562DC089"/>
    <w:rsid w:val="57DC6C32"/>
    <w:rsid w:val="5A820F05"/>
    <w:rsid w:val="5B513991"/>
    <w:rsid w:val="5C47A651"/>
    <w:rsid w:val="5C50A922"/>
    <w:rsid w:val="5D14026E"/>
    <w:rsid w:val="5DA54A05"/>
    <w:rsid w:val="5E5AAE83"/>
    <w:rsid w:val="5FB87E4C"/>
    <w:rsid w:val="60BA95FA"/>
    <w:rsid w:val="61119EBB"/>
    <w:rsid w:val="6127E2DF"/>
    <w:rsid w:val="618F15E2"/>
    <w:rsid w:val="622B4873"/>
    <w:rsid w:val="6266A965"/>
    <w:rsid w:val="63AF7E10"/>
    <w:rsid w:val="63F1192E"/>
    <w:rsid w:val="6572B157"/>
    <w:rsid w:val="6582AC1C"/>
    <w:rsid w:val="65920A50"/>
    <w:rsid w:val="65E32902"/>
    <w:rsid w:val="66AB29A9"/>
    <w:rsid w:val="6755D60F"/>
    <w:rsid w:val="6824673F"/>
    <w:rsid w:val="6827CD98"/>
    <w:rsid w:val="688D5337"/>
    <w:rsid w:val="68C233BC"/>
    <w:rsid w:val="68CFBECC"/>
    <w:rsid w:val="6966CA8F"/>
    <w:rsid w:val="69CFD693"/>
    <w:rsid w:val="6AA1E396"/>
    <w:rsid w:val="6B3E5702"/>
    <w:rsid w:val="6B7F8821"/>
    <w:rsid w:val="6B9E626A"/>
    <w:rsid w:val="6C30D4DC"/>
    <w:rsid w:val="6C88EE4F"/>
    <w:rsid w:val="6CED1BD9"/>
    <w:rsid w:val="6D0BCE13"/>
    <w:rsid w:val="6D64CE1E"/>
    <w:rsid w:val="6D9C971F"/>
    <w:rsid w:val="6DF63680"/>
    <w:rsid w:val="6E20475D"/>
    <w:rsid w:val="6EC5ECEF"/>
    <w:rsid w:val="6F37717A"/>
    <w:rsid w:val="6F90C342"/>
    <w:rsid w:val="6F99C2D0"/>
    <w:rsid w:val="6FAB7906"/>
    <w:rsid w:val="6FB185ED"/>
    <w:rsid w:val="6FD708F8"/>
    <w:rsid w:val="6FF7E5E9"/>
    <w:rsid w:val="71AD10B2"/>
    <w:rsid w:val="71FB2EFC"/>
    <w:rsid w:val="727020EA"/>
    <w:rsid w:val="7295127E"/>
    <w:rsid w:val="72BDA27E"/>
    <w:rsid w:val="7303278E"/>
    <w:rsid w:val="7378A818"/>
    <w:rsid w:val="73F770CD"/>
    <w:rsid w:val="74D27A67"/>
    <w:rsid w:val="74DAB738"/>
    <w:rsid w:val="75FA9B75"/>
    <w:rsid w:val="766C4BD1"/>
    <w:rsid w:val="77219B55"/>
    <w:rsid w:val="784C33D5"/>
    <w:rsid w:val="78D67388"/>
    <w:rsid w:val="791885F1"/>
    <w:rsid w:val="7A88623B"/>
    <w:rsid w:val="7ADADA2D"/>
    <w:rsid w:val="7AF05E38"/>
    <w:rsid w:val="7B4DD77D"/>
    <w:rsid w:val="7C6E8159"/>
    <w:rsid w:val="7CFE1DCB"/>
    <w:rsid w:val="7DC72631"/>
    <w:rsid w:val="7DCF21AD"/>
    <w:rsid w:val="7E5ECA9A"/>
    <w:rsid w:val="7F6B1C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95155865" /><Relationship Type="http://schemas.openxmlformats.org/officeDocument/2006/relationships/image" Target="/media/image4.png" Id="rId403910786" /><Relationship Type="http://schemas.openxmlformats.org/officeDocument/2006/relationships/image" Target="/media/image5.png" Id="rId1865193643" /><Relationship Type="http://schemas.openxmlformats.org/officeDocument/2006/relationships/image" Target="/media/image6.png" Id="rId521893367" /><Relationship Type="http://schemas.openxmlformats.org/officeDocument/2006/relationships/image" Target="/media/image7.png" Id="rId1156237981" /><Relationship Type="http://schemas.openxmlformats.org/officeDocument/2006/relationships/image" Target="/media/image8.png" Id="rId1967900060" /><Relationship Type="http://schemas.openxmlformats.org/officeDocument/2006/relationships/image" Target="/media/image9.png" Id="rId1356916043" /><Relationship Type="http://schemas.openxmlformats.org/officeDocument/2006/relationships/image" Target="/media/imagea.png" Id="rId812102153" /><Relationship Type="http://schemas.openxmlformats.org/officeDocument/2006/relationships/image" Target="/media/imageb.png" Id="rId1900365852" /><Relationship Type="http://schemas.openxmlformats.org/officeDocument/2006/relationships/image" Target="/media/imagec.png" Id="rId1640510850" /><Relationship Type="http://schemas.openxmlformats.org/officeDocument/2006/relationships/image" Target="/media/imaged.png" Id="rId451511191" /><Relationship Type="http://schemas.openxmlformats.org/officeDocument/2006/relationships/image" Target="/media/imagee.png" Id="rId460987549" /><Relationship Type="http://schemas.openxmlformats.org/officeDocument/2006/relationships/image" Target="/media/imagef.png" Id="rId1955151374" /><Relationship Type="http://schemas.openxmlformats.org/officeDocument/2006/relationships/image" Target="/media/image10.png" Id="rId2053244573" /><Relationship Type="http://schemas.openxmlformats.org/officeDocument/2006/relationships/image" Target="/media/image11.png" Id="rId807953514" /><Relationship Type="http://schemas.openxmlformats.org/officeDocument/2006/relationships/image" Target="/media/image12.png" Id="rId874964810" /><Relationship Type="http://schemas.openxmlformats.org/officeDocument/2006/relationships/image" Target="/media/image13.png" Id="rId1060876790" /><Relationship Type="http://schemas.openxmlformats.org/officeDocument/2006/relationships/image" Target="/media/image14.png" Id="rId1001496586"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03BEFFF1-2901-4306-B5F0-FCEF67EE356D}"/>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Emman Owusu-Ansah</cp:lastModifiedBy>
  <cp:revision>260</cp:revision>
  <dcterms:created xsi:type="dcterms:W3CDTF">2023-10-30T08:54:00Z</dcterms:created>
  <dcterms:modified xsi:type="dcterms:W3CDTF">2026-09-17T11:47:43Z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