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91E34D" w14:textId="77777777" w:rsidR="00355E3E" w:rsidRDefault="00E000C1">
      <w:pPr>
        <w:jc w:val="center"/>
        <w:rPr>
          <w:rFonts w:hint="eastAsia"/>
        </w:rPr>
      </w:pPr>
      <w:r>
        <w:rPr>
          <w:b/>
          <w:sz w:val="40"/>
        </w:rPr>
        <w:t>TERNNY TRAVEL APP</w:t>
      </w:r>
      <w:r>
        <w:rPr>
          <w:b/>
          <w:sz w:val="40"/>
        </w:rPr>
        <w:br/>
      </w:r>
      <w:r>
        <w:rPr>
          <w:b/>
          <w:sz w:val="44"/>
        </w:rPr>
        <w:t>Performance &amp; Load Test Report</w:t>
      </w:r>
    </w:p>
    <w:p w14:paraId="34C9F497" w14:textId="77777777" w:rsidR="00355E3E" w:rsidRDefault="00E000C1">
      <w:pPr>
        <w:jc w:val="center"/>
        <w:rPr>
          <w:rFonts w:hint="eastAsia"/>
        </w:rPr>
      </w:pPr>
      <w:r>
        <w:rPr>
          <w:b/>
        </w:rPr>
        <w:t>QualityTechies 5-Day K6 Challenge Assessment</w:t>
      </w:r>
      <w:r>
        <w:rPr>
          <w:b/>
        </w:rPr>
        <w:br/>
      </w:r>
      <w:r>
        <w:t>Test Target: https://ternny.com</w:t>
      </w:r>
      <w:r>
        <w:br/>
        <w:t>Tool: Grafana k6</w:t>
      </w:r>
      <w:r>
        <w:br/>
        <w:t>Report Date: 30 August 2026</w:t>
      </w:r>
    </w:p>
    <w:p w14:paraId="42B902BF" w14:textId="77777777" w:rsidR="00355E3E" w:rsidRDefault="00E000C1">
      <w:pPr>
        <w:rPr>
          <w:rFonts w:hint="eastAsia"/>
        </w:rPr>
      </w:pPr>
      <w:r>
        <w:br w:type="page"/>
      </w:r>
    </w:p>
    <w:p w14:paraId="4EAB3493" w14:textId="77777777" w:rsidR="00355E3E" w:rsidRDefault="00E000C1">
      <w:pPr>
        <w:pStyle w:val="Heading1"/>
      </w:pPr>
      <w:r>
        <w:lastRenderedPageBreak/>
        <w:t>1. Executive Summary</w:t>
      </w:r>
    </w:p>
    <w:p w14:paraId="190CC76B" w14:textId="77777777" w:rsidR="00355E3E" w:rsidRDefault="00E000C1">
      <w:pPr>
        <w:rPr>
          <w:rFonts w:hint="eastAsia"/>
        </w:rPr>
      </w:pPr>
      <w:r>
        <w:t xml:space="preserve">Performance and load testing was conducted on the </w:t>
      </w:r>
      <w:r>
        <w:t>Ternny travel application using Grafana k6 across five critical endpoints: /auth, /add-trip, /travel-persona, /plan, and /profile. The assessment covered smoke testing, threshold validation, staged load testing, spike testing, probabilistic user-journey mo</w:t>
      </w:r>
      <w:r>
        <w:t>delling, and an integrated production-style performance test.</w:t>
      </w:r>
    </w:p>
    <w:p w14:paraId="1A4B0973" w14:textId="77777777" w:rsidR="00355E3E" w:rsidRDefault="00E000C1">
      <w:pPr>
        <w:rPr>
          <w:rFonts w:hint="eastAsia"/>
        </w:rPr>
      </w:pPr>
      <w:r>
        <w:t xml:space="preserve">The final integrated test reached 50 virtual users (VUs), generated 7,060 requests, recorded 0 failed requests and 0 failed checks, and achieved a P95 response time of 380.84 ms. This satisfied </w:t>
      </w:r>
      <w:r>
        <w:t>the final overall P95 target of less than 500 ms and the error-rate target of less than 1%.</w:t>
      </w:r>
    </w:p>
    <w:p w14:paraId="4BB62F62" w14:textId="77777777" w:rsidR="00355E3E" w:rsidRDefault="00E000C1">
      <w:pPr>
        <w:rPr>
          <w:rFonts w:hint="eastAsia"/>
        </w:rPr>
      </w:pPr>
      <w:r>
        <w:t xml:space="preserve">Earlier staged and spike tests showed performance degradation at higher or sudden traffic levels. Task 3 recorded a P95 of 545.84 ms, while the spike test recorded </w:t>
      </w:r>
      <w:r>
        <w:t>a P95 of 665.47 ms and one request timeout. The final integrated test nevertheless passed both primary thresholds.</w:t>
      </w:r>
    </w:p>
    <w:p w14:paraId="27449BB1" w14:textId="77777777" w:rsidR="00355E3E" w:rsidRDefault="00E000C1">
      <w:pPr>
        <w:rPr>
          <w:rFonts w:hint="eastAsia"/>
        </w:rPr>
      </w:pPr>
      <w:r>
        <w:t>Overall final verdict: PASS, with a recommendation to investigate latency behaviour under aggressive peak and sudden-spike traffic.</w:t>
      </w:r>
    </w:p>
    <w:p w14:paraId="0E15AE05" w14:textId="77777777" w:rsidR="00355E3E" w:rsidRDefault="00E000C1">
      <w:pPr>
        <w:pStyle w:val="Heading1"/>
      </w:pPr>
      <w:r>
        <w:t>2. Test E</w:t>
      </w:r>
      <w:r>
        <w:t>nvironment &amp; Methodology</w:t>
      </w:r>
    </w:p>
    <w:p w14:paraId="70C1ABB0" w14:textId="77777777" w:rsidR="00355E3E" w:rsidRDefault="00E000C1">
      <w:pPr>
        <w:pStyle w:val="Heading2"/>
      </w:pPr>
      <w:r>
        <w:t>2.1 Test Environment</w:t>
      </w:r>
    </w:p>
    <w:tbl>
      <w:tblPr>
        <w:tblStyle w:val="TableGrid"/>
        <w:tblW w:w="0" w:type="auto"/>
        <w:jc w:val="center"/>
        <w:tblLook w:val="04A0" w:firstRow="1" w:lastRow="0" w:firstColumn="1" w:lastColumn="0" w:noHBand="0" w:noVBand="1"/>
      </w:tblPr>
      <w:tblGrid>
        <w:gridCol w:w="5040"/>
        <w:gridCol w:w="5040"/>
      </w:tblGrid>
      <w:tr w:rsidR="00355E3E" w14:paraId="4C98E84B" w14:textId="77777777">
        <w:trPr>
          <w:jc w:val="center"/>
        </w:trPr>
        <w:tc>
          <w:tcPr>
            <w:tcW w:w="5040" w:type="dxa"/>
          </w:tcPr>
          <w:p w14:paraId="50E46FC7" w14:textId="77777777" w:rsidR="00355E3E" w:rsidRDefault="00E000C1">
            <w:pPr>
              <w:rPr>
                <w:rFonts w:hint="eastAsia"/>
              </w:rPr>
            </w:pPr>
            <w:r>
              <w:rPr>
                <w:b/>
              </w:rPr>
              <w:t>Item</w:t>
            </w:r>
          </w:p>
        </w:tc>
        <w:tc>
          <w:tcPr>
            <w:tcW w:w="5040" w:type="dxa"/>
          </w:tcPr>
          <w:p w14:paraId="66A11469" w14:textId="77777777" w:rsidR="00355E3E" w:rsidRDefault="00E000C1">
            <w:pPr>
              <w:rPr>
                <w:rFonts w:hint="eastAsia"/>
              </w:rPr>
            </w:pPr>
            <w:r>
              <w:rPr>
                <w:b/>
              </w:rPr>
              <w:t>Details</w:t>
            </w:r>
          </w:p>
        </w:tc>
      </w:tr>
      <w:tr w:rsidR="00355E3E" w14:paraId="301A3440" w14:textId="77777777">
        <w:trPr>
          <w:jc w:val="center"/>
        </w:trPr>
        <w:tc>
          <w:tcPr>
            <w:tcW w:w="5040" w:type="dxa"/>
          </w:tcPr>
          <w:p w14:paraId="21147185" w14:textId="77777777" w:rsidR="00355E3E" w:rsidRDefault="00E000C1">
            <w:pPr>
              <w:rPr>
                <w:rFonts w:hint="eastAsia"/>
              </w:rPr>
            </w:pPr>
            <w:r>
              <w:t>Application Under Test</w:t>
            </w:r>
          </w:p>
        </w:tc>
        <w:tc>
          <w:tcPr>
            <w:tcW w:w="5040" w:type="dxa"/>
          </w:tcPr>
          <w:p w14:paraId="2853C0DA" w14:textId="77777777" w:rsidR="00355E3E" w:rsidRDefault="00E000C1">
            <w:pPr>
              <w:rPr>
                <w:rFonts w:hint="eastAsia"/>
              </w:rPr>
            </w:pPr>
            <w:r>
              <w:t>Ternny Travel App</w:t>
            </w:r>
          </w:p>
        </w:tc>
      </w:tr>
      <w:tr w:rsidR="00355E3E" w14:paraId="3C446F6F" w14:textId="77777777">
        <w:trPr>
          <w:jc w:val="center"/>
        </w:trPr>
        <w:tc>
          <w:tcPr>
            <w:tcW w:w="5040" w:type="dxa"/>
          </w:tcPr>
          <w:p w14:paraId="785358E8" w14:textId="77777777" w:rsidR="00355E3E" w:rsidRDefault="00E000C1">
            <w:pPr>
              <w:rPr>
                <w:rFonts w:hint="eastAsia"/>
              </w:rPr>
            </w:pPr>
            <w:r>
              <w:t>Base URL</w:t>
            </w:r>
          </w:p>
        </w:tc>
        <w:tc>
          <w:tcPr>
            <w:tcW w:w="5040" w:type="dxa"/>
          </w:tcPr>
          <w:p w14:paraId="3086BE6F" w14:textId="77777777" w:rsidR="00355E3E" w:rsidRDefault="00E000C1">
            <w:pPr>
              <w:rPr>
                <w:rFonts w:hint="eastAsia"/>
              </w:rPr>
            </w:pPr>
            <w:r>
              <w:t>https://ternny.com</w:t>
            </w:r>
          </w:p>
        </w:tc>
      </w:tr>
      <w:tr w:rsidR="00355E3E" w14:paraId="114C43BB" w14:textId="77777777">
        <w:trPr>
          <w:jc w:val="center"/>
        </w:trPr>
        <w:tc>
          <w:tcPr>
            <w:tcW w:w="5040" w:type="dxa"/>
          </w:tcPr>
          <w:p w14:paraId="2873B743" w14:textId="77777777" w:rsidR="00355E3E" w:rsidRDefault="00E000C1">
            <w:pPr>
              <w:rPr>
                <w:rFonts w:hint="eastAsia"/>
              </w:rPr>
            </w:pPr>
            <w:r>
              <w:t>Tool</w:t>
            </w:r>
          </w:p>
        </w:tc>
        <w:tc>
          <w:tcPr>
            <w:tcW w:w="5040" w:type="dxa"/>
          </w:tcPr>
          <w:p w14:paraId="7A4A592E" w14:textId="77777777" w:rsidR="00355E3E" w:rsidRDefault="00E000C1">
            <w:pPr>
              <w:rPr>
                <w:rFonts w:hint="eastAsia"/>
              </w:rPr>
            </w:pPr>
            <w:r>
              <w:t>Grafana k6</w:t>
            </w:r>
          </w:p>
        </w:tc>
      </w:tr>
      <w:tr w:rsidR="00355E3E" w14:paraId="7A610B83" w14:textId="77777777">
        <w:trPr>
          <w:jc w:val="center"/>
        </w:trPr>
        <w:tc>
          <w:tcPr>
            <w:tcW w:w="5040" w:type="dxa"/>
          </w:tcPr>
          <w:p w14:paraId="35CF26E4" w14:textId="77777777" w:rsidR="00355E3E" w:rsidRDefault="00E000C1">
            <w:pPr>
              <w:rPr>
                <w:rFonts w:hint="eastAsia"/>
              </w:rPr>
            </w:pPr>
            <w:r>
              <w:t>Execution</w:t>
            </w:r>
          </w:p>
        </w:tc>
        <w:tc>
          <w:tcPr>
            <w:tcW w:w="5040" w:type="dxa"/>
          </w:tcPr>
          <w:p w14:paraId="6713B704" w14:textId="77777777" w:rsidR="00355E3E" w:rsidRDefault="00E000C1">
            <w:pPr>
              <w:rPr>
                <w:rFonts w:hint="eastAsia"/>
              </w:rPr>
            </w:pPr>
            <w:r>
              <w:t>Local</w:t>
            </w:r>
          </w:p>
        </w:tc>
      </w:tr>
      <w:tr w:rsidR="00355E3E" w14:paraId="664FAA38" w14:textId="77777777">
        <w:trPr>
          <w:jc w:val="center"/>
        </w:trPr>
        <w:tc>
          <w:tcPr>
            <w:tcW w:w="5040" w:type="dxa"/>
          </w:tcPr>
          <w:p w14:paraId="7803927A" w14:textId="77777777" w:rsidR="00355E3E" w:rsidRDefault="00E000C1">
            <w:pPr>
              <w:rPr>
                <w:rFonts w:hint="eastAsia"/>
              </w:rPr>
            </w:pPr>
            <w:r>
              <w:t>Protocol</w:t>
            </w:r>
          </w:p>
        </w:tc>
        <w:tc>
          <w:tcPr>
            <w:tcW w:w="5040" w:type="dxa"/>
          </w:tcPr>
          <w:p w14:paraId="3C17561F" w14:textId="77777777" w:rsidR="00355E3E" w:rsidRDefault="00E000C1">
            <w:pPr>
              <w:rPr>
                <w:rFonts w:hint="eastAsia"/>
              </w:rPr>
            </w:pPr>
            <w:r>
              <w:t>HTTP/HTTPS</w:t>
            </w:r>
          </w:p>
        </w:tc>
      </w:tr>
      <w:tr w:rsidR="00355E3E" w14:paraId="76C74A02" w14:textId="77777777">
        <w:trPr>
          <w:jc w:val="center"/>
        </w:trPr>
        <w:tc>
          <w:tcPr>
            <w:tcW w:w="5040" w:type="dxa"/>
          </w:tcPr>
          <w:p w14:paraId="194200B6" w14:textId="77777777" w:rsidR="00355E3E" w:rsidRDefault="00E000C1">
            <w:pPr>
              <w:rPr>
                <w:rFonts w:hint="eastAsia"/>
              </w:rPr>
            </w:pPr>
            <w:r>
              <w:t>Reporting</w:t>
            </w:r>
          </w:p>
        </w:tc>
        <w:tc>
          <w:tcPr>
            <w:tcW w:w="5040" w:type="dxa"/>
          </w:tcPr>
          <w:p w14:paraId="1421FBD8" w14:textId="77777777" w:rsidR="00355E3E" w:rsidRDefault="00E000C1">
            <w:pPr>
              <w:rPr>
                <w:rFonts w:hint="eastAsia"/>
              </w:rPr>
            </w:pPr>
            <w:r>
              <w:t>k6 Reporter HTML</w:t>
            </w:r>
          </w:p>
        </w:tc>
      </w:tr>
      <w:tr w:rsidR="00355E3E" w14:paraId="415958BB" w14:textId="77777777">
        <w:trPr>
          <w:jc w:val="center"/>
        </w:trPr>
        <w:tc>
          <w:tcPr>
            <w:tcW w:w="5040" w:type="dxa"/>
          </w:tcPr>
          <w:p w14:paraId="566F25F0" w14:textId="77777777" w:rsidR="00355E3E" w:rsidRDefault="00E000C1">
            <w:pPr>
              <w:rPr>
                <w:rFonts w:hint="eastAsia"/>
              </w:rPr>
            </w:pPr>
            <w:r>
              <w:t>Maximum Load Tested</w:t>
            </w:r>
          </w:p>
        </w:tc>
        <w:tc>
          <w:tcPr>
            <w:tcW w:w="5040" w:type="dxa"/>
          </w:tcPr>
          <w:p w14:paraId="010F41BB" w14:textId="77777777" w:rsidR="00355E3E" w:rsidRDefault="00E000C1">
            <w:pPr>
              <w:rPr>
                <w:rFonts w:hint="eastAsia"/>
              </w:rPr>
            </w:pPr>
            <w:r>
              <w:t xml:space="preserve">150 VUs during </w:t>
            </w:r>
            <w:r>
              <w:t>spike test</w:t>
            </w:r>
          </w:p>
        </w:tc>
      </w:tr>
      <w:tr w:rsidR="00355E3E" w14:paraId="74EE7626" w14:textId="77777777">
        <w:trPr>
          <w:jc w:val="center"/>
        </w:trPr>
        <w:tc>
          <w:tcPr>
            <w:tcW w:w="5040" w:type="dxa"/>
          </w:tcPr>
          <w:p w14:paraId="1BADE7D0" w14:textId="77777777" w:rsidR="00355E3E" w:rsidRDefault="00E000C1">
            <w:pPr>
              <w:rPr>
                <w:rFonts w:hint="eastAsia"/>
              </w:rPr>
            </w:pPr>
            <w:r>
              <w:t>Maximum Sustained Load</w:t>
            </w:r>
          </w:p>
        </w:tc>
        <w:tc>
          <w:tcPr>
            <w:tcW w:w="5040" w:type="dxa"/>
          </w:tcPr>
          <w:p w14:paraId="79A2C863" w14:textId="77777777" w:rsidR="00355E3E" w:rsidRDefault="00E000C1">
            <w:pPr>
              <w:rPr>
                <w:rFonts w:hint="eastAsia"/>
              </w:rPr>
            </w:pPr>
            <w:r>
              <w:t>50 VUs during staged/integrated testing</w:t>
            </w:r>
          </w:p>
        </w:tc>
      </w:tr>
    </w:tbl>
    <w:p w14:paraId="7B377721" w14:textId="77777777" w:rsidR="00355E3E" w:rsidRDefault="00355E3E">
      <w:pPr>
        <w:rPr>
          <w:rFonts w:hint="eastAsia"/>
        </w:rPr>
      </w:pPr>
    </w:p>
    <w:p w14:paraId="19E2196A" w14:textId="77777777" w:rsidR="00355E3E" w:rsidRDefault="00E000C1">
      <w:pPr>
        <w:pStyle w:val="Heading2"/>
      </w:pPr>
      <w:r>
        <w:t>2.2 Endpoints Tested</w:t>
      </w:r>
    </w:p>
    <w:tbl>
      <w:tblPr>
        <w:tblStyle w:val="TableGrid"/>
        <w:tblW w:w="0" w:type="auto"/>
        <w:jc w:val="center"/>
        <w:tblLook w:val="04A0" w:firstRow="1" w:lastRow="0" w:firstColumn="1" w:lastColumn="0" w:noHBand="0" w:noVBand="1"/>
      </w:tblPr>
      <w:tblGrid>
        <w:gridCol w:w="3360"/>
        <w:gridCol w:w="3360"/>
        <w:gridCol w:w="3360"/>
      </w:tblGrid>
      <w:tr w:rsidR="00355E3E" w14:paraId="4638217D" w14:textId="77777777">
        <w:trPr>
          <w:jc w:val="center"/>
        </w:trPr>
        <w:tc>
          <w:tcPr>
            <w:tcW w:w="3360" w:type="dxa"/>
          </w:tcPr>
          <w:p w14:paraId="11F5A4B1" w14:textId="77777777" w:rsidR="00355E3E" w:rsidRDefault="00E000C1">
            <w:pPr>
              <w:rPr>
                <w:rFonts w:hint="eastAsia"/>
              </w:rPr>
            </w:pPr>
            <w:r>
              <w:rPr>
                <w:b/>
              </w:rPr>
              <w:t>Endpoint</w:t>
            </w:r>
          </w:p>
        </w:tc>
        <w:tc>
          <w:tcPr>
            <w:tcW w:w="3360" w:type="dxa"/>
          </w:tcPr>
          <w:p w14:paraId="17BBE216" w14:textId="77777777" w:rsidR="00355E3E" w:rsidRDefault="00E000C1">
            <w:pPr>
              <w:rPr>
                <w:rFonts w:hint="eastAsia"/>
              </w:rPr>
            </w:pPr>
            <w:r>
              <w:rPr>
                <w:b/>
              </w:rPr>
              <w:t>Function</w:t>
            </w:r>
          </w:p>
        </w:tc>
        <w:tc>
          <w:tcPr>
            <w:tcW w:w="3360" w:type="dxa"/>
          </w:tcPr>
          <w:p w14:paraId="1DDD19EB" w14:textId="77777777" w:rsidR="00355E3E" w:rsidRDefault="00E000C1">
            <w:pPr>
              <w:rPr>
                <w:rFonts w:hint="eastAsia"/>
              </w:rPr>
            </w:pPr>
            <w:r>
              <w:rPr>
                <w:b/>
              </w:rPr>
              <w:t>Criticality</w:t>
            </w:r>
          </w:p>
        </w:tc>
      </w:tr>
      <w:tr w:rsidR="00355E3E" w14:paraId="5BBBFA47" w14:textId="77777777">
        <w:trPr>
          <w:jc w:val="center"/>
        </w:trPr>
        <w:tc>
          <w:tcPr>
            <w:tcW w:w="3360" w:type="dxa"/>
          </w:tcPr>
          <w:p w14:paraId="72699F6F" w14:textId="77777777" w:rsidR="00355E3E" w:rsidRDefault="00E000C1">
            <w:pPr>
              <w:rPr>
                <w:rFonts w:hint="eastAsia"/>
              </w:rPr>
            </w:pPr>
            <w:r>
              <w:t>/auth</w:t>
            </w:r>
          </w:p>
        </w:tc>
        <w:tc>
          <w:tcPr>
            <w:tcW w:w="3360" w:type="dxa"/>
          </w:tcPr>
          <w:p w14:paraId="59165C29" w14:textId="77777777" w:rsidR="00355E3E" w:rsidRDefault="00E000C1">
            <w:pPr>
              <w:rPr>
                <w:rFonts w:hint="eastAsia"/>
              </w:rPr>
            </w:pPr>
            <w:r>
              <w:t>Login / Registration</w:t>
            </w:r>
          </w:p>
        </w:tc>
        <w:tc>
          <w:tcPr>
            <w:tcW w:w="3360" w:type="dxa"/>
          </w:tcPr>
          <w:p w14:paraId="49DA6E08" w14:textId="77777777" w:rsidR="00355E3E" w:rsidRDefault="00E000C1">
            <w:pPr>
              <w:rPr>
                <w:rFonts w:hint="eastAsia"/>
              </w:rPr>
            </w:pPr>
            <w:r>
              <w:t>Critical</w:t>
            </w:r>
          </w:p>
        </w:tc>
      </w:tr>
      <w:tr w:rsidR="00355E3E" w14:paraId="5C4E54EF" w14:textId="77777777">
        <w:trPr>
          <w:jc w:val="center"/>
        </w:trPr>
        <w:tc>
          <w:tcPr>
            <w:tcW w:w="3360" w:type="dxa"/>
          </w:tcPr>
          <w:p w14:paraId="557D59AC" w14:textId="77777777" w:rsidR="00355E3E" w:rsidRDefault="00E000C1">
            <w:pPr>
              <w:rPr>
                <w:rFonts w:hint="eastAsia"/>
              </w:rPr>
            </w:pPr>
            <w:r>
              <w:t>/add-trip</w:t>
            </w:r>
          </w:p>
        </w:tc>
        <w:tc>
          <w:tcPr>
            <w:tcW w:w="3360" w:type="dxa"/>
          </w:tcPr>
          <w:p w14:paraId="44E5FA32" w14:textId="77777777" w:rsidR="00355E3E" w:rsidRDefault="00E000C1">
            <w:pPr>
              <w:rPr>
                <w:rFonts w:hint="eastAsia"/>
              </w:rPr>
            </w:pPr>
            <w:r>
              <w:t>Create and save a new trip</w:t>
            </w:r>
          </w:p>
        </w:tc>
        <w:tc>
          <w:tcPr>
            <w:tcW w:w="3360" w:type="dxa"/>
          </w:tcPr>
          <w:p w14:paraId="45BC1A6B" w14:textId="77777777" w:rsidR="00355E3E" w:rsidRDefault="00E000C1">
            <w:pPr>
              <w:rPr>
                <w:rFonts w:hint="eastAsia"/>
              </w:rPr>
            </w:pPr>
            <w:r>
              <w:t>Critical</w:t>
            </w:r>
          </w:p>
        </w:tc>
      </w:tr>
      <w:tr w:rsidR="00355E3E" w14:paraId="15FF3765" w14:textId="77777777">
        <w:trPr>
          <w:jc w:val="center"/>
        </w:trPr>
        <w:tc>
          <w:tcPr>
            <w:tcW w:w="3360" w:type="dxa"/>
          </w:tcPr>
          <w:p w14:paraId="441D3B67" w14:textId="77777777" w:rsidR="00355E3E" w:rsidRDefault="00E000C1">
            <w:pPr>
              <w:rPr>
                <w:rFonts w:hint="eastAsia"/>
              </w:rPr>
            </w:pPr>
            <w:r>
              <w:t>/travel-persona</w:t>
            </w:r>
          </w:p>
        </w:tc>
        <w:tc>
          <w:tcPr>
            <w:tcW w:w="3360" w:type="dxa"/>
          </w:tcPr>
          <w:p w14:paraId="307CAB72" w14:textId="77777777" w:rsidR="00355E3E" w:rsidRDefault="00E000C1">
            <w:pPr>
              <w:rPr>
                <w:rFonts w:hint="eastAsia"/>
              </w:rPr>
            </w:pPr>
            <w:r>
              <w:t xml:space="preserve">Configure travel </w:t>
            </w:r>
            <w:r>
              <w:t>preferences</w:t>
            </w:r>
          </w:p>
        </w:tc>
        <w:tc>
          <w:tcPr>
            <w:tcW w:w="3360" w:type="dxa"/>
          </w:tcPr>
          <w:p w14:paraId="39CA03C4" w14:textId="77777777" w:rsidR="00355E3E" w:rsidRDefault="00E000C1">
            <w:pPr>
              <w:rPr>
                <w:rFonts w:hint="eastAsia"/>
              </w:rPr>
            </w:pPr>
            <w:r>
              <w:t>High</w:t>
            </w:r>
          </w:p>
        </w:tc>
      </w:tr>
      <w:tr w:rsidR="00355E3E" w14:paraId="59244C47" w14:textId="77777777">
        <w:trPr>
          <w:jc w:val="center"/>
        </w:trPr>
        <w:tc>
          <w:tcPr>
            <w:tcW w:w="3360" w:type="dxa"/>
          </w:tcPr>
          <w:p w14:paraId="7AFCD236" w14:textId="77777777" w:rsidR="00355E3E" w:rsidRDefault="00E000C1">
            <w:pPr>
              <w:rPr>
                <w:rFonts w:hint="eastAsia"/>
              </w:rPr>
            </w:pPr>
            <w:r>
              <w:t>/plan</w:t>
            </w:r>
          </w:p>
        </w:tc>
        <w:tc>
          <w:tcPr>
            <w:tcW w:w="3360" w:type="dxa"/>
          </w:tcPr>
          <w:p w14:paraId="50196E7B" w14:textId="77777777" w:rsidR="00355E3E" w:rsidRDefault="00E000C1">
            <w:pPr>
              <w:rPr>
                <w:rFonts w:hint="eastAsia"/>
              </w:rPr>
            </w:pPr>
            <w:r>
              <w:t>Trip planning and itinerary management</w:t>
            </w:r>
          </w:p>
        </w:tc>
        <w:tc>
          <w:tcPr>
            <w:tcW w:w="3360" w:type="dxa"/>
          </w:tcPr>
          <w:p w14:paraId="7AB0511A" w14:textId="77777777" w:rsidR="00355E3E" w:rsidRDefault="00E000C1">
            <w:pPr>
              <w:rPr>
                <w:rFonts w:hint="eastAsia"/>
              </w:rPr>
            </w:pPr>
            <w:r>
              <w:t>High</w:t>
            </w:r>
          </w:p>
        </w:tc>
      </w:tr>
      <w:tr w:rsidR="00355E3E" w14:paraId="0F2DB057" w14:textId="77777777">
        <w:trPr>
          <w:jc w:val="center"/>
        </w:trPr>
        <w:tc>
          <w:tcPr>
            <w:tcW w:w="3360" w:type="dxa"/>
          </w:tcPr>
          <w:p w14:paraId="608F271E" w14:textId="77777777" w:rsidR="00355E3E" w:rsidRDefault="00E000C1">
            <w:pPr>
              <w:rPr>
                <w:rFonts w:hint="eastAsia"/>
              </w:rPr>
            </w:pPr>
            <w:r>
              <w:t>/profile</w:t>
            </w:r>
          </w:p>
        </w:tc>
        <w:tc>
          <w:tcPr>
            <w:tcW w:w="3360" w:type="dxa"/>
          </w:tcPr>
          <w:p w14:paraId="6EDC963E" w14:textId="77777777" w:rsidR="00355E3E" w:rsidRDefault="00E000C1">
            <w:pPr>
              <w:rPr>
                <w:rFonts w:hint="eastAsia"/>
              </w:rPr>
            </w:pPr>
            <w:r>
              <w:t>View and update user profile</w:t>
            </w:r>
          </w:p>
        </w:tc>
        <w:tc>
          <w:tcPr>
            <w:tcW w:w="3360" w:type="dxa"/>
          </w:tcPr>
          <w:p w14:paraId="1F7CBB64" w14:textId="77777777" w:rsidR="00355E3E" w:rsidRDefault="00E000C1">
            <w:pPr>
              <w:rPr>
                <w:rFonts w:hint="eastAsia"/>
              </w:rPr>
            </w:pPr>
            <w:r>
              <w:t>Medium</w:t>
            </w:r>
          </w:p>
        </w:tc>
      </w:tr>
    </w:tbl>
    <w:p w14:paraId="66D2B83E" w14:textId="77777777" w:rsidR="00355E3E" w:rsidRDefault="00355E3E">
      <w:pPr>
        <w:rPr>
          <w:rFonts w:hint="eastAsia"/>
        </w:rPr>
      </w:pPr>
    </w:p>
    <w:p w14:paraId="3CF31D08" w14:textId="77777777" w:rsidR="00355E3E" w:rsidRDefault="00E000C1">
      <w:pPr>
        <w:pStyle w:val="Heading2"/>
      </w:pPr>
      <w:r>
        <w:t>2.3 Performance SLA Targets</w:t>
      </w:r>
    </w:p>
    <w:tbl>
      <w:tblPr>
        <w:tblStyle w:val="TableGrid"/>
        <w:tblW w:w="0" w:type="auto"/>
        <w:jc w:val="center"/>
        <w:tblLook w:val="04A0" w:firstRow="1" w:lastRow="0" w:firstColumn="1" w:lastColumn="0" w:noHBand="0" w:noVBand="1"/>
      </w:tblPr>
      <w:tblGrid>
        <w:gridCol w:w="2016"/>
        <w:gridCol w:w="2016"/>
        <w:gridCol w:w="2016"/>
        <w:gridCol w:w="2016"/>
        <w:gridCol w:w="2016"/>
      </w:tblGrid>
      <w:tr w:rsidR="00355E3E" w14:paraId="644180AB" w14:textId="77777777">
        <w:trPr>
          <w:jc w:val="center"/>
        </w:trPr>
        <w:tc>
          <w:tcPr>
            <w:tcW w:w="2016" w:type="dxa"/>
          </w:tcPr>
          <w:p w14:paraId="55AD9512" w14:textId="77777777" w:rsidR="00355E3E" w:rsidRDefault="00E000C1">
            <w:pPr>
              <w:rPr>
                <w:rFonts w:hint="eastAsia"/>
              </w:rPr>
            </w:pPr>
            <w:r>
              <w:rPr>
                <w:b/>
              </w:rPr>
              <w:t>Endpoint</w:t>
            </w:r>
          </w:p>
        </w:tc>
        <w:tc>
          <w:tcPr>
            <w:tcW w:w="2016" w:type="dxa"/>
          </w:tcPr>
          <w:p w14:paraId="7F3CB338" w14:textId="77777777" w:rsidR="00355E3E" w:rsidRDefault="00E000C1">
            <w:pPr>
              <w:rPr>
                <w:rFonts w:hint="eastAsia"/>
              </w:rPr>
            </w:pPr>
            <w:r>
              <w:rPr>
                <w:b/>
              </w:rPr>
              <w:t>P50</w:t>
            </w:r>
          </w:p>
        </w:tc>
        <w:tc>
          <w:tcPr>
            <w:tcW w:w="2016" w:type="dxa"/>
          </w:tcPr>
          <w:p w14:paraId="56B469D2" w14:textId="77777777" w:rsidR="00355E3E" w:rsidRDefault="00E000C1">
            <w:pPr>
              <w:rPr>
                <w:rFonts w:hint="eastAsia"/>
              </w:rPr>
            </w:pPr>
            <w:r>
              <w:rPr>
                <w:b/>
              </w:rPr>
              <w:t>P90</w:t>
            </w:r>
          </w:p>
        </w:tc>
        <w:tc>
          <w:tcPr>
            <w:tcW w:w="2016" w:type="dxa"/>
          </w:tcPr>
          <w:p w14:paraId="624C8E81" w14:textId="77777777" w:rsidR="00355E3E" w:rsidRDefault="00E000C1">
            <w:pPr>
              <w:rPr>
                <w:rFonts w:hint="eastAsia"/>
              </w:rPr>
            </w:pPr>
            <w:r>
              <w:rPr>
                <w:b/>
              </w:rPr>
              <w:t>P95</w:t>
            </w:r>
          </w:p>
        </w:tc>
        <w:tc>
          <w:tcPr>
            <w:tcW w:w="2016" w:type="dxa"/>
          </w:tcPr>
          <w:p w14:paraId="2E03D650" w14:textId="77777777" w:rsidR="00355E3E" w:rsidRDefault="00E000C1">
            <w:pPr>
              <w:rPr>
                <w:rFonts w:hint="eastAsia"/>
              </w:rPr>
            </w:pPr>
            <w:r>
              <w:rPr>
                <w:b/>
              </w:rPr>
              <w:t>P99 Max</w:t>
            </w:r>
          </w:p>
        </w:tc>
      </w:tr>
      <w:tr w:rsidR="00355E3E" w14:paraId="5F569919" w14:textId="77777777">
        <w:trPr>
          <w:jc w:val="center"/>
        </w:trPr>
        <w:tc>
          <w:tcPr>
            <w:tcW w:w="2016" w:type="dxa"/>
          </w:tcPr>
          <w:p w14:paraId="3FF21682" w14:textId="77777777" w:rsidR="00355E3E" w:rsidRDefault="00E000C1">
            <w:pPr>
              <w:rPr>
                <w:rFonts w:hint="eastAsia"/>
              </w:rPr>
            </w:pPr>
            <w:r>
              <w:t>/auth</w:t>
            </w:r>
          </w:p>
        </w:tc>
        <w:tc>
          <w:tcPr>
            <w:tcW w:w="2016" w:type="dxa"/>
          </w:tcPr>
          <w:p w14:paraId="455652C4" w14:textId="77777777" w:rsidR="00355E3E" w:rsidRDefault="00E000C1">
            <w:pPr>
              <w:rPr>
                <w:rFonts w:hint="eastAsia"/>
              </w:rPr>
            </w:pPr>
            <w:r>
              <w:t>&lt;300 ms</w:t>
            </w:r>
          </w:p>
        </w:tc>
        <w:tc>
          <w:tcPr>
            <w:tcW w:w="2016" w:type="dxa"/>
          </w:tcPr>
          <w:p w14:paraId="1BB2055E" w14:textId="77777777" w:rsidR="00355E3E" w:rsidRDefault="00E000C1">
            <w:pPr>
              <w:rPr>
                <w:rFonts w:hint="eastAsia"/>
              </w:rPr>
            </w:pPr>
            <w:r>
              <w:t>&lt;450 ms</w:t>
            </w:r>
          </w:p>
        </w:tc>
        <w:tc>
          <w:tcPr>
            <w:tcW w:w="2016" w:type="dxa"/>
          </w:tcPr>
          <w:p w14:paraId="1784AAA9" w14:textId="77777777" w:rsidR="00355E3E" w:rsidRDefault="00E000C1">
            <w:pPr>
              <w:rPr>
                <w:rFonts w:hint="eastAsia"/>
              </w:rPr>
            </w:pPr>
            <w:r>
              <w:t>&lt;500 ms</w:t>
            </w:r>
          </w:p>
        </w:tc>
        <w:tc>
          <w:tcPr>
            <w:tcW w:w="2016" w:type="dxa"/>
          </w:tcPr>
          <w:p w14:paraId="5793E21F" w14:textId="77777777" w:rsidR="00355E3E" w:rsidRDefault="00E000C1">
            <w:pPr>
              <w:rPr>
                <w:rFonts w:hint="eastAsia"/>
              </w:rPr>
            </w:pPr>
            <w:r>
              <w:t>&lt;800 ms</w:t>
            </w:r>
          </w:p>
        </w:tc>
      </w:tr>
      <w:tr w:rsidR="00355E3E" w14:paraId="1A2F1BF0" w14:textId="77777777">
        <w:trPr>
          <w:jc w:val="center"/>
        </w:trPr>
        <w:tc>
          <w:tcPr>
            <w:tcW w:w="2016" w:type="dxa"/>
          </w:tcPr>
          <w:p w14:paraId="183C4C1F" w14:textId="77777777" w:rsidR="00355E3E" w:rsidRDefault="00E000C1">
            <w:pPr>
              <w:rPr>
                <w:rFonts w:hint="eastAsia"/>
              </w:rPr>
            </w:pPr>
            <w:r>
              <w:t>/add-trip</w:t>
            </w:r>
          </w:p>
        </w:tc>
        <w:tc>
          <w:tcPr>
            <w:tcW w:w="2016" w:type="dxa"/>
          </w:tcPr>
          <w:p w14:paraId="5C40F449" w14:textId="77777777" w:rsidR="00355E3E" w:rsidRDefault="00E000C1">
            <w:pPr>
              <w:rPr>
                <w:rFonts w:hint="eastAsia"/>
              </w:rPr>
            </w:pPr>
            <w:r>
              <w:t>&lt;400 ms</w:t>
            </w:r>
          </w:p>
        </w:tc>
        <w:tc>
          <w:tcPr>
            <w:tcW w:w="2016" w:type="dxa"/>
          </w:tcPr>
          <w:p w14:paraId="42E8891C" w14:textId="77777777" w:rsidR="00355E3E" w:rsidRDefault="00E000C1">
            <w:pPr>
              <w:rPr>
                <w:rFonts w:hint="eastAsia"/>
              </w:rPr>
            </w:pPr>
            <w:r>
              <w:t>&lt;600 ms</w:t>
            </w:r>
          </w:p>
        </w:tc>
        <w:tc>
          <w:tcPr>
            <w:tcW w:w="2016" w:type="dxa"/>
          </w:tcPr>
          <w:p w14:paraId="6DE0C2EC" w14:textId="77777777" w:rsidR="00355E3E" w:rsidRDefault="00E000C1">
            <w:pPr>
              <w:rPr>
                <w:rFonts w:hint="eastAsia"/>
              </w:rPr>
            </w:pPr>
            <w:r>
              <w:t>&lt;700 ms</w:t>
            </w:r>
          </w:p>
        </w:tc>
        <w:tc>
          <w:tcPr>
            <w:tcW w:w="2016" w:type="dxa"/>
          </w:tcPr>
          <w:p w14:paraId="62A2CA13" w14:textId="77777777" w:rsidR="00355E3E" w:rsidRDefault="00E000C1">
            <w:pPr>
              <w:rPr>
                <w:rFonts w:hint="eastAsia"/>
              </w:rPr>
            </w:pPr>
            <w:r>
              <w:t>&lt;1200 ms</w:t>
            </w:r>
          </w:p>
        </w:tc>
      </w:tr>
      <w:tr w:rsidR="00355E3E" w14:paraId="51C47DA1" w14:textId="77777777">
        <w:trPr>
          <w:jc w:val="center"/>
        </w:trPr>
        <w:tc>
          <w:tcPr>
            <w:tcW w:w="2016" w:type="dxa"/>
          </w:tcPr>
          <w:p w14:paraId="1C4F8248" w14:textId="77777777" w:rsidR="00355E3E" w:rsidRDefault="00E000C1">
            <w:pPr>
              <w:rPr>
                <w:rFonts w:hint="eastAsia"/>
              </w:rPr>
            </w:pPr>
            <w:r>
              <w:t>/travel-persona</w:t>
            </w:r>
          </w:p>
        </w:tc>
        <w:tc>
          <w:tcPr>
            <w:tcW w:w="2016" w:type="dxa"/>
          </w:tcPr>
          <w:p w14:paraId="3145D18F" w14:textId="77777777" w:rsidR="00355E3E" w:rsidRDefault="00E000C1">
            <w:pPr>
              <w:rPr>
                <w:rFonts w:hint="eastAsia"/>
              </w:rPr>
            </w:pPr>
            <w:r>
              <w:t>&lt;250 ms</w:t>
            </w:r>
          </w:p>
        </w:tc>
        <w:tc>
          <w:tcPr>
            <w:tcW w:w="2016" w:type="dxa"/>
          </w:tcPr>
          <w:p w14:paraId="5E8526C6" w14:textId="77777777" w:rsidR="00355E3E" w:rsidRDefault="00E000C1">
            <w:pPr>
              <w:rPr>
                <w:rFonts w:hint="eastAsia"/>
              </w:rPr>
            </w:pPr>
            <w:r>
              <w:t>&lt;400 ms</w:t>
            </w:r>
          </w:p>
        </w:tc>
        <w:tc>
          <w:tcPr>
            <w:tcW w:w="2016" w:type="dxa"/>
          </w:tcPr>
          <w:p w14:paraId="352D733D" w14:textId="77777777" w:rsidR="00355E3E" w:rsidRDefault="00E000C1">
            <w:pPr>
              <w:rPr>
                <w:rFonts w:hint="eastAsia"/>
              </w:rPr>
            </w:pPr>
            <w:r>
              <w:t>&lt;500 ms</w:t>
            </w:r>
          </w:p>
        </w:tc>
        <w:tc>
          <w:tcPr>
            <w:tcW w:w="2016" w:type="dxa"/>
          </w:tcPr>
          <w:p w14:paraId="2BAAC7EC" w14:textId="77777777" w:rsidR="00355E3E" w:rsidRDefault="00E000C1">
            <w:pPr>
              <w:rPr>
                <w:rFonts w:hint="eastAsia"/>
              </w:rPr>
            </w:pPr>
            <w:r>
              <w:t>&lt;800 ms</w:t>
            </w:r>
          </w:p>
        </w:tc>
      </w:tr>
      <w:tr w:rsidR="00355E3E" w14:paraId="02B36881" w14:textId="77777777">
        <w:trPr>
          <w:jc w:val="center"/>
        </w:trPr>
        <w:tc>
          <w:tcPr>
            <w:tcW w:w="2016" w:type="dxa"/>
          </w:tcPr>
          <w:p w14:paraId="7A145B9B" w14:textId="77777777" w:rsidR="00355E3E" w:rsidRDefault="00E000C1">
            <w:pPr>
              <w:rPr>
                <w:rFonts w:hint="eastAsia"/>
              </w:rPr>
            </w:pPr>
            <w:r>
              <w:t>/plan</w:t>
            </w:r>
          </w:p>
        </w:tc>
        <w:tc>
          <w:tcPr>
            <w:tcW w:w="2016" w:type="dxa"/>
          </w:tcPr>
          <w:p w14:paraId="7A0B4C81" w14:textId="77777777" w:rsidR="00355E3E" w:rsidRDefault="00E000C1">
            <w:pPr>
              <w:rPr>
                <w:rFonts w:hint="eastAsia"/>
              </w:rPr>
            </w:pPr>
            <w:r>
              <w:t>&lt;350 ms</w:t>
            </w:r>
          </w:p>
        </w:tc>
        <w:tc>
          <w:tcPr>
            <w:tcW w:w="2016" w:type="dxa"/>
          </w:tcPr>
          <w:p w14:paraId="1E82F32A" w14:textId="77777777" w:rsidR="00355E3E" w:rsidRDefault="00E000C1">
            <w:pPr>
              <w:rPr>
                <w:rFonts w:hint="eastAsia"/>
              </w:rPr>
            </w:pPr>
            <w:r>
              <w:t>&lt;500 ms</w:t>
            </w:r>
          </w:p>
        </w:tc>
        <w:tc>
          <w:tcPr>
            <w:tcW w:w="2016" w:type="dxa"/>
          </w:tcPr>
          <w:p w14:paraId="20B7674E" w14:textId="77777777" w:rsidR="00355E3E" w:rsidRDefault="00E000C1">
            <w:pPr>
              <w:rPr>
                <w:rFonts w:hint="eastAsia"/>
              </w:rPr>
            </w:pPr>
            <w:r>
              <w:t>&lt;600 ms</w:t>
            </w:r>
          </w:p>
        </w:tc>
        <w:tc>
          <w:tcPr>
            <w:tcW w:w="2016" w:type="dxa"/>
          </w:tcPr>
          <w:p w14:paraId="3702D508" w14:textId="77777777" w:rsidR="00355E3E" w:rsidRDefault="00E000C1">
            <w:pPr>
              <w:rPr>
                <w:rFonts w:hint="eastAsia"/>
              </w:rPr>
            </w:pPr>
            <w:r>
              <w:t>&lt;1000 ms</w:t>
            </w:r>
          </w:p>
        </w:tc>
      </w:tr>
      <w:tr w:rsidR="00355E3E" w14:paraId="3D969356" w14:textId="77777777">
        <w:trPr>
          <w:jc w:val="center"/>
        </w:trPr>
        <w:tc>
          <w:tcPr>
            <w:tcW w:w="2016" w:type="dxa"/>
          </w:tcPr>
          <w:p w14:paraId="37BCD31D" w14:textId="77777777" w:rsidR="00355E3E" w:rsidRDefault="00E000C1">
            <w:pPr>
              <w:rPr>
                <w:rFonts w:hint="eastAsia"/>
              </w:rPr>
            </w:pPr>
            <w:r>
              <w:t>/profile</w:t>
            </w:r>
          </w:p>
        </w:tc>
        <w:tc>
          <w:tcPr>
            <w:tcW w:w="2016" w:type="dxa"/>
          </w:tcPr>
          <w:p w14:paraId="61FBC67E" w14:textId="77777777" w:rsidR="00355E3E" w:rsidRDefault="00E000C1">
            <w:pPr>
              <w:rPr>
                <w:rFonts w:hint="eastAsia"/>
              </w:rPr>
            </w:pPr>
            <w:r>
              <w:t>&lt;200 ms</w:t>
            </w:r>
          </w:p>
        </w:tc>
        <w:tc>
          <w:tcPr>
            <w:tcW w:w="2016" w:type="dxa"/>
          </w:tcPr>
          <w:p w14:paraId="12FAC125" w14:textId="77777777" w:rsidR="00355E3E" w:rsidRDefault="00E000C1">
            <w:pPr>
              <w:rPr>
                <w:rFonts w:hint="eastAsia"/>
              </w:rPr>
            </w:pPr>
            <w:r>
              <w:t>&lt;350 ms</w:t>
            </w:r>
          </w:p>
        </w:tc>
        <w:tc>
          <w:tcPr>
            <w:tcW w:w="2016" w:type="dxa"/>
          </w:tcPr>
          <w:p w14:paraId="38D05519" w14:textId="77777777" w:rsidR="00355E3E" w:rsidRDefault="00E000C1">
            <w:pPr>
              <w:rPr>
                <w:rFonts w:hint="eastAsia"/>
              </w:rPr>
            </w:pPr>
            <w:r>
              <w:t>&lt;450 ms</w:t>
            </w:r>
          </w:p>
        </w:tc>
        <w:tc>
          <w:tcPr>
            <w:tcW w:w="2016" w:type="dxa"/>
          </w:tcPr>
          <w:p w14:paraId="2B5D83D0" w14:textId="77777777" w:rsidR="00355E3E" w:rsidRDefault="00E000C1">
            <w:pPr>
              <w:rPr>
                <w:rFonts w:hint="eastAsia"/>
              </w:rPr>
            </w:pPr>
            <w:r>
              <w:t>&lt;700 ms</w:t>
            </w:r>
          </w:p>
        </w:tc>
      </w:tr>
    </w:tbl>
    <w:p w14:paraId="549F1CBD" w14:textId="77777777" w:rsidR="00355E3E" w:rsidRDefault="00355E3E">
      <w:pPr>
        <w:rPr>
          <w:rFonts w:hint="eastAsia"/>
        </w:rPr>
      </w:pPr>
    </w:p>
    <w:p w14:paraId="771E57F9" w14:textId="77777777" w:rsidR="00355E3E" w:rsidRDefault="00E000C1">
      <w:pPr>
        <w:pStyle w:val="Heading2"/>
      </w:pPr>
      <w:r>
        <w:lastRenderedPageBreak/>
        <w:t>2.4 Test Scenarios</w:t>
      </w:r>
    </w:p>
    <w:p w14:paraId="6221D913" w14:textId="77777777" w:rsidR="00355E3E" w:rsidRDefault="00E000C1">
      <w:pPr>
        <w:rPr>
          <w:rFonts w:hint="eastAsia"/>
        </w:rPr>
      </w:pPr>
      <w:r>
        <w:t>Task 1 – Smoke Test: lightweight baseline validation of all five endpoints.</w:t>
      </w:r>
    </w:p>
    <w:p w14:paraId="4791A437" w14:textId="77777777" w:rsidR="00355E3E" w:rsidRDefault="00E000C1">
      <w:pPr>
        <w:rPr>
          <w:rFonts w:hint="eastAsia"/>
        </w:rPr>
      </w:pPr>
      <w:r>
        <w:t xml:space="preserve">Task 2 – </w:t>
      </w:r>
      <w:r>
        <w:t>Threshold Test: 10 VUs for 1 minute with response-time, error-rate and check thresholds.</w:t>
      </w:r>
    </w:p>
    <w:p w14:paraId="3955A48D" w14:textId="77777777" w:rsidR="00355E3E" w:rsidRDefault="00E000C1">
      <w:pPr>
        <w:rPr>
          <w:rFonts w:hint="eastAsia"/>
        </w:rPr>
      </w:pPr>
      <w:r>
        <w:t>Task 3 – Ramp-Up/Ramp-Down: 0→10 VUs (30s), 10 VUs (1m), 10→50 VUs (30s), 50 VUs (2m), 50→0 VUs (1m).</w:t>
      </w:r>
    </w:p>
    <w:p w14:paraId="25969582" w14:textId="77777777" w:rsidR="00355E3E" w:rsidRDefault="00E000C1">
      <w:pPr>
        <w:rPr>
          <w:rFonts w:hint="eastAsia"/>
        </w:rPr>
      </w:pPr>
      <w:r>
        <w:t xml:space="preserve">Task 3 Bonus – Spike Test: 5 VUs (30s), 5→150 VUs (10s), 150 VUs </w:t>
      </w:r>
      <w:r>
        <w:t>(2m), 150→5 VUs (10s), 5 VUs (2m), 5→0 VUs (30s).</w:t>
      </w:r>
    </w:p>
    <w:p w14:paraId="1CF25F5D" w14:textId="77777777" w:rsidR="00355E3E" w:rsidRDefault="00E000C1">
      <w:pPr>
        <w:rPr>
          <w:rFonts w:hint="eastAsia"/>
        </w:rPr>
      </w:pPr>
      <w:r>
        <w:t>Task 4 – User Journeys: probabilistic routing using 15% Auth, 35% Plan, 20% Add Trip, 15% Travel Persona and 15% Profile.</w:t>
      </w:r>
    </w:p>
    <w:p w14:paraId="19414309" w14:textId="77777777" w:rsidR="00355E3E" w:rsidRDefault="00E000C1">
      <w:pPr>
        <w:rPr>
          <w:rFonts w:hint="eastAsia"/>
        </w:rPr>
      </w:pPr>
      <w:r>
        <w:t>Task 5 – Integrated Production Test: combined stages, thresholds, groups, traffic di</w:t>
      </w:r>
      <w:r>
        <w:t>stribution, checks, sleep(1), environment-based BASE_URL and HTML reporting.</w:t>
      </w:r>
    </w:p>
    <w:p w14:paraId="77B57859" w14:textId="77777777" w:rsidR="00355E3E" w:rsidRDefault="00E000C1">
      <w:pPr>
        <w:pStyle w:val="Heading1"/>
      </w:pPr>
      <w:r>
        <w:t>3. Overall Performance Results</w:t>
      </w:r>
    </w:p>
    <w:tbl>
      <w:tblPr>
        <w:tblStyle w:val="TableGrid"/>
        <w:tblW w:w="0" w:type="auto"/>
        <w:jc w:val="center"/>
        <w:tblLook w:val="04A0" w:firstRow="1" w:lastRow="0" w:firstColumn="1" w:lastColumn="0" w:noHBand="0" w:noVBand="1"/>
      </w:tblPr>
      <w:tblGrid>
        <w:gridCol w:w="2016"/>
        <w:gridCol w:w="2016"/>
        <w:gridCol w:w="2016"/>
        <w:gridCol w:w="2016"/>
        <w:gridCol w:w="2016"/>
      </w:tblGrid>
      <w:tr w:rsidR="00355E3E" w14:paraId="01BB37BF" w14:textId="77777777">
        <w:trPr>
          <w:jc w:val="center"/>
        </w:trPr>
        <w:tc>
          <w:tcPr>
            <w:tcW w:w="2016" w:type="dxa"/>
          </w:tcPr>
          <w:p w14:paraId="07D6E47F" w14:textId="77777777" w:rsidR="00355E3E" w:rsidRDefault="00E000C1">
            <w:pPr>
              <w:rPr>
                <w:rFonts w:hint="eastAsia"/>
              </w:rPr>
            </w:pPr>
            <w:r>
              <w:rPr>
                <w:b/>
              </w:rPr>
              <w:t>Test</w:t>
            </w:r>
          </w:p>
        </w:tc>
        <w:tc>
          <w:tcPr>
            <w:tcW w:w="2016" w:type="dxa"/>
          </w:tcPr>
          <w:p w14:paraId="5A08A0D8" w14:textId="77777777" w:rsidR="00355E3E" w:rsidRDefault="00E000C1">
            <w:pPr>
              <w:rPr>
                <w:rFonts w:hint="eastAsia"/>
              </w:rPr>
            </w:pPr>
            <w:r>
              <w:rPr>
                <w:b/>
              </w:rPr>
              <w:t>Requests</w:t>
            </w:r>
          </w:p>
        </w:tc>
        <w:tc>
          <w:tcPr>
            <w:tcW w:w="2016" w:type="dxa"/>
          </w:tcPr>
          <w:p w14:paraId="180F6DF7" w14:textId="77777777" w:rsidR="00355E3E" w:rsidRDefault="00E000C1">
            <w:pPr>
              <w:rPr>
                <w:rFonts w:hint="eastAsia"/>
              </w:rPr>
            </w:pPr>
            <w:r>
              <w:rPr>
                <w:b/>
              </w:rPr>
              <w:t>Failed</w:t>
            </w:r>
          </w:p>
        </w:tc>
        <w:tc>
          <w:tcPr>
            <w:tcW w:w="2016" w:type="dxa"/>
          </w:tcPr>
          <w:p w14:paraId="22FA5AFF" w14:textId="77777777" w:rsidR="00355E3E" w:rsidRDefault="00E000C1">
            <w:pPr>
              <w:rPr>
                <w:rFonts w:hint="eastAsia"/>
              </w:rPr>
            </w:pPr>
            <w:r>
              <w:rPr>
                <w:b/>
              </w:rPr>
              <w:t>P95</w:t>
            </w:r>
          </w:p>
        </w:tc>
        <w:tc>
          <w:tcPr>
            <w:tcW w:w="2016" w:type="dxa"/>
          </w:tcPr>
          <w:p w14:paraId="7981C04D" w14:textId="77777777" w:rsidR="00355E3E" w:rsidRDefault="00E000C1">
            <w:pPr>
              <w:rPr>
                <w:rFonts w:hint="eastAsia"/>
              </w:rPr>
            </w:pPr>
            <w:r>
              <w:rPr>
                <w:b/>
              </w:rPr>
              <w:t>Result</w:t>
            </w:r>
          </w:p>
        </w:tc>
      </w:tr>
      <w:tr w:rsidR="00355E3E" w14:paraId="65F8B010" w14:textId="77777777">
        <w:trPr>
          <w:jc w:val="center"/>
        </w:trPr>
        <w:tc>
          <w:tcPr>
            <w:tcW w:w="2016" w:type="dxa"/>
          </w:tcPr>
          <w:p w14:paraId="065651EA" w14:textId="77777777" w:rsidR="00355E3E" w:rsidRDefault="00E000C1">
            <w:pPr>
              <w:rPr>
                <w:rFonts w:hint="eastAsia"/>
              </w:rPr>
            </w:pPr>
            <w:r>
              <w:t>Task 1 – Smoke</w:t>
            </w:r>
          </w:p>
        </w:tc>
        <w:tc>
          <w:tcPr>
            <w:tcW w:w="2016" w:type="dxa"/>
          </w:tcPr>
          <w:p w14:paraId="389121FA" w14:textId="77777777" w:rsidR="00355E3E" w:rsidRDefault="00E000C1">
            <w:pPr>
              <w:rPr>
                <w:rFonts w:hint="eastAsia"/>
              </w:rPr>
            </w:pPr>
            <w:r>
              <w:t>25</w:t>
            </w:r>
          </w:p>
        </w:tc>
        <w:tc>
          <w:tcPr>
            <w:tcW w:w="2016" w:type="dxa"/>
          </w:tcPr>
          <w:p w14:paraId="32D1457C" w14:textId="77777777" w:rsidR="00355E3E" w:rsidRDefault="00E000C1">
            <w:pPr>
              <w:rPr>
                <w:rFonts w:hint="eastAsia"/>
              </w:rPr>
            </w:pPr>
            <w:r>
              <w:t>0</w:t>
            </w:r>
          </w:p>
        </w:tc>
        <w:tc>
          <w:tcPr>
            <w:tcW w:w="2016" w:type="dxa"/>
          </w:tcPr>
          <w:p w14:paraId="21637027" w14:textId="77777777" w:rsidR="00355E3E" w:rsidRDefault="00E000C1">
            <w:pPr>
              <w:rPr>
                <w:rFonts w:hint="eastAsia"/>
              </w:rPr>
            </w:pPr>
            <w:r>
              <w:t>Not captured in supplied result</w:t>
            </w:r>
          </w:p>
        </w:tc>
        <w:tc>
          <w:tcPr>
            <w:tcW w:w="2016" w:type="dxa"/>
          </w:tcPr>
          <w:p w14:paraId="7ED2544B" w14:textId="77777777" w:rsidR="00355E3E" w:rsidRDefault="00E000C1">
            <w:pPr>
              <w:rPr>
                <w:rFonts w:hint="eastAsia"/>
              </w:rPr>
            </w:pPr>
            <w:r>
              <w:t>PASS</w:t>
            </w:r>
          </w:p>
        </w:tc>
      </w:tr>
      <w:tr w:rsidR="00355E3E" w14:paraId="20A27B8D" w14:textId="77777777">
        <w:trPr>
          <w:jc w:val="center"/>
        </w:trPr>
        <w:tc>
          <w:tcPr>
            <w:tcW w:w="2016" w:type="dxa"/>
          </w:tcPr>
          <w:p w14:paraId="10874888" w14:textId="77777777" w:rsidR="00355E3E" w:rsidRDefault="00E000C1">
            <w:pPr>
              <w:rPr>
                <w:rFonts w:hint="eastAsia"/>
              </w:rPr>
            </w:pPr>
            <w:r>
              <w:t>Task 2 – Thresholds</w:t>
            </w:r>
          </w:p>
        </w:tc>
        <w:tc>
          <w:tcPr>
            <w:tcW w:w="2016" w:type="dxa"/>
          </w:tcPr>
          <w:p w14:paraId="30F64068" w14:textId="77777777" w:rsidR="00355E3E" w:rsidRDefault="00E000C1">
            <w:pPr>
              <w:rPr>
                <w:rFonts w:hint="eastAsia"/>
              </w:rPr>
            </w:pPr>
            <w:r>
              <w:t>450</w:t>
            </w:r>
          </w:p>
        </w:tc>
        <w:tc>
          <w:tcPr>
            <w:tcW w:w="2016" w:type="dxa"/>
          </w:tcPr>
          <w:p w14:paraId="721195B1" w14:textId="77777777" w:rsidR="00355E3E" w:rsidRDefault="00E000C1">
            <w:pPr>
              <w:rPr>
                <w:rFonts w:hint="eastAsia"/>
              </w:rPr>
            </w:pPr>
            <w:r>
              <w:t>0</w:t>
            </w:r>
          </w:p>
        </w:tc>
        <w:tc>
          <w:tcPr>
            <w:tcW w:w="2016" w:type="dxa"/>
          </w:tcPr>
          <w:p w14:paraId="27A8A52F" w14:textId="77777777" w:rsidR="00355E3E" w:rsidRDefault="00E000C1">
            <w:pPr>
              <w:rPr>
                <w:rFonts w:hint="eastAsia"/>
              </w:rPr>
            </w:pPr>
            <w:r>
              <w:t>457 ms</w:t>
            </w:r>
          </w:p>
        </w:tc>
        <w:tc>
          <w:tcPr>
            <w:tcW w:w="2016" w:type="dxa"/>
          </w:tcPr>
          <w:p w14:paraId="0BD5B58C" w14:textId="77777777" w:rsidR="00355E3E" w:rsidRDefault="00E000C1">
            <w:pPr>
              <w:rPr>
                <w:rFonts w:hint="eastAsia"/>
              </w:rPr>
            </w:pPr>
            <w:r>
              <w:t>PASS</w:t>
            </w:r>
          </w:p>
        </w:tc>
      </w:tr>
      <w:tr w:rsidR="00355E3E" w14:paraId="140A20E6" w14:textId="77777777">
        <w:trPr>
          <w:jc w:val="center"/>
        </w:trPr>
        <w:tc>
          <w:tcPr>
            <w:tcW w:w="2016" w:type="dxa"/>
          </w:tcPr>
          <w:p w14:paraId="146A92D6" w14:textId="77777777" w:rsidR="00355E3E" w:rsidRDefault="00E000C1">
            <w:pPr>
              <w:rPr>
                <w:rFonts w:hint="eastAsia"/>
              </w:rPr>
            </w:pPr>
            <w:r>
              <w:t xml:space="preserve">Task 3 – </w:t>
            </w:r>
            <w:r>
              <w:t>Ramp/Ramp-down</w:t>
            </w:r>
          </w:p>
        </w:tc>
        <w:tc>
          <w:tcPr>
            <w:tcW w:w="2016" w:type="dxa"/>
          </w:tcPr>
          <w:p w14:paraId="578FE193" w14:textId="77777777" w:rsidR="00355E3E" w:rsidRDefault="00E000C1">
            <w:pPr>
              <w:rPr>
                <w:rFonts w:hint="eastAsia"/>
              </w:rPr>
            </w:pPr>
            <w:r>
              <w:t>6,895</w:t>
            </w:r>
          </w:p>
        </w:tc>
        <w:tc>
          <w:tcPr>
            <w:tcW w:w="2016" w:type="dxa"/>
          </w:tcPr>
          <w:p w14:paraId="45CDA955" w14:textId="77777777" w:rsidR="00355E3E" w:rsidRDefault="00E000C1">
            <w:pPr>
              <w:rPr>
                <w:rFonts w:hint="eastAsia"/>
              </w:rPr>
            </w:pPr>
            <w:r>
              <w:t>0</w:t>
            </w:r>
          </w:p>
        </w:tc>
        <w:tc>
          <w:tcPr>
            <w:tcW w:w="2016" w:type="dxa"/>
          </w:tcPr>
          <w:p w14:paraId="7DE5EF0D" w14:textId="77777777" w:rsidR="00355E3E" w:rsidRDefault="00E000C1">
            <w:pPr>
              <w:rPr>
                <w:rFonts w:hint="eastAsia"/>
              </w:rPr>
            </w:pPr>
            <w:r>
              <w:t>545.84 ms</w:t>
            </w:r>
          </w:p>
        </w:tc>
        <w:tc>
          <w:tcPr>
            <w:tcW w:w="2016" w:type="dxa"/>
          </w:tcPr>
          <w:p w14:paraId="7910C95E" w14:textId="77777777" w:rsidR="00355E3E" w:rsidRDefault="00E000C1">
            <w:pPr>
              <w:rPr>
                <w:rFonts w:hint="eastAsia"/>
              </w:rPr>
            </w:pPr>
            <w:r>
              <w:t>P95 threshold breached</w:t>
            </w:r>
          </w:p>
        </w:tc>
      </w:tr>
      <w:tr w:rsidR="00355E3E" w14:paraId="2130A260" w14:textId="77777777">
        <w:trPr>
          <w:jc w:val="center"/>
        </w:trPr>
        <w:tc>
          <w:tcPr>
            <w:tcW w:w="2016" w:type="dxa"/>
          </w:tcPr>
          <w:p w14:paraId="639CD3DF" w14:textId="77777777" w:rsidR="00355E3E" w:rsidRDefault="00E000C1">
            <w:pPr>
              <w:rPr>
                <w:rFonts w:hint="eastAsia"/>
              </w:rPr>
            </w:pPr>
            <w:r>
              <w:t>Task 3 – Spike</w:t>
            </w:r>
          </w:p>
        </w:tc>
        <w:tc>
          <w:tcPr>
            <w:tcW w:w="2016" w:type="dxa"/>
          </w:tcPr>
          <w:p w14:paraId="1278F452" w14:textId="77777777" w:rsidR="00355E3E" w:rsidRDefault="00E000C1">
            <w:pPr>
              <w:rPr>
                <w:rFonts w:hint="eastAsia"/>
              </w:rPr>
            </w:pPr>
            <w:r>
              <w:t>14,773</w:t>
            </w:r>
          </w:p>
        </w:tc>
        <w:tc>
          <w:tcPr>
            <w:tcW w:w="2016" w:type="dxa"/>
          </w:tcPr>
          <w:p w14:paraId="4541AD41" w14:textId="77777777" w:rsidR="00355E3E" w:rsidRDefault="00E000C1">
            <w:pPr>
              <w:rPr>
                <w:rFonts w:hint="eastAsia"/>
              </w:rPr>
            </w:pPr>
            <w:r>
              <w:t>1</w:t>
            </w:r>
          </w:p>
        </w:tc>
        <w:tc>
          <w:tcPr>
            <w:tcW w:w="2016" w:type="dxa"/>
          </w:tcPr>
          <w:p w14:paraId="03A06AB0" w14:textId="77777777" w:rsidR="00355E3E" w:rsidRDefault="00E000C1">
            <w:pPr>
              <w:rPr>
                <w:rFonts w:hint="eastAsia"/>
              </w:rPr>
            </w:pPr>
            <w:r>
              <w:t>665.47 ms</w:t>
            </w:r>
          </w:p>
        </w:tc>
        <w:tc>
          <w:tcPr>
            <w:tcW w:w="2016" w:type="dxa"/>
          </w:tcPr>
          <w:p w14:paraId="3C298DC5" w14:textId="77777777" w:rsidR="00355E3E" w:rsidRDefault="00E000C1">
            <w:pPr>
              <w:rPr>
                <w:rFonts w:hint="eastAsia"/>
              </w:rPr>
            </w:pPr>
            <w:r>
              <w:t>Performance degraded</w:t>
            </w:r>
          </w:p>
        </w:tc>
      </w:tr>
      <w:tr w:rsidR="00355E3E" w14:paraId="65363EF1" w14:textId="77777777">
        <w:trPr>
          <w:jc w:val="center"/>
        </w:trPr>
        <w:tc>
          <w:tcPr>
            <w:tcW w:w="2016" w:type="dxa"/>
          </w:tcPr>
          <w:p w14:paraId="61D1EE40" w14:textId="77777777" w:rsidR="00355E3E" w:rsidRDefault="00E000C1">
            <w:pPr>
              <w:rPr>
                <w:rFonts w:hint="eastAsia"/>
              </w:rPr>
            </w:pPr>
            <w:r>
              <w:t>Task 4 – User Journey</w:t>
            </w:r>
          </w:p>
        </w:tc>
        <w:tc>
          <w:tcPr>
            <w:tcW w:w="2016" w:type="dxa"/>
          </w:tcPr>
          <w:p w14:paraId="4DAE01FD" w14:textId="77777777" w:rsidR="00355E3E" w:rsidRDefault="00E000C1">
            <w:pPr>
              <w:rPr>
                <w:rFonts w:hint="eastAsia"/>
              </w:rPr>
            </w:pPr>
            <w:r>
              <w:t>444</w:t>
            </w:r>
          </w:p>
        </w:tc>
        <w:tc>
          <w:tcPr>
            <w:tcW w:w="2016" w:type="dxa"/>
          </w:tcPr>
          <w:p w14:paraId="278F209A" w14:textId="77777777" w:rsidR="00355E3E" w:rsidRDefault="00E000C1">
            <w:pPr>
              <w:rPr>
                <w:rFonts w:hint="eastAsia"/>
              </w:rPr>
            </w:pPr>
            <w:r>
              <w:t>0</w:t>
            </w:r>
          </w:p>
        </w:tc>
        <w:tc>
          <w:tcPr>
            <w:tcW w:w="2016" w:type="dxa"/>
          </w:tcPr>
          <w:p w14:paraId="38E277AE" w14:textId="77777777" w:rsidR="00355E3E" w:rsidRDefault="00E000C1">
            <w:pPr>
              <w:rPr>
                <w:rFonts w:hint="eastAsia"/>
              </w:rPr>
            </w:pPr>
            <w:r>
              <w:t>550.51 ms</w:t>
            </w:r>
          </w:p>
        </w:tc>
        <w:tc>
          <w:tcPr>
            <w:tcW w:w="2016" w:type="dxa"/>
          </w:tcPr>
          <w:p w14:paraId="63162FD7" w14:textId="77777777" w:rsidR="00355E3E" w:rsidRDefault="00E000C1">
            <w:pPr>
              <w:rPr>
                <w:rFonts w:hint="eastAsia"/>
              </w:rPr>
            </w:pPr>
            <w:r>
              <w:t>Completed successfully</w:t>
            </w:r>
          </w:p>
        </w:tc>
      </w:tr>
      <w:tr w:rsidR="00355E3E" w14:paraId="6AFBB979" w14:textId="77777777">
        <w:trPr>
          <w:jc w:val="center"/>
        </w:trPr>
        <w:tc>
          <w:tcPr>
            <w:tcW w:w="2016" w:type="dxa"/>
          </w:tcPr>
          <w:p w14:paraId="6D199CB5" w14:textId="77777777" w:rsidR="00355E3E" w:rsidRDefault="00E000C1">
            <w:pPr>
              <w:rPr>
                <w:rFonts w:hint="eastAsia"/>
              </w:rPr>
            </w:pPr>
            <w:r>
              <w:t>Task 5 – Integrated</w:t>
            </w:r>
          </w:p>
        </w:tc>
        <w:tc>
          <w:tcPr>
            <w:tcW w:w="2016" w:type="dxa"/>
          </w:tcPr>
          <w:p w14:paraId="0A9DC0F2" w14:textId="77777777" w:rsidR="00355E3E" w:rsidRDefault="00E000C1">
            <w:pPr>
              <w:rPr>
                <w:rFonts w:hint="eastAsia"/>
              </w:rPr>
            </w:pPr>
            <w:r>
              <w:t>7,060</w:t>
            </w:r>
          </w:p>
        </w:tc>
        <w:tc>
          <w:tcPr>
            <w:tcW w:w="2016" w:type="dxa"/>
          </w:tcPr>
          <w:p w14:paraId="60FFBAAF" w14:textId="77777777" w:rsidR="00355E3E" w:rsidRDefault="00E000C1">
            <w:pPr>
              <w:rPr>
                <w:rFonts w:hint="eastAsia"/>
              </w:rPr>
            </w:pPr>
            <w:r>
              <w:t>0</w:t>
            </w:r>
          </w:p>
        </w:tc>
        <w:tc>
          <w:tcPr>
            <w:tcW w:w="2016" w:type="dxa"/>
          </w:tcPr>
          <w:p w14:paraId="4DA9C34F" w14:textId="77777777" w:rsidR="00355E3E" w:rsidRDefault="00E000C1">
            <w:pPr>
              <w:rPr>
                <w:rFonts w:hint="eastAsia"/>
              </w:rPr>
            </w:pPr>
            <w:r>
              <w:t>380.84 ms</w:t>
            </w:r>
          </w:p>
        </w:tc>
        <w:tc>
          <w:tcPr>
            <w:tcW w:w="2016" w:type="dxa"/>
          </w:tcPr>
          <w:p w14:paraId="04B69195" w14:textId="77777777" w:rsidR="00355E3E" w:rsidRDefault="00E000C1">
            <w:pPr>
              <w:rPr>
                <w:rFonts w:hint="eastAsia"/>
              </w:rPr>
            </w:pPr>
            <w:r>
              <w:t>PASS</w:t>
            </w:r>
          </w:p>
        </w:tc>
      </w:tr>
    </w:tbl>
    <w:p w14:paraId="56074793" w14:textId="77777777" w:rsidR="00355E3E" w:rsidRDefault="00355E3E">
      <w:pPr>
        <w:rPr>
          <w:rFonts w:hint="eastAsia"/>
        </w:rPr>
      </w:pPr>
    </w:p>
    <w:p w14:paraId="7051AC8A" w14:textId="77777777" w:rsidR="00355E3E" w:rsidRDefault="00E000C1">
      <w:pPr>
        <w:pStyle w:val="Heading2"/>
      </w:pPr>
      <w:r>
        <w:t xml:space="preserve">3.1 Final Integrated Test </w:t>
      </w:r>
      <w:r>
        <w:t>Results</w:t>
      </w:r>
    </w:p>
    <w:tbl>
      <w:tblPr>
        <w:tblStyle w:val="TableGrid"/>
        <w:tblW w:w="0" w:type="auto"/>
        <w:jc w:val="center"/>
        <w:tblLook w:val="04A0" w:firstRow="1" w:lastRow="0" w:firstColumn="1" w:lastColumn="0" w:noHBand="0" w:noVBand="1"/>
      </w:tblPr>
      <w:tblGrid>
        <w:gridCol w:w="5040"/>
        <w:gridCol w:w="5040"/>
      </w:tblGrid>
      <w:tr w:rsidR="00355E3E" w14:paraId="42A7095D" w14:textId="77777777">
        <w:trPr>
          <w:jc w:val="center"/>
        </w:trPr>
        <w:tc>
          <w:tcPr>
            <w:tcW w:w="5040" w:type="dxa"/>
          </w:tcPr>
          <w:p w14:paraId="085517AF" w14:textId="77777777" w:rsidR="00355E3E" w:rsidRDefault="00E000C1">
            <w:pPr>
              <w:rPr>
                <w:rFonts w:hint="eastAsia"/>
              </w:rPr>
            </w:pPr>
            <w:r>
              <w:rPr>
                <w:b/>
              </w:rPr>
              <w:t>Metric</w:t>
            </w:r>
          </w:p>
        </w:tc>
        <w:tc>
          <w:tcPr>
            <w:tcW w:w="5040" w:type="dxa"/>
          </w:tcPr>
          <w:p w14:paraId="437A3744" w14:textId="77777777" w:rsidR="00355E3E" w:rsidRDefault="00E000C1">
            <w:pPr>
              <w:rPr>
                <w:rFonts w:hint="eastAsia"/>
              </w:rPr>
            </w:pPr>
            <w:r>
              <w:rPr>
                <w:b/>
              </w:rPr>
              <w:t>Result</w:t>
            </w:r>
          </w:p>
        </w:tc>
      </w:tr>
      <w:tr w:rsidR="00355E3E" w14:paraId="5D89E9A8" w14:textId="77777777">
        <w:trPr>
          <w:jc w:val="center"/>
        </w:trPr>
        <w:tc>
          <w:tcPr>
            <w:tcW w:w="5040" w:type="dxa"/>
          </w:tcPr>
          <w:p w14:paraId="1D1F1093" w14:textId="77777777" w:rsidR="00355E3E" w:rsidRDefault="00E000C1">
            <w:pPr>
              <w:rPr>
                <w:rFonts w:hint="eastAsia"/>
              </w:rPr>
            </w:pPr>
            <w:r>
              <w:t>Total Requests</w:t>
            </w:r>
          </w:p>
        </w:tc>
        <w:tc>
          <w:tcPr>
            <w:tcW w:w="5040" w:type="dxa"/>
          </w:tcPr>
          <w:p w14:paraId="4BCB9E6F" w14:textId="77777777" w:rsidR="00355E3E" w:rsidRDefault="00E000C1">
            <w:pPr>
              <w:rPr>
                <w:rFonts w:hint="eastAsia"/>
              </w:rPr>
            </w:pPr>
            <w:r>
              <w:t>7,060</w:t>
            </w:r>
          </w:p>
        </w:tc>
      </w:tr>
      <w:tr w:rsidR="00355E3E" w14:paraId="0CFCCAB3" w14:textId="77777777">
        <w:trPr>
          <w:jc w:val="center"/>
        </w:trPr>
        <w:tc>
          <w:tcPr>
            <w:tcW w:w="5040" w:type="dxa"/>
          </w:tcPr>
          <w:p w14:paraId="0ED5AA00" w14:textId="77777777" w:rsidR="00355E3E" w:rsidRDefault="00E000C1">
            <w:pPr>
              <w:rPr>
                <w:rFonts w:hint="eastAsia"/>
              </w:rPr>
            </w:pPr>
            <w:r>
              <w:t>Failed Requests</w:t>
            </w:r>
          </w:p>
        </w:tc>
        <w:tc>
          <w:tcPr>
            <w:tcW w:w="5040" w:type="dxa"/>
          </w:tcPr>
          <w:p w14:paraId="35E77EEB" w14:textId="77777777" w:rsidR="00355E3E" w:rsidRDefault="00E000C1">
            <w:pPr>
              <w:rPr>
                <w:rFonts w:hint="eastAsia"/>
              </w:rPr>
            </w:pPr>
            <w:r>
              <w:t>0</w:t>
            </w:r>
          </w:p>
        </w:tc>
      </w:tr>
      <w:tr w:rsidR="00355E3E" w14:paraId="61F94DCB" w14:textId="77777777">
        <w:trPr>
          <w:jc w:val="center"/>
        </w:trPr>
        <w:tc>
          <w:tcPr>
            <w:tcW w:w="5040" w:type="dxa"/>
          </w:tcPr>
          <w:p w14:paraId="58F8F9E3" w14:textId="77777777" w:rsidR="00355E3E" w:rsidRDefault="00E000C1">
            <w:pPr>
              <w:rPr>
                <w:rFonts w:hint="eastAsia"/>
              </w:rPr>
            </w:pPr>
            <w:r>
              <w:t>HTTP Error Rate</w:t>
            </w:r>
          </w:p>
        </w:tc>
        <w:tc>
          <w:tcPr>
            <w:tcW w:w="5040" w:type="dxa"/>
          </w:tcPr>
          <w:p w14:paraId="62975088" w14:textId="77777777" w:rsidR="00355E3E" w:rsidRDefault="00E000C1">
            <w:pPr>
              <w:rPr>
                <w:rFonts w:hint="eastAsia"/>
              </w:rPr>
            </w:pPr>
            <w:r>
              <w:t>0.00%</w:t>
            </w:r>
          </w:p>
        </w:tc>
      </w:tr>
      <w:tr w:rsidR="00355E3E" w14:paraId="6BE492B9" w14:textId="77777777">
        <w:trPr>
          <w:jc w:val="center"/>
        </w:trPr>
        <w:tc>
          <w:tcPr>
            <w:tcW w:w="5040" w:type="dxa"/>
          </w:tcPr>
          <w:p w14:paraId="342A3D2A" w14:textId="77777777" w:rsidR="00355E3E" w:rsidRDefault="00E000C1">
            <w:pPr>
              <w:rPr>
                <w:rFonts w:hint="eastAsia"/>
              </w:rPr>
            </w:pPr>
            <w:r>
              <w:t>Checks Passed</w:t>
            </w:r>
          </w:p>
        </w:tc>
        <w:tc>
          <w:tcPr>
            <w:tcW w:w="5040" w:type="dxa"/>
          </w:tcPr>
          <w:p w14:paraId="5379349F" w14:textId="77777777" w:rsidR="00355E3E" w:rsidRDefault="00E000C1">
            <w:pPr>
              <w:rPr>
                <w:rFonts w:hint="eastAsia"/>
              </w:rPr>
            </w:pPr>
            <w:r>
              <w:t>14,120</w:t>
            </w:r>
          </w:p>
        </w:tc>
      </w:tr>
      <w:tr w:rsidR="00355E3E" w14:paraId="6ECDF685" w14:textId="77777777">
        <w:trPr>
          <w:jc w:val="center"/>
        </w:trPr>
        <w:tc>
          <w:tcPr>
            <w:tcW w:w="5040" w:type="dxa"/>
          </w:tcPr>
          <w:p w14:paraId="3ADDB0AE" w14:textId="77777777" w:rsidR="00355E3E" w:rsidRDefault="00E000C1">
            <w:pPr>
              <w:rPr>
                <w:rFonts w:hint="eastAsia"/>
              </w:rPr>
            </w:pPr>
            <w:r>
              <w:t>Checks Failed</w:t>
            </w:r>
          </w:p>
        </w:tc>
        <w:tc>
          <w:tcPr>
            <w:tcW w:w="5040" w:type="dxa"/>
          </w:tcPr>
          <w:p w14:paraId="65CFC539" w14:textId="77777777" w:rsidR="00355E3E" w:rsidRDefault="00E000C1">
            <w:pPr>
              <w:rPr>
                <w:rFonts w:hint="eastAsia"/>
              </w:rPr>
            </w:pPr>
            <w:r>
              <w:t>0</w:t>
            </w:r>
          </w:p>
        </w:tc>
      </w:tr>
      <w:tr w:rsidR="00355E3E" w14:paraId="054F59EC" w14:textId="77777777">
        <w:trPr>
          <w:jc w:val="center"/>
        </w:trPr>
        <w:tc>
          <w:tcPr>
            <w:tcW w:w="5040" w:type="dxa"/>
          </w:tcPr>
          <w:p w14:paraId="6E772BD9" w14:textId="77777777" w:rsidR="00355E3E" w:rsidRDefault="00E000C1">
            <w:pPr>
              <w:rPr>
                <w:rFonts w:hint="eastAsia"/>
              </w:rPr>
            </w:pPr>
            <w:r>
              <w:t>Breached Thresholds</w:t>
            </w:r>
          </w:p>
        </w:tc>
        <w:tc>
          <w:tcPr>
            <w:tcW w:w="5040" w:type="dxa"/>
          </w:tcPr>
          <w:p w14:paraId="6CDA1472" w14:textId="77777777" w:rsidR="00355E3E" w:rsidRDefault="00E000C1">
            <w:pPr>
              <w:rPr>
                <w:rFonts w:hint="eastAsia"/>
              </w:rPr>
            </w:pPr>
            <w:r>
              <w:t>0</w:t>
            </w:r>
          </w:p>
        </w:tc>
      </w:tr>
      <w:tr w:rsidR="00355E3E" w14:paraId="2F6F1664" w14:textId="77777777">
        <w:trPr>
          <w:jc w:val="center"/>
        </w:trPr>
        <w:tc>
          <w:tcPr>
            <w:tcW w:w="5040" w:type="dxa"/>
          </w:tcPr>
          <w:p w14:paraId="503953A1" w14:textId="77777777" w:rsidR="00355E3E" w:rsidRDefault="00E000C1">
            <w:pPr>
              <w:rPr>
                <w:rFonts w:hint="eastAsia"/>
              </w:rPr>
            </w:pPr>
            <w:r>
              <w:t>Maximum VUs</w:t>
            </w:r>
          </w:p>
        </w:tc>
        <w:tc>
          <w:tcPr>
            <w:tcW w:w="5040" w:type="dxa"/>
          </w:tcPr>
          <w:p w14:paraId="424A175D" w14:textId="77777777" w:rsidR="00355E3E" w:rsidRDefault="00E000C1">
            <w:pPr>
              <w:rPr>
                <w:rFonts w:hint="eastAsia"/>
              </w:rPr>
            </w:pPr>
            <w:r>
              <w:t>50</w:t>
            </w:r>
          </w:p>
        </w:tc>
      </w:tr>
      <w:tr w:rsidR="00355E3E" w14:paraId="55326C33" w14:textId="77777777">
        <w:trPr>
          <w:jc w:val="center"/>
        </w:trPr>
        <w:tc>
          <w:tcPr>
            <w:tcW w:w="5040" w:type="dxa"/>
          </w:tcPr>
          <w:p w14:paraId="53BAB85E" w14:textId="77777777" w:rsidR="00355E3E" w:rsidRDefault="00E000C1">
            <w:pPr>
              <w:rPr>
                <w:rFonts w:hint="eastAsia"/>
              </w:rPr>
            </w:pPr>
            <w:r>
              <w:t>Request Rate</w:t>
            </w:r>
          </w:p>
        </w:tc>
        <w:tc>
          <w:tcPr>
            <w:tcW w:w="5040" w:type="dxa"/>
          </w:tcPr>
          <w:p w14:paraId="3D3FD746" w14:textId="77777777" w:rsidR="00355E3E" w:rsidRDefault="00E000C1">
            <w:pPr>
              <w:rPr>
                <w:rFonts w:hint="eastAsia"/>
              </w:rPr>
            </w:pPr>
            <w:r>
              <w:t>23.46 req/s</w:t>
            </w:r>
          </w:p>
        </w:tc>
      </w:tr>
      <w:tr w:rsidR="00355E3E" w14:paraId="4928FE86" w14:textId="77777777">
        <w:trPr>
          <w:jc w:val="center"/>
        </w:trPr>
        <w:tc>
          <w:tcPr>
            <w:tcW w:w="5040" w:type="dxa"/>
          </w:tcPr>
          <w:p w14:paraId="0A6DBD38" w14:textId="77777777" w:rsidR="00355E3E" w:rsidRDefault="00E000C1">
            <w:pPr>
              <w:rPr>
                <w:rFonts w:hint="eastAsia"/>
              </w:rPr>
            </w:pPr>
            <w:r>
              <w:t>Average Response Time</w:t>
            </w:r>
          </w:p>
        </w:tc>
        <w:tc>
          <w:tcPr>
            <w:tcW w:w="5040" w:type="dxa"/>
          </w:tcPr>
          <w:p w14:paraId="2F00B4E8" w14:textId="77777777" w:rsidR="00355E3E" w:rsidRDefault="00E000C1">
            <w:pPr>
              <w:rPr>
                <w:rFonts w:hint="eastAsia"/>
              </w:rPr>
            </w:pPr>
            <w:r>
              <w:t>298.36 ms</w:t>
            </w:r>
          </w:p>
        </w:tc>
      </w:tr>
      <w:tr w:rsidR="00355E3E" w14:paraId="62E07479" w14:textId="77777777">
        <w:trPr>
          <w:jc w:val="center"/>
        </w:trPr>
        <w:tc>
          <w:tcPr>
            <w:tcW w:w="5040" w:type="dxa"/>
          </w:tcPr>
          <w:p w14:paraId="44B93724" w14:textId="77777777" w:rsidR="00355E3E" w:rsidRDefault="00E000C1">
            <w:pPr>
              <w:rPr>
                <w:rFonts w:hint="eastAsia"/>
              </w:rPr>
            </w:pPr>
            <w:r>
              <w:t>Median</w:t>
            </w:r>
          </w:p>
        </w:tc>
        <w:tc>
          <w:tcPr>
            <w:tcW w:w="5040" w:type="dxa"/>
          </w:tcPr>
          <w:p w14:paraId="10853F77" w14:textId="77777777" w:rsidR="00355E3E" w:rsidRDefault="00E000C1">
            <w:pPr>
              <w:rPr>
                <w:rFonts w:hint="eastAsia"/>
              </w:rPr>
            </w:pPr>
            <w:r>
              <w:t>281.24 ms</w:t>
            </w:r>
          </w:p>
        </w:tc>
      </w:tr>
      <w:tr w:rsidR="00355E3E" w14:paraId="5CC465DC" w14:textId="77777777">
        <w:trPr>
          <w:jc w:val="center"/>
        </w:trPr>
        <w:tc>
          <w:tcPr>
            <w:tcW w:w="5040" w:type="dxa"/>
          </w:tcPr>
          <w:p w14:paraId="57E1214B" w14:textId="77777777" w:rsidR="00355E3E" w:rsidRDefault="00E000C1">
            <w:pPr>
              <w:rPr>
                <w:rFonts w:hint="eastAsia"/>
              </w:rPr>
            </w:pPr>
            <w:r>
              <w:t>P90</w:t>
            </w:r>
          </w:p>
        </w:tc>
        <w:tc>
          <w:tcPr>
            <w:tcW w:w="5040" w:type="dxa"/>
          </w:tcPr>
          <w:p w14:paraId="72C72431" w14:textId="77777777" w:rsidR="00355E3E" w:rsidRDefault="00E000C1">
            <w:pPr>
              <w:rPr>
                <w:rFonts w:hint="eastAsia"/>
              </w:rPr>
            </w:pPr>
            <w:r>
              <w:t>345.70 ms</w:t>
            </w:r>
          </w:p>
        </w:tc>
      </w:tr>
      <w:tr w:rsidR="00355E3E" w14:paraId="0B0BD8E3" w14:textId="77777777">
        <w:trPr>
          <w:jc w:val="center"/>
        </w:trPr>
        <w:tc>
          <w:tcPr>
            <w:tcW w:w="5040" w:type="dxa"/>
          </w:tcPr>
          <w:p w14:paraId="75847EB6" w14:textId="77777777" w:rsidR="00355E3E" w:rsidRDefault="00E000C1">
            <w:pPr>
              <w:rPr>
                <w:rFonts w:hint="eastAsia"/>
              </w:rPr>
            </w:pPr>
            <w:r>
              <w:t>P95</w:t>
            </w:r>
          </w:p>
        </w:tc>
        <w:tc>
          <w:tcPr>
            <w:tcW w:w="5040" w:type="dxa"/>
          </w:tcPr>
          <w:p w14:paraId="76FE0B7E" w14:textId="77777777" w:rsidR="00355E3E" w:rsidRDefault="00E000C1">
            <w:pPr>
              <w:rPr>
                <w:rFonts w:hint="eastAsia"/>
              </w:rPr>
            </w:pPr>
            <w:r>
              <w:t>380.84 ms</w:t>
            </w:r>
          </w:p>
        </w:tc>
      </w:tr>
      <w:tr w:rsidR="00355E3E" w14:paraId="054E847B" w14:textId="77777777">
        <w:trPr>
          <w:jc w:val="center"/>
        </w:trPr>
        <w:tc>
          <w:tcPr>
            <w:tcW w:w="5040" w:type="dxa"/>
          </w:tcPr>
          <w:p w14:paraId="608C3688" w14:textId="77777777" w:rsidR="00355E3E" w:rsidRDefault="00E000C1">
            <w:pPr>
              <w:rPr>
                <w:rFonts w:hint="eastAsia"/>
              </w:rPr>
            </w:pPr>
            <w:r>
              <w:t>Maximum</w:t>
            </w:r>
          </w:p>
        </w:tc>
        <w:tc>
          <w:tcPr>
            <w:tcW w:w="5040" w:type="dxa"/>
          </w:tcPr>
          <w:p w14:paraId="7E14F6D7" w14:textId="77777777" w:rsidR="00355E3E" w:rsidRDefault="00E000C1">
            <w:pPr>
              <w:rPr>
                <w:rFonts w:hint="eastAsia"/>
              </w:rPr>
            </w:pPr>
            <w:r>
              <w:t>3,574.75 ms</w:t>
            </w:r>
          </w:p>
        </w:tc>
      </w:tr>
    </w:tbl>
    <w:p w14:paraId="303D053A" w14:textId="77777777" w:rsidR="00355E3E" w:rsidRDefault="00355E3E">
      <w:pPr>
        <w:rPr>
          <w:rFonts w:hint="eastAsia"/>
        </w:rPr>
      </w:pPr>
    </w:p>
    <w:p w14:paraId="2FFE51CC" w14:textId="77777777" w:rsidR="00355E3E" w:rsidRDefault="00E000C1">
      <w:pPr>
        <w:pStyle w:val="Heading1"/>
      </w:pPr>
      <w:r>
        <w:t>4. Threshold Results</w:t>
      </w:r>
    </w:p>
    <w:tbl>
      <w:tblPr>
        <w:tblStyle w:val="TableGrid"/>
        <w:tblW w:w="0" w:type="auto"/>
        <w:jc w:val="center"/>
        <w:tblLook w:val="04A0" w:firstRow="1" w:lastRow="0" w:firstColumn="1" w:lastColumn="0" w:noHBand="0" w:noVBand="1"/>
      </w:tblPr>
      <w:tblGrid>
        <w:gridCol w:w="2520"/>
        <w:gridCol w:w="2520"/>
        <w:gridCol w:w="2520"/>
        <w:gridCol w:w="2520"/>
      </w:tblGrid>
      <w:tr w:rsidR="00355E3E" w14:paraId="0AC6DF59" w14:textId="77777777">
        <w:trPr>
          <w:jc w:val="center"/>
        </w:trPr>
        <w:tc>
          <w:tcPr>
            <w:tcW w:w="2520" w:type="dxa"/>
          </w:tcPr>
          <w:p w14:paraId="4A94BCC6" w14:textId="77777777" w:rsidR="00355E3E" w:rsidRDefault="00E000C1">
            <w:pPr>
              <w:rPr>
                <w:rFonts w:hint="eastAsia"/>
              </w:rPr>
            </w:pPr>
            <w:r>
              <w:rPr>
                <w:b/>
              </w:rPr>
              <w:t>Threshold</w:t>
            </w:r>
          </w:p>
        </w:tc>
        <w:tc>
          <w:tcPr>
            <w:tcW w:w="2520" w:type="dxa"/>
          </w:tcPr>
          <w:p w14:paraId="471AE493" w14:textId="77777777" w:rsidR="00355E3E" w:rsidRDefault="00E000C1">
            <w:pPr>
              <w:rPr>
                <w:rFonts w:hint="eastAsia"/>
              </w:rPr>
            </w:pPr>
            <w:r>
              <w:rPr>
                <w:b/>
              </w:rPr>
              <w:t>Target</w:t>
            </w:r>
          </w:p>
        </w:tc>
        <w:tc>
          <w:tcPr>
            <w:tcW w:w="2520" w:type="dxa"/>
          </w:tcPr>
          <w:p w14:paraId="6DBFC3C6" w14:textId="77777777" w:rsidR="00355E3E" w:rsidRDefault="00E000C1">
            <w:pPr>
              <w:rPr>
                <w:rFonts w:hint="eastAsia"/>
              </w:rPr>
            </w:pPr>
            <w:r>
              <w:rPr>
                <w:b/>
              </w:rPr>
              <w:t>Actual</w:t>
            </w:r>
          </w:p>
        </w:tc>
        <w:tc>
          <w:tcPr>
            <w:tcW w:w="2520" w:type="dxa"/>
          </w:tcPr>
          <w:p w14:paraId="70C6841A" w14:textId="77777777" w:rsidR="00355E3E" w:rsidRDefault="00E000C1">
            <w:pPr>
              <w:rPr>
                <w:rFonts w:hint="eastAsia"/>
              </w:rPr>
            </w:pPr>
            <w:r>
              <w:rPr>
                <w:b/>
              </w:rPr>
              <w:t>Verdict</w:t>
            </w:r>
          </w:p>
        </w:tc>
      </w:tr>
      <w:tr w:rsidR="00355E3E" w14:paraId="791CEFE3" w14:textId="77777777">
        <w:trPr>
          <w:jc w:val="center"/>
        </w:trPr>
        <w:tc>
          <w:tcPr>
            <w:tcW w:w="2520" w:type="dxa"/>
          </w:tcPr>
          <w:p w14:paraId="0A72FD3A" w14:textId="77777777" w:rsidR="00355E3E" w:rsidRDefault="00E000C1">
            <w:pPr>
              <w:rPr>
                <w:rFonts w:hint="eastAsia"/>
              </w:rPr>
            </w:pPr>
            <w:r>
              <w:lastRenderedPageBreak/>
              <w:t>http_req_duration</w:t>
            </w:r>
          </w:p>
        </w:tc>
        <w:tc>
          <w:tcPr>
            <w:tcW w:w="2520" w:type="dxa"/>
          </w:tcPr>
          <w:p w14:paraId="78694DC5" w14:textId="77777777" w:rsidR="00355E3E" w:rsidRDefault="00E000C1">
            <w:pPr>
              <w:rPr>
                <w:rFonts w:hint="eastAsia"/>
              </w:rPr>
            </w:pPr>
            <w:r>
              <w:t>P95 &lt; 500 ms</w:t>
            </w:r>
          </w:p>
        </w:tc>
        <w:tc>
          <w:tcPr>
            <w:tcW w:w="2520" w:type="dxa"/>
          </w:tcPr>
          <w:p w14:paraId="7AD96524" w14:textId="77777777" w:rsidR="00355E3E" w:rsidRDefault="00E000C1">
            <w:pPr>
              <w:rPr>
                <w:rFonts w:hint="eastAsia"/>
              </w:rPr>
            </w:pPr>
            <w:r>
              <w:t>380.84 ms</w:t>
            </w:r>
          </w:p>
        </w:tc>
        <w:tc>
          <w:tcPr>
            <w:tcW w:w="2520" w:type="dxa"/>
          </w:tcPr>
          <w:p w14:paraId="010A098C" w14:textId="77777777" w:rsidR="00355E3E" w:rsidRDefault="00E000C1">
            <w:pPr>
              <w:rPr>
                <w:rFonts w:hint="eastAsia"/>
              </w:rPr>
            </w:pPr>
            <w:r>
              <w:t>PASS</w:t>
            </w:r>
          </w:p>
        </w:tc>
      </w:tr>
      <w:tr w:rsidR="00355E3E" w14:paraId="73D89D26" w14:textId="77777777">
        <w:trPr>
          <w:jc w:val="center"/>
        </w:trPr>
        <w:tc>
          <w:tcPr>
            <w:tcW w:w="2520" w:type="dxa"/>
          </w:tcPr>
          <w:p w14:paraId="662BC1DD" w14:textId="77777777" w:rsidR="00355E3E" w:rsidRDefault="00E000C1">
            <w:pPr>
              <w:rPr>
                <w:rFonts w:hint="eastAsia"/>
              </w:rPr>
            </w:pPr>
            <w:r>
              <w:t>http_req_failed</w:t>
            </w:r>
          </w:p>
        </w:tc>
        <w:tc>
          <w:tcPr>
            <w:tcW w:w="2520" w:type="dxa"/>
          </w:tcPr>
          <w:p w14:paraId="37B91DF7" w14:textId="77777777" w:rsidR="00355E3E" w:rsidRDefault="00E000C1">
            <w:pPr>
              <w:rPr>
                <w:rFonts w:hint="eastAsia"/>
              </w:rPr>
            </w:pPr>
            <w:r>
              <w:t>Rate &lt; 1%</w:t>
            </w:r>
          </w:p>
        </w:tc>
        <w:tc>
          <w:tcPr>
            <w:tcW w:w="2520" w:type="dxa"/>
          </w:tcPr>
          <w:p w14:paraId="53BF6F09" w14:textId="77777777" w:rsidR="00355E3E" w:rsidRDefault="00E000C1">
            <w:pPr>
              <w:rPr>
                <w:rFonts w:hint="eastAsia"/>
              </w:rPr>
            </w:pPr>
            <w:r>
              <w:t>0.00%</w:t>
            </w:r>
          </w:p>
        </w:tc>
        <w:tc>
          <w:tcPr>
            <w:tcW w:w="2520" w:type="dxa"/>
          </w:tcPr>
          <w:p w14:paraId="72139218" w14:textId="77777777" w:rsidR="00355E3E" w:rsidRDefault="00E000C1">
            <w:pPr>
              <w:rPr>
                <w:rFonts w:hint="eastAsia"/>
              </w:rPr>
            </w:pPr>
            <w:r>
              <w:t>PASS</w:t>
            </w:r>
          </w:p>
        </w:tc>
      </w:tr>
    </w:tbl>
    <w:p w14:paraId="5811B383" w14:textId="77777777" w:rsidR="00355E3E" w:rsidRDefault="00355E3E">
      <w:pPr>
        <w:rPr>
          <w:rFonts w:hint="eastAsia"/>
        </w:rPr>
      </w:pPr>
    </w:p>
    <w:p w14:paraId="3A209A68" w14:textId="77777777" w:rsidR="00355E3E" w:rsidRDefault="00E000C1">
      <w:pPr>
        <w:rPr>
          <w:rFonts w:hint="eastAsia"/>
        </w:rPr>
      </w:pPr>
      <w:r>
        <w:t xml:space="preserve">Task 2 recorded 99.40% successful checks, satisfying the </w:t>
      </w:r>
      <w:r>
        <w:t>configured checks threshold of greater than 99%.</w:t>
      </w:r>
    </w:p>
    <w:p w14:paraId="0FD05E40" w14:textId="77777777" w:rsidR="00355E3E" w:rsidRDefault="00E000C1">
      <w:pPr>
        <w:rPr>
          <w:rFonts w:hint="eastAsia"/>
        </w:rPr>
      </w:pPr>
      <w:r>
        <w:t>Task 3 P95 was 545.84 ms against the 500 ms target, so the response-time threshold was breached; HTTP failure rate remained 0.00%.</w:t>
      </w:r>
    </w:p>
    <w:p w14:paraId="47BC8841" w14:textId="77777777" w:rsidR="00355E3E" w:rsidRDefault="00E000C1">
      <w:pPr>
        <w:rPr>
          <w:rFonts w:hint="eastAsia"/>
        </w:rPr>
      </w:pPr>
      <w:r>
        <w:t>The spike test recorded P95 of 665.47 ms and one timeout among 14,773 reques</w:t>
      </w:r>
      <w:r>
        <w:t>ts (approximately 0.0068%), remaining below the 1% error-rate threshold.</w:t>
      </w:r>
    </w:p>
    <w:p w14:paraId="26C3F8A3" w14:textId="77777777" w:rsidR="00355E3E" w:rsidRDefault="00E000C1">
      <w:pPr>
        <w:rPr>
          <w:rFonts w:hint="eastAsia"/>
        </w:rPr>
      </w:pPr>
      <w:r>
        <w:t>Task 5 passed both configured thresholds: P95 380.84 ms &lt; 500 ms and error rate 0.00% &lt; 1%.</w:t>
      </w:r>
    </w:p>
    <w:p w14:paraId="47264295" w14:textId="77777777" w:rsidR="00355E3E" w:rsidRDefault="00E000C1">
      <w:pPr>
        <w:pStyle w:val="Heading1"/>
      </w:pPr>
      <w:r>
        <w:t>5. Stage Behaviour Analysis</w:t>
      </w:r>
    </w:p>
    <w:p w14:paraId="21D51EE7" w14:textId="77777777" w:rsidR="00355E3E" w:rsidRDefault="00E000C1">
      <w:pPr>
        <w:rPr>
          <w:rFonts w:hint="eastAsia"/>
        </w:rPr>
      </w:pPr>
      <w:r>
        <w:t xml:space="preserve">The Task 3 staged test showed increased latency as concurrency </w:t>
      </w:r>
      <w:r>
        <w:t>approached the 50-VU peak. The aggregate P95 of 545.84 ms exceeded the 500 ms target, indicating measurable latency pressure at higher sustained load.</w:t>
      </w:r>
    </w:p>
    <w:p w14:paraId="080F566B" w14:textId="77777777" w:rsidR="00355E3E" w:rsidRDefault="00E000C1">
      <w:pPr>
        <w:rPr>
          <w:rFonts w:hint="eastAsia"/>
        </w:rPr>
      </w:pPr>
      <w:r>
        <w:t>Despite the latency breach, Task 3 recorded 0.00% HTTP request failures and 100% successful checks, indic</w:t>
      </w:r>
      <w:r>
        <w:t>ating that the degradation was primarily performance-related rather than a broad availability failure.</w:t>
      </w:r>
    </w:p>
    <w:p w14:paraId="4F72F9D2" w14:textId="77777777" w:rsidR="00355E3E" w:rsidRDefault="00E000C1">
      <w:pPr>
        <w:rPr>
          <w:rFonts w:hint="eastAsia"/>
        </w:rPr>
      </w:pPr>
      <w:r>
        <w:t>The ramp-down stage returned the workload to 0 VUs as designed. The available aggregate output does not provide a stage-by-stage P95 series, so the exact</w:t>
      </w:r>
      <w:r>
        <w:t xml:space="preserve"> VU count at which the SLA was first exceeded cannot be established.</w:t>
      </w:r>
    </w:p>
    <w:p w14:paraId="08E6DAEA" w14:textId="77777777" w:rsidR="00355E3E" w:rsidRDefault="00E000C1">
      <w:pPr>
        <w:rPr>
          <w:rFonts w:hint="eastAsia"/>
        </w:rPr>
      </w:pPr>
      <w:r>
        <w:t>The spike test produced stronger degradation: P95 increased to 665.47 ms and one request timed out, demonstrating sensitivity to sudden concurrency increases.</w:t>
      </w:r>
    </w:p>
    <w:p w14:paraId="1B68EC85" w14:textId="77777777" w:rsidR="00355E3E" w:rsidRDefault="00E000C1">
      <w:pPr>
        <w:pStyle w:val="Heading1"/>
      </w:pPr>
      <w:r>
        <w:t>6. Traffic Distribution Vali</w:t>
      </w:r>
      <w:r>
        <w:t>dation</w:t>
      </w:r>
    </w:p>
    <w:tbl>
      <w:tblPr>
        <w:tblStyle w:val="TableGrid"/>
        <w:tblW w:w="0" w:type="auto"/>
        <w:jc w:val="center"/>
        <w:tblLook w:val="04A0" w:firstRow="1" w:lastRow="0" w:firstColumn="1" w:lastColumn="0" w:noHBand="0" w:noVBand="1"/>
      </w:tblPr>
      <w:tblGrid>
        <w:gridCol w:w="2520"/>
        <w:gridCol w:w="2520"/>
        <w:gridCol w:w="2520"/>
        <w:gridCol w:w="2520"/>
      </w:tblGrid>
      <w:tr w:rsidR="00355E3E" w14:paraId="39B2733F" w14:textId="77777777">
        <w:trPr>
          <w:jc w:val="center"/>
        </w:trPr>
        <w:tc>
          <w:tcPr>
            <w:tcW w:w="2520" w:type="dxa"/>
          </w:tcPr>
          <w:p w14:paraId="234675EC" w14:textId="77777777" w:rsidR="00355E3E" w:rsidRDefault="00E000C1">
            <w:pPr>
              <w:rPr>
                <w:rFonts w:hint="eastAsia"/>
              </w:rPr>
            </w:pPr>
            <w:r>
              <w:rPr>
                <w:b/>
              </w:rPr>
              <w:t>Group</w:t>
            </w:r>
          </w:p>
        </w:tc>
        <w:tc>
          <w:tcPr>
            <w:tcW w:w="2520" w:type="dxa"/>
          </w:tcPr>
          <w:p w14:paraId="61269CC6" w14:textId="77777777" w:rsidR="00355E3E" w:rsidRDefault="00E000C1">
            <w:pPr>
              <w:rPr>
                <w:rFonts w:hint="eastAsia"/>
              </w:rPr>
            </w:pPr>
            <w:r>
              <w:rPr>
                <w:b/>
              </w:rPr>
              <w:t>Expected</w:t>
            </w:r>
          </w:p>
        </w:tc>
        <w:tc>
          <w:tcPr>
            <w:tcW w:w="2520" w:type="dxa"/>
          </w:tcPr>
          <w:p w14:paraId="2159410E" w14:textId="77777777" w:rsidR="00355E3E" w:rsidRDefault="00E000C1">
            <w:pPr>
              <w:rPr>
                <w:rFonts w:hint="eastAsia"/>
              </w:rPr>
            </w:pPr>
            <w:r>
              <w:rPr>
                <w:b/>
              </w:rPr>
              <w:t>Observed</w:t>
            </w:r>
          </w:p>
        </w:tc>
        <w:tc>
          <w:tcPr>
            <w:tcW w:w="2520" w:type="dxa"/>
          </w:tcPr>
          <w:p w14:paraId="782189DA" w14:textId="77777777" w:rsidR="00355E3E" w:rsidRDefault="00E000C1">
            <w:pPr>
              <w:rPr>
                <w:rFonts w:hint="eastAsia"/>
              </w:rPr>
            </w:pPr>
            <w:r>
              <w:rPr>
                <w:b/>
              </w:rPr>
              <w:t>Assessment</w:t>
            </w:r>
          </w:p>
        </w:tc>
      </w:tr>
      <w:tr w:rsidR="00355E3E" w14:paraId="633BB13F" w14:textId="77777777">
        <w:trPr>
          <w:jc w:val="center"/>
        </w:trPr>
        <w:tc>
          <w:tcPr>
            <w:tcW w:w="2520" w:type="dxa"/>
          </w:tcPr>
          <w:p w14:paraId="0DFC05E4" w14:textId="77777777" w:rsidR="00355E3E" w:rsidRDefault="00E000C1">
            <w:pPr>
              <w:rPr>
                <w:rFonts w:hint="eastAsia"/>
              </w:rPr>
            </w:pPr>
            <w:r>
              <w:t>Auth</w:t>
            </w:r>
          </w:p>
        </w:tc>
        <w:tc>
          <w:tcPr>
            <w:tcW w:w="2520" w:type="dxa"/>
          </w:tcPr>
          <w:p w14:paraId="187AB2AE" w14:textId="77777777" w:rsidR="00355E3E" w:rsidRDefault="00E000C1">
            <w:pPr>
              <w:rPr>
                <w:rFonts w:hint="eastAsia"/>
              </w:rPr>
            </w:pPr>
            <w:r>
              <w:t>15%</w:t>
            </w:r>
          </w:p>
        </w:tc>
        <w:tc>
          <w:tcPr>
            <w:tcW w:w="2520" w:type="dxa"/>
          </w:tcPr>
          <w:p w14:paraId="36256F30" w14:textId="77777777" w:rsidR="00355E3E" w:rsidRDefault="00E000C1">
            <w:pPr>
              <w:rPr>
                <w:rFonts w:hint="eastAsia"/>
              </w:rPr>
            </w:pPr>
            <w:r>
              <w:t>13.74%</w:t>
            </w:r>
          </w:p>
        </w:tc>
        <w:tc>
          <w:tcPr>
            <w:tcW w:w="2520" w:type="dxa"/>
          </w:tcPr>
          <w:p w14:paraId="55276432" w14:textId="77777777" w:rsidR="00355E3E" w:rsidRDefault="00E000C1">
            <w:pPr>
              <w:rPr>
                <w:rFonts w:hint="eastAsia"/>
              </w:rPr>
            </w:pPr>
            <w:r>
              <w:t>Approximately correct</w:t>
            </w:r>
          </w:p>
        </w:tc>
      </w:tr>
      <w:tr w:rsidR="00355E3E" w14:paraId="038F3963" w14:textId="77777777">
        <w:trPr>
          <w:jc w:val="center"/>
        </w:trPr>
        <w:tc>
          <w:tcPr>
            <w:tcW w:w="2520" w:type="dxa"/>
          </w:tcPr>
          <w:p w14:paraId="040BAAFC" w14:textId="77777777" w:rsidR="00355E3E" w:rsidRDefault="00E000C1">
            <w:pPr>
              <w:rPr>
                <w:rFonts w:hint="eastAsia"/>
              </w:rPr>
            </w:pPr>
            <w:r>
              <w:t>Plan</w:t>
            </w:r>
          </w:p>
        </w:tc>
        <w:tc>
          <w:tcPr>
            <w:tcW w:w="2520" w:type="dxa"/>
          </w:tcPr>
          <w:p w14:paraId="4EAB4B01" w14:textId="77777777" w:rsidR="00355E3E" w:rsidRDefault="00E000C1">
            <w:pPr>
              <w:rPr>
                <w:rFonts w:hint="eastAsia"/>
              </w:rPr>
            </w:pPr>
            <w:r>
              <w:t>35%</w:t>
            </w:r>
          </w:p>
        </w:tc>
        <w:tc>
          <w:tcPr>
            <w:tcW w:w="2520" w:type="dxa"/>
          </w:tcPr>
          <w:p w14:paraId="1C694DD1" w14:textId="77777777" w:rsidR="00355E3E" w:rsidRDefault="00E000C1">
            <w:pPr>
              <w:rPr>
                <w:rFonts w:hint="eastAsia"/>
              </w:rPr>
            </w:pPr>
            <w:r>
              <w:t>32.88%</w:t>
            </w:r>
          </w:p>
        </w:tc>
        <w:tc>
          <w:tcPr>
            <w:tcW w:w="2520" w:type="dxa"/>
          </w:tcPr>
          <w:p w14:paraId="0EDB0659" w14:textId="77777777" w:rsidR="00355E3E" w:rsidRDefault="00E000C1">
            <w:pPr>
              <w:rPr>
                <w:rFonts w:hint="eastAsia"/>
              </w:rPr>
            </w:pPr>
            <w:r>
              <w:t>Approximately correct</w:t>
            </w:r>
          </w:p>
        </w:tc>
      </w:tr>
      <w:tr w:rsidR="00355E3E" w14:paraId="440420AD" w14:textId="77777777">
        <w:trPr>
          <w:jc w:val="center"/>
        </w:trPr>
        <w:tc>
          <w:tcPr>
            <w:tcW w:w="2520" w:type="dxa"/>
          </w:tcPr>
          <w:p w14:paraId="28992F28" w14:textId="77777777" w:rsidR="00355E3E" w:rsidRDefault="00E000C1">
            <w:pPr>
              <w:rPr>
                <w:rFonts w:hint="eastAsia"/>
              </w:rPr>
            </w:pPr>
            <w:r>
              <w:t>Add Trip</w:t>
            </w:r>
          </w:p>
        </w:tc>
        <w:tc>
          <w:tcPr>
            <w:tcW w:w="2520" w:type="dxa"/>
          </w:tcPr>
          <w:p w14:paraId="17B2E11C" w14:textId="77777777" w:rsidR="00355E3E" w:rsidRDefault="00E000C1">
            <w:pPr>
              <w:rPr>
                <w:rFonts w:hint="eastAsia"/>
              </w:rPr>
            </w:pPr>
            <w:r>
              <w:t>20%</w:t>
            </w:r>
          </w:p>
        </w:tc>
        <w:tc>
          <w:tcPr>
            <w:tcW w:w="2520" w:type="dxa"/>
          </w:tcPr>
          <w:p w14:paraId="44729EE7" w14:textId="77777777" w:rsidR="00355E3E" w:rsidRDefault="00E000C1">
            <w:pPr>
              <w:rPr>
                <w:rFonts w:hint="eastAsia"/>
              </w:rPr>
            </w:pPr>
            <w:r>
              <w:t>22.97%</w:t>
            </w:r>
          </w:p>
        </w:tc>
        <w:tc>
          <w:tcPr>
            <w:tcW w:w="2520" w:type="dxa"/>
          </w:tcPr>
          <w:p w14:paraId="7C46D271" w14:textId="77777777" w:rsidR="00355E3E" w:rsidRDefault="00E000C1">
            <w:pPr>
              <w:rPr>
                <w:rFonts w:hint="eastAsia"/>
              </w:rPr>
            </w:pPr>
            <w:r>
              <w:t>Approximately correct</w:t>
            </w:r>
          </w:p>
        </w:tc>
      </w:tr>
      <w:tr w:rsidR="00355E3E" w14:paraId="7AA6A404" w14:textId="77777777">
        <w:trPr>
          <w:jc w:val="center"/>
        </w:trPr>
        <w:tc>
          <w:tcPr>
            <w:tcW w:w="2520" w:type="dxa"/>
          </w:tcPr>
          <w:p w14:paraId="6D666EC7" w14:textId="77777777" w:rsidR="00355E3E" w:rsidRDefault="00E000C1">
            <w:pPr>
              <w:rPr>
                <w:rFonts w:hint="eastAsia"/>
              </w:rPr>
            </w:pPr>
            <w:r>
              <w:t>Travel Persona</w:t>
            </w:r>
          </w:p>
        </w:tc>
        <w:tc>
          <w:tcPr>
            <w:tcW w:w="2520" w:type="dxa"/>
          </w:tcPr>
          <w:p w14:paraId="0DB4B1A5" w14:textId="77777777" w:rsidR="00355E3E" w:rsidRDefault="00E000C1">
            <w:pPr>
              <w:rPr>
                <w:rFonts w:hint="eastAsia"/>
              </w:rPr>
            </w:pPr>
            <w:r>
              <w:t>15%</w:t>
            </w:r>
          </w:p>
        </w:tc>
        <w:tc>
          <w:tcPr>
            <w:tcW w:w="2520" w:type="dxa"/>
          </w:tcPr>
          <w:p w14:paraId="680FC967" w14:textId="77777777" w:rsidR="00355E3E" w:rsidRDefault="00E000C1">
            <w:pPr>
              <w:rPr>
                <w:rFonts w:hint="eastAsia"/>
              </w:rPr>
            </w:pPr>
            <w:r>
              <w:t>15.77%</w:t>
            </w:r>
          </w:p>
        </w:tc>
        <w:tc>
          <w:tcPr>
            <w:tcW w:w="2520" w:type="dxa"/>
          </w:tcPr>
          <w:p w14:paraId="40AE52AE" w14:textId="77777777" w:rsidR="00355E3E" w:rsidRDefault="00E000C1">
            <w:pPr>
              <w:rPr>
                <w:rFonts w:hint="eastAsia"/>
              </w:rPr>
            </w:pPr>
            <w:r>
              <w:t>Approximately correct</w:t>
            </w:r>
          </w:p>
        </w:tc>
      </w:tr>
      <w:tr w:rsidR="00355E3E" w14:paraId="3A8095CE" w14:textId="77777777">
        <w:trPr>
          <w:jc w:val="center"/>
        </w:trPr>
        <w:tc>
          <w:tcPr>
            <w:tcW w:w="2520" w:type="dxa"/>
          </w:tcPr>
          <w:p w14:paraId="65EF203E" w14:textId="77777777" w:rsidR="00355E3E" w:rsidRDefault="00E000C1">
            <w:pPr>
              <w:rPr>
                <w:rFonts w:hint="eastAsia"/>
              </w:rPr>
            </w:pPr>
            <w:r>
              <w:t>Profile</w:t>
            </w:r>
          </w:p>
        </w:tc>
        <w:tc>
          <w:tcPr>
            <w:tcW w:w="2520" w:type="dxa"/>
          </w:tcPr>
          <w:p w14:paraId="21B4CEDB" w14:textId="77777777" w:rsidR="00355E3E" w:rsidRDefault="00E000C1">
            <w:pPr>
              <w:rPr>
                <w:rFonts w:hint="eastAsia"/>
              </w:rPr>
            </w:pPr>
            <w:r>
              <w:t>15%</w:t>
            </w:r>
          </w:p>
        </w:tc>
        <w:tc>
          <w:tcPr>
            <w:tcW w:w="2520" w:type="dxa"/>
          </w:tcPr>
          <w:p w14:paraId="3070635A" w14:textId="77777777" w:rsidR="00355E3E" w:rsidRDefault="00E000C1">
            <w:pPr>
              <w:rPr>
                <w:rFonts w:hint="eastAsia"/>
              </w:rPr>
            </w:pPr>
            <w:r>
              <w:t>14.64%</w:t>
            </w:r>
          </w:p>
        </w:tc>
        <w:tc>
          <w:tcPr>
            <w:tcW w:w="2520" w:type="dxa"/>
          </w:tcPr>
          <w:p w14:paraId="62A04B96" w14:textId="77777777" w:rsidR="00355E3E" w:rsidRDefault="00E000C1">
            <w:pPr>
              <w:rPr>
                <w:rFonts w:hint="eastAsia"/>
              </w:rPr>
            </w:pPr>
            <w:r>
              <w:t>Approximately correct</w:t>
            </w:r>
          </w:p>
        </w:tc>
      </w:tr>
    </w:tbl>
    <w:p w14:paraId="71FFD148" w14:textId="77777777" w:rsidR="00355E3E" w:rsidRDefault="00355E3E">
      <w:pPr>
        <w:rPr>
          <w:rFonts w:hint="eastAsia"/>
        </w:rPr>
      </w:pPr>
    </w:p>
    <w:p w14:paraId="7E0CA200" w14:textId="77777777" w:rsidR="00355E3E" w:rsidRDefault="00E000C1">
      <w:pPr>
        <w:rPr>
          <w:rFonts w:hint="eastAsia"/>
        </w:rPr>
      </w:pPr>
      <w:r>
        <w:t>The observed distribution was reasonably close to the intended probabilistic weights. Variation is expected because Math.random() is probabilistic, particularly over 444 iterations.</w:t>
      </w:r>
    </w:p>
    <w:p w14:paraId="45AFDB1A" w14:textId="77777777" w:rsidR="00355E3E" w:rsidRDefault="00E000C1">
      <w:pPr>
        <w:pStyle w:val="Heading1"/>
      </w:pPr>
      <w:r>
        <w:t>7. Findings &amp; Observations</w:t>
      </w:r>
    </w:p>
    <w:p w14:paraId="06754D17" w14:textId="77777777" w:rsidR="00355E3E" w:rsidRDefault="00E000C1">
      <w:pPr>
        <w:pStyle w:val="ListNumber"/>
        <w:rPr>
          <w:rFonts w:hint="eastAsia"/>
        </w:rPr>
      </w:pPr>
      <w:r>
        <w:t>Final integrated perfor</w:t>
      </w:r>
      <w:r>
        <w:t>mance met the overall SLA: P95 380.84 ms against a 500 ms target, with 0.00% HTTP request failures.</w:t>
      </w:r>
    </w:p>
    <w:p w14:paraId="5D1B1A42" w14:textId="77777777" w:rsidR="00355E3E" w:rsidRDefault="00E000C1">
      <w:pPr>
        <w:pStyle w:val="ListNumber"/>
        <w:rPr>
          <w:rFonts w:hint="eastAsia"/>
        </w:rPr>
      </w:pPr>
      <w:r>
        <w:t>The staged 50-VU workload caused a P95 breach of 545.84 ms, indicating increased latency at higher sustained load.</w:t>
      </w:r>
    </w:p>
    <w:p w14:paraId="73CB4AF0" w14:textId="77777777" w:rsidR="00355E3E" w:rsidRDefault="00E000C1">
      <w:pPr>
        <w:pStyle w:val="ListNumber"/>
        <w:rPr>
          <w:rFonts w:hint="eastAsia"/>
        </w:rPr>
      </w:pPr>
      <w:r>
        <w:t>The spike scenario caused greater degrada</w:t>
      </w:r>
      <w:r>
        <w:t>tion, with P95 reaching 665.47 ms and one observed request timeout.</w:t>
      </w:r>
    </w:p>
    <w:p w14:paraId="5906C7C8" w14:textId="77777777" w:rsidR="00355E3E" w:rsidRDefault="00E000C1">
      <w:pPr>
        <w:pStyle w:val="ListNumber"/>
        <w:rPr>
          <w:rFonts w:hint="eastAsia"/>
        </w:rPr>
      </w:pPr>
      <w:r>
        <w:t>The final integrated test completed with 7,060 requests, 14,120 passed checks and zero failed checks.</w:t>
      </w:r>
    </w:p>
    <w:p w14:paraId="742B2164" w14:textId="77777777" w:rsidR="00355E3E" w:rsidRDefault="00E000C1">
      <w:pPr>
        <w:pStyle w:val="ListNumber"/>
        <w:rPr>
          <w:rFonts w:hint="eastAsia"/>
        </w:rPr>
      </w:pPr>
      <w:r>
        <w:lastRenderedPageBreak/>
        <w:t>The maximum final response time was 3,574.75 ms. This isolated maximum did not cause t</w:t>
      </w:r>
      <w:r>
        <w:t>he P95 threshold to fail.</w:t>
      </w:r>
    </w:p>
    <w:p w14:paraId="35ACDC16" w14:textId="77777777" w:rsidR="00355E3E" w:rsidRDefault="00E000C1">
      <w:pPr>
        <w:pStyle w:val="ListNumber"/>
        <w:rPr>
          <w:rFonts w:hint="eastAsia"/>
        </w:rPr>
      </w:pPr>
      <w:r>
        <w:t>Endpoint-level final SLA verdicts cannot be established from the supplied final report because endpoint-specific P95 values were not captured separately.</w:t>
      </w:r>
    </w:p>
    <w:p w14:paraId="4383FB0E" w14:textId="77777777" w:rsidR="00355E3E" w:rsidRDefault="00E000C1">
      <w:pPr>
        <w:pStyle w:val="Heading1"/>
      </w:pPr>
      <w:r>
        <w:t>8. Recommendations</w:t>
      </w:r>
    </w:p>
    <w:p w14:paraId="3943115E" w14:textId="77777777" w:rsidR="00355E3E" w:rsidRDefault="00E000C1">
      <w:pPr>
        <w:pStyle w:val="ListNumber"/>
        <w:rPr>
          <w:rFonts w:hint="eastAsia"/>
        </w:rPr>
      </w:pPr>
      <w:r>
        <w:t>Investigate latency increases observed at 50 VUs and duri</w:t>
      </w:r>
      <w:r>
        <w:t>ng the 150-VU spike, focusing on backend processing, database queries, connection handling and infrastructure capacity.</w:t>
      </w:r>
    </w:p>
    <w:p w14:paraId="5CFE0F59" w14:textId="77777777" w:rsidR="00355E3E" w:rsidRDefault="00E000C1">
      <w:pPr>
        <w:pStyle w:val="ListNumber"/>
        <w:rPr>
          <w:rFonts w:hint="eastAsia"/>
        </w:rPr>
      </w:pPr>
      <w:r>
        <w:t>Investigate the isolated timeout observed during the spike test and determine whether timeout settings, connection pooling or resource s</w:t>
      </w:r>
      <w:r>
        <w:t>aturation contributed.</w:t>
      </w:r>
    </w:p>
    <w:p w14:paraId="199FBF1F" w14:textId="77777777" w:rsidR="00355E3E" w:rsidRDefault="00E000C1">
      <w:pPr>
        <w:pStyle w:val="ListNumber"/>
        <w:rPr>
          <w:rFonts w:hint="eastAsia"/>
        </w:rPr>
      </w:pPr>
      <w:r>
        <w:t>Repeat targeted endpoint-level performance tests with per-endpoint thresholds and stage-by-stage metrics to identify which endpoint contributes most to aggregate latency.</w:t>
      </w:r>
    </w:p>
    <w:p w14:paraId="2073D06B" w14:textId="77777777" w:rsidR="00355E3E" w:rsidRDefault="00E000C1">
      <w:pPr>
        <w:pStyle w:val="Heading1"/>
      </w:pPr>
      <w:r>
        <w:t>9. Conclusion</w:t>
      </w:r>
    </w:p>
    <w:p w14:paraId="160F6FA4" w14:textId="77777777" w:rsidR="00355E3E" w:rsidRDefault="00E000C1">
      <w:pPr>
        <w:rPr>
          <w:rFonts w:hint="eastAsia"/>
        </w:rPr>
      </w:pPr>
      <w:r>
        <w:t>The Ternny application successfully completed th</w:t>
      </w:r>
      <w:r>
        <w:t>e assessment's final integrated performance test. At a maximum of 50 VUs, the test generated 7,060 requests with no failed requests or failed checks, while P95 remained at 380.84 ms. The application therefore passed the final configured overall performance</w:t>
      </w:r>
      <w:r>
        <w:t xml:space="preserve"> and error-rate thresholds.</w:t>
      </w:r>
    </w:p>
    <w:p w14:paraId="693AA717" w14:textId="77777777" w:rsidR="00355E3E" w:rsidRDefault="00E000C1">
      <w:pPr>
        <w:rPr>
          <w:rFonts w:hint="eastAsia"/>
        </w:rPr>
      </w:pPr>
      <w:r>
        <w:t>Earlier ramp and spike tests revealed that response times can degrade under more aggressive traffic patterns. These findings should inform future capacity planning and performance optimisation.</w:t>
      </w:r>
    </w:p>
    <w:p w14:paraId="0A290642" w14:textId="56166CBB" w:rsidR="00355E3E" w:rsidRDefault="00E000C1">
      <w:pPr>
        <w:pStyle w:val="Heading1"/>
      </w:pPr>
      <w:r>
        <w:t>10. Test Evidence &amp; Submission Art</w:t>
      </w:r>
      <w:r w:rsidR="00627215">
        <w:t>i</w:t>
      </w:r>
      <w:r>
        <w:t>facts</w:t>
      </w:r>
    </w:p>
    <w:p w14:paraId="62E1D0D7" w14:textId="77777777" w:rsidR="00355E3E" w:rsidRDefault="00E000C1">
      <w:pPr>
        <w:pStyle w:val="ListBullet"/>
        <w:rPr>
          <w:rFonts w:hint="eastAsia"/>
        </w:rPr>
      </w:pPr>
      <w:r>
        <w:t>K6 scripts: task-1-smoke.js, task-2-thresholds.js, task-3-ramp-up-ramp-down.js, task-3-spike-test.js, task-4-user-journey.js and ternny-performance.js.</w:t>
      </w:r>
    </w:p>
    <w:p w14:paraId="0C15B129" w14:textId="77777777" w:rsidR="00355E3E" w:rsidRDefault="00E000C1">
      <w:pPr>
        <w:pStyle w:val="ListBullet"/>
        <w:rPr>
          <w:rFonts w:hint="eastAsia"/>
        </w:rPr>
      </w:pPr>
      <w:r>
        <w:t>Generated HTML performance report(s), including the final integrated Task 5 report.</w:t>
      </w:r>
    </w:p>
    <w:p w14:paraId="373A1855" w14:textId="77777777" w:rsidR="00355E3E" w:rsidRDefault="00E000C1">
      <w:pPr>
        <w:pStyle w:val="ListBullet"/>
        <w:rPr>
          <w:rFonts w:hint="eastAsia"/>
        </w:rPr>
      </w:pPr>
      <w:r>
        <w:t xml:space="preserve">This </w:t>
      </w:r>
      <w:r>
        <w:t>written Performance &amp; Load Test Report in PDF or Word format.</w:t>
      </w:r>
    </w:p>
    <w:p w14:paraId="4AC455B0" w14:textId="77777777" w:rsidR="00355E3E" w:rsidRDefault="00E000C1">
      <w:pPr>
        <w:pStyle w:val="ListBullet"/>
        <w:rPr>
          <w:rFonts w:hint="eastAsia"/>
        </w:rPr>
      </w:pPr>
      <w:r>
        <w:t>Public GitHub repository named ternny-k6-performance containing scripts, report and README.md.</w:t>
      </w:r>
    </w:p>
    <w:p w14:paraId="69180E7C" w14:textId="77777777" w:rsidR="00355E3E" w:rsidRDefault="00E000C1">
      <w:pPr>
        <w:pStyle w:val="ListBullet"/>
        <w:rPr>
          <w:rFonts w:hint="eastAsia"/>
        </w:rPr>
      </w:pPr>
      <w:r>
        <w:t>@Nikkydee added as collaborator on the GitHub repository.</w:t>
      </w:r>
    </w:p>
    <w:p w14:paraId="5AF0AB2C" w14:textId="77777777" w:rsidR="00355E3E" w:rsidRDefault="00E000C1">
      <w:pPr>
        <w:pStyle w:val="ListBullet"/>
        <w:rPr>
          <w:rFonts w:hint="eastAsia"/>
        </w:rPr>
      </w:pPr>
      <w:r>
        <w:t>LinkedIn post containing test evidence, G</w:t>
      </w:r>
      <w:r>
        <w:t>itHub repository link and required hashtags/tags.</w:t>
      </w:r>
    </w:p>
    <w:p w14:paraId="5DE3A80D" w14:textId="77777777" w:rsidR="00355E3E" w:rsidRDefault="00E000C1">
      <w:pPr>
        <w:pStyle w:val="Heading1"/>
      </w:pPr>
      <w:r>
        <w:t>11. Overall Assessment Verdict</w:t>
      </w:r>
    </w:p>
    <w:p w14:paraId="01B2D83D" w14:textId="77777777" w:rsidR="00355E3E" w:rsidRDefault="00E000C1">
      <w:pPr>
        <w:rPr>
          <w:rFonts w:hint="eastAsia"/>
        </w:rPr>
      </w:pPr>
      <w:r>
        <w:rPr>
          <w:b/>
          <w:sz w:val="28"/>
        </w:rPr>
        <w:t>FINAL INTEGRATED PERFORMANCE TEST: PASS</w:t>
      </w:r>
    </w:p>
    <w:p w14:paraId="451E43A6" w14:textId="77777777" w:rsidR="00355E3E" w:rsidRDefault="00E000C1">
      <w:pPr>
        <w:rPr>
          <w:rFonts w:hint="eastAsia"/>
        </w:rPr>
      </w:pPr>
      <w:r>
        <w:t>The final Task 5 run met the configured overall P95 and error-rate thresholds. Peak and spike testing also identified actionable latenc</w:t>
      </w:r>
      <w:r>
        <w:t>y observations for future optimisation.</w:t>
      </w:r>
    </w:p>
    <w:sectPr w:rsidR="00355E3E"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55E3E"/>
    <w:rsid w:val="00627215"/>
    <w:rsid w:val="00AA1D8D"/>
    <w:rsid w:val="00B47730"/>
    <w:rsid w:val="00CB0664"/>
    <w:rsid w:val="00E000C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07535A"/>
  <w14:defaultImageDpi w14:val="300"/>
  <w15:docId w15:val="{A29EBED7-D68F-4E4F-AD77-276F2C2B85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1</Pages>
  <Words>1210</Words>
  <Characters>6902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emmanueldamilare54@gmail.com</cp:lastModifiedBy>
  <cp:revision>3</cp:revision>
  <dcterms:created xsi:type="dcterms:W3CDTF">2013-12-23T23:15:00Z</dcterms:created>
  <dcterms:modified xsi:type="dcterms:W3CDTF">2026-08-30T23:56:00Z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2f03455e-3368-4840-a1fb-dd4ff72a56ff</vt:lpwstr>
  </property>
</Properties>
</file>