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4255" w14:textId="77777777" w:rsidR="006F7035" w:rsidRDefault="006F7035" w:rsidP="006F7035">
      <w:pPr>
        <w:spacing w:before="86" w:line="259" w:lineRule="auto"/>
        <w:ind w:left="4469" w:right="1358" w:hanging="1"/>
        <w:jc w:val="center"/>
        <w:rPr>
          <w:rFonts w:ascii="Arial Black" w:hAnsi="Arial Black"/>
          <w:sz w:val="32"/>
        </w:rPr>
      </w:pPr>
      <w:r>
        <w:rPr>
          <w:rFonts w:ascii="Arial Black" w:hAnsi="Arial Black"/>
          <w:noProof/>
          <w:sz w:val="32"/>
        </w:rPr>
        <w:drawing>
          <wp:anchor distT="0" distB="0" distL="0" distR="0" simplePos="0" relativeHeight="251662336" behindDoc="0" locked="0" layoutInCell="1" allowOverlap="1" wp14:anchorId="50656A54" wp14:editId="5DACE7F0">
            <wp:simplePos x="0" y="0"/>
            <wp:positionH relativeFrom="page">
              <wp:posOffset>261870</wp:posOffset>
            </wp:positionH>
            <wp:positionV relativeFrom="paragraph">
              <wp:posOffset>41275</wp:posOffset>
            </wp:positionV>
            <wp:extent cx="1675377" cy="85301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77" cy="85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2"/>
        </w:rPr>
        <w:t xml:space="preserve">Universidad </w:t>
      </w:r>
      <w:proofErr w:type="spellStart"/>
      <w:r>
        <w:rPr>
          <w:rFonts w:ascii="Arial Black" w:hAnsi="Arial Black"/>
          <w:sz w:val="32"/>
        </w:rPr>
        <w:t>tecnológica</w:t>
      </w:r>
      <w:proofErr w:type="spellEnd"/>
      <w:r>
        <w:rPr>
          <w:rFonts w:ascii="Arial Black" w:hAnsi="Arial Black"/>
          <w:sz w:val="32"/>
        </w:rPr>
        <w:t xml:space="preserve"> Emiliano</w:t>
      </w:r>
      <w:r>
        <w:rPr>
          <w:rFonts w:ascii="Arial Black" w:hAnsi="Arial Black"/>
          <w:spacing w:val="-11"/>
          <w:sz w:val="32"/>
        </w:rPr>
        <w:t xml:space="preserve"> </w:t>
      </w:r>
      <w:r>
        <w:rPr>
          <w:rFonts w:ascii="Arial Black" w:hAnsi="Arial Black"/>
          <w:sz w:val="32"/>
        </w:rPr>
        <w:t>Zapata</w:t>
      </w:r>
      <w:r>
        <w:rPr>
          <w:rFonts w:ascii="Arial Black" w:hAnsi="Arial Black"/>
          <w:spacing w:val="-10"/>
          <w:sz w:val="32"/>
        </w:rPr>
        <w:t xml:space="preserve"> </w:t>
      </w:r>
      <w:r>
        <w:rPr>
          <w:rFonts w:ascii="Arial Black" w:hAnsi="Arial Black"/>
          <w:sz w:val="32"/>
        </w:rPr>
        <w:t>del</w:t>
      </w:r>
      <w:r>
        <w:rPr>
          <w:rFonts w:ascii="Arial Black" w:hAnsi="Arial Black"/>
          <w:spacing w:val="-10"/>
          <w:sz w:val="32"/>
        </w:rPr>
        <w:t xml:space="preserve"> </w:t>
      </w:r>
      <w:r>
        <w:rPr>
          <w:rFonts w:ascii="Arial Black" w:hAnsi="Arial Black"/>
          <w:sz w:val="32"/>
        </w:rPr>
        <w:t>Estado</w:t>
      </w:r>
      <w:r>
        <w:rPr>
          <w:rFonts w:ascii="Arial Black" w:hAnsi="Arial Black"/>
          <w:spacing w:val="-11"/>
          <w:sz w:val="32"/>
        </w:rPr>
        <w:t xml:space="preserve"> </w:t>
      </w:r>
      <w:r>
        <w:rPr>
          <w:rFonts w:ascii="Arial Black" w:hAnsi="Arial Black"/>
          <w:sz w:val="32"/>
        </w:rPr>
        <w:t xml:space="preserve">de </w:t>
      </w:r>
      <w:r>
        <w:rPr>
          <w:rFonts w:ascii="Arial Black" w:hAnsi="Arial Black"/>
          <w:spacing w:val="-2"/>
          <w:sz w:val="32"/>
        </w:rPr>
        <w:t>Morelos</w:t>
      </w:r>
    </w:p>
    <w:p w14:paraId="34449FA1" w14:textId="77777777" w:rsidR="006F7035" w:rsidRDefault="006F7035" w:rsidP="006F7035">
      <w:pPr>
        <w:pStyle w:val="Textoindependiente"/>
        <w:spacing w:before="12"/>
        <w:ind w:left="0"/>
        <w:jc w:val="left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D4AD0B5" wp14:editId="4A358685">
                <wp:simplePos x="0" y="0"/>
                <wp:positionH relativeFrom="page">
                  <wp:posOffset>2404110</wp:posOffset>
                </wp:positionH>
                <wp:positionV relativeFrom="paragraph">
                  <wp:posOffset>41116</wp:posOffset>
                </wp:positionV>
                <wp:extent cx="4389755" cy="1181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118110"/>
                          <a:chOff x="0" y="0"/>
                          <a:chExt cx="4389755" cy="1181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575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103504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890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33205" id="Group 2" o:spid="_x0000_s1026" style="position:absolute;margin-left:189.3pt;margin-top:3.25pt;width:345.65pt;height:9.3pt;z-index:-251653120;mso-wrap-distance-left:0;mso-wrap-distance-right:0;mso-position-horizontal-relative:page" coordsize="43897,1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">
                <v:shape id="Graphic 3" o:spid="_x0000_s1027" style="position:absolute;top:285;width:43891;height:13;visibility:visible;mso-wrap-style:square;v-text-anchor:top" coordsize="43891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" path="m,l4389120,e" filled="f" strokecolor="#1f3863" strokeweight="4.5pt">
                  <v:path arrowok="t"/>
                </v:shape>
                <v:shape id="Graphic 4" o:spid="_x0000_s1028" style="position:absolute;left:6;top:1035;width:43891;height:12;visibility:visible;mso-wrap-style:square;v-text-anchor:top" coordsize="43891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" path="m,l4389120,e" filled="f" strokecolor="#389075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ACBAC8" w14:textId="77777777" w:rsidR="006F7035" w:rsidRDefault="006F7035" w:rsidP="006F7035">
      <w:pPr>
        <w:pStyle w:val="Textoindependiente"/>
        <w:spacing w:before="263"/>
        <w:ind w:left="0"/>
        <w:jc w:val="left"/>
        <w:rPr>
          <w:rFonts w:ascii="Arial Black"/>
          <w:sz w:val="36"/>
        </w:rPr>
      </w:pPr>
    </w:p>
    <w:p w14:paraId="48865596" w14:textId="6CF95C4E" w:rsidR="006F7035" w:rsidRDefault="006F7035" w:rsidP="006F7035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2768332" wp14:editId="1793D7B4">
                <wp:simplePos x="0" y="0"/>
                <wp:positionH relativeFrom="page">
                  <wp:posOffset>806450</wp:posOffset>
                </wp:positionH>
                <wp:positionV relativeFrom="paragraph">
                  <wp:posOffset>113819</wp:posOffset>
                </wp:positionV>
                <wp:extent cx="1270" cy="60515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051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051550">
                              <a:moveTo>
                                <a:pt x="0" y="0"/>
                              </a:moveTo>
                              <a:lnTo>
                                <a:pt x="0" y="605155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3890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525FD" id="Graphic 5" o:spid="_x0000_s1026" style="position:absolute;margin-left:63.5pt;margin-top:8.95pt;width:.1pt;height:476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051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" path="m,l,6051550e" filled="f" strokecolor="#389075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DC6D343" wp14:editId="6FA364AA">
                <wp:simplePos x="0" y="0"/>
                <wp:positionH relativeFrom="page">
                  <wp:posOffset>635000</wp:posOffset>
                </wp:positionH>
                <wp:positionV relativeFrom="paragraph">
                  <wp:posOffset>120169</wp:posOffset>
                </wp:positionV>
                <wp:extent cx="1270" cy="5480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8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80050">
                              <a:moveTo>
                                <a:pt x="0" y="0"/>
                              </a:moveTo>
                              <a:lnTo>
                                <a:pt x="0" y="548005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232D2" id="Graphic 6" o:spid="_x0000_s1026" style="position:absolute;margin-left:50pt;margin-top:9.45pt;width:.1pt;height:431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80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" path="m,l,5480050e" filled="f" strokecolor="#1f3863" strokeweight="2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A59B7DB" wp14:editId="0EEF2E32">
                <wp:simplePos x="0" y="0"/>
                <wp:positionH relativeFrom="page">
                  <wp:posOffset>999489</wp:posOffset>
                </wp:positionH>
                <wp:positionV relativeFrom="paragraph">
                  <wp:posOffset>113184</wp:posOffset>
                </wp:positionV>
                <wp:extent cx="1270" cy="54864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8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86400">
                              <a:moveTo>
                                <a:pt x="0" y="0"/>
                              </a:moveTo>
                              <a:lnTo>
                                <a:pt x="0" y="548640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6AAF8" id="Graphic 7" o:spid="_x0000_s1026" style="position:absolute;margin-left:78.7pt;margin-top:8.9pt;width:.1pt;height:6in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86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" path="m,l,5486400e" filled="f" strokecolor="#1f3863" strokeweight="2.5pt">
                <v:path arrowok="t"/>
                <w10:wrap anchorx="page"/>
              </v:shape>
            </w:pict>
          </mc:Fallback>
        </mc:AlternateContent>
      </w:r>
      <w:r>
        <w:t xml:space="preserve">    </w:t>
      </w:r>
      <w:r>
        <w:t>“Sistema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gestión</w:t>
      </w:r>
      <w:r>
        <w:rPr>
          <w:spacing w:val="2"/>
        </w:rPr>
        <w:t xml:space="preserve"> </w:t>
      </w:r>
      <w:r>
        <w:rPr>
          <w:spacing w:val="-2"/>
        </w:rPr>
        <w:t>estacionamiento”</w:t>
      </w:r>
    </w:p>
    <w:p w14:paraId="648E278B" w14:textId="77777777" w:rsidR="006F7035" w:rsidRDefault="006F7035" w:rsidP="006F7035">
      <w:pPr>
        <w:pStyle w:val="Textoindependiente"/>
        <w:spacing w:before="24"/>
        <w:ind w:left="0"/>
        <w:jc w:val="left"/>
        <w:rPr>
          <w:rFonts w:ascii="Arial Black"/>
          <w:sz w:val="36"/>
        </w:rPr>
      </w:pPr>
    </w:p>
    <w:p w14:paraId="3C8FE759" w14:textId="0E71F08A" w:rsidR="006F7035" w:rsidRPr="006F7035" w:rsidRDefault="006F7035" w:rsidP="006F7035">
      <w:pPr>
        <w:pStyle w:val="Ttulo1"/>
        <w:ind w:left="1416" w:firstLine="708"/>
        <w:rPr>
          <w:lang w:val="es-MX"/>
        </w:rPr>
      </w:pPr>
      <w:r w:rsidRPr="006F7035">
        <w:rPr>
          <w:spacing w:val="-2"/>
          <w:lang w:val="es-MX"/>
        </w:rPr>
        <w:t>Equipo:</w:t>
      </w:r>
    </w:p>
    <w:p w14:paraId="6F04826C" w14:textId="77777777" w:rsidR="006F7035" w:rsidRPr="006F7035" w:rsidRDefault="006F7035" w:rsidP="006F7035">
      <w:pPr>
        <w:pStyle w:val="Textoindependiente"/>
        <w:spacing w:before="183" w:line="259" w:lineRule="auto"/>
        <w:ind w:right="2855"/>
        <w:jc w:val="left"/>
      </w:pPr>
      <w:r w:rsidRPr="006F7035">
        <w:t xml:space="preserve">Baranda Carvajal Maximiliano </w:t>
      </w:r>
    </w:p>
    <w:p w14:paraId="77AB11BA" w14:textId="3F6DB6A4" w:rsidR="006F7035" w:rsidRPr="006F7035" w:rsidRDefault="006F7035" w:rsidP="006F7035">
      <w:pPr>
        <w:pStyle w:val="Textoindependiente"/>
        <w:spacing w:before="183" w:line="259" w:lineRule="auto"/>
        <w:ind w:right="2855"/>
        <w:jc w:val="left"/>
      </w:pPr>
      <w:r w:rsidRPr="006F7035">
        <w:t xml:space="preserve">Cano Landa Jorge </w:t>
      </w:r>
      <w:proofErr w:type="gramStart"/>
      <w:r w:rsidRPr="006F7035">
        <w:t xml:space="preserve">Emmanuel </w:t>
      </w:r>
      <w:r w:rsidRPr="006F7035">
        <w:rPr>
          <w:spacing w:val="-9"/>
        </w:rPr>
        <w:t xml:space="preserve"> </w:t>
      </w:r>
      <w:r w:rsidRPr="006F7035">
        <w:t>Domínguez</w:t>
      </w:r>
      <w:proofErr w:type="gramEnd"/>
      <w:r w:rsidRPr="006F7035">
        <w:rPr>
          <w:spacing w:val="-10"/>
        </w:rPr>
        <w:t xml:space="preserve"> </w:t>
      </w:r>
      <w:r w:rsidRPr="006F7035">
        <w:t>Bringas</w:t>
      </w:r>
      <w:r w:rsidRPr="006F7035">
        <w:rPr>
          <w:spacing w:val="-11"/>
        </w:rPr>
        <w:t xml:space="preserve"> </w:t>
      </w:r>
      <w:r w:rsidRPr="006F7035">
        <w:t>José</w:t>
      </w:r>
      <w:r w:rsidRPr="006F7035">
        <w:rPr>
          <w:spacing w:val="-9"/>
        </w:rPr>
        <w:t xml:space="preserve"> </w:t>
      </w:r>
      <w:r w:rsidRPr="006F7035">
        <w:t xml:space="preserve">María Ocampo Vargas Ricardo </w:t>
      </w:r>
      <w:proofErr w:type="spellStart"/>
      <w:r w:rsidRPr="006F7035">
        <w:t>Naul</w:t>
      </w:r>
      <w:proofErr w:type="spellEnd"/>
    </w:p>
    <w:p w14:paraId="78D408F3" w14:textId="340B558C" w:rsidR="006F7035" w:rsidRDefault="006F7035" w:rsidP="006F7035">
      <w:pPr>
        <w:pStyle w:val="Textoindependiente"/>
        <w:spacing w:before="0" w:line="274" w:lineRule="exact"/>
        <w:ind w:left="1354" w:firstLine="708"/>
        <w:jc w:val="left"/>
      </w:pPr>
      <w:r>
        <w:t>Villalba</w:t>
      </w:r>
      <w:r>
        <w:rPr>
          <w:spacing w:val="-4"/>
        </w:rPr>
        <w:t xml:space="preserve"> </w:t>
      </w:r>
      <w:r>
        <w:t>González</w:t>
      </w:r>
      <w:r>
        <w:rPr>
          <w:spacing w:val="-4"/>
        </w:rPr>
        <w:t xml:space="preserve"> </w:t>
      </w:r>
      <w:r>
        <w:t>Carlos</w:t>
      </w:r>
      <w:r>
        <w:rPr>
          <w:spacing w:val="-3"/>
        </w:rPr>
        <w:t xml:space="preserve"> </w:t>
      </w:r>
      <w:r>
        <w:rPr>
          <w:spacing w:val="-2"/>
        </w:rPr>
        <w:t>Giovanni</w:t>
      </w:r>
    </w:p>
    <w:p w14:paraId="79684032" w14:textId="77777777" w:rsidR="006F7035" w:rsidRDefault="006F7035" w:rsidP="006F7035">
      <w:pPr>
        <w:pStyle w:val="Ttulo1"/>
        <w:spacing w:before="183"/>
        <w:ind w:left="1354" w:firstLine="708"/>
      </w:pPr>
      <w:r>
        <w:rPr>
          <w:spacing w:val="-2"/>
        </w:rPr>
        <w:t>Materia:</w:t>
      </w:r>
    </w:p>
    <w:p w14:paraId="2F73A9FD" w14:textId="0C31A958" w:rsidR="006F7035" w:rsidRDefault="006F7035" w:rsidP="006F7035">
      <w:pPr>
        <w:pStyle w:val="Textoindependiente"/>
        <w:spacing w:before="182"/>
        <w:ind w:left="1354" w:firstLine="708"/>
        <w:jc w:val="left"/>
      </w:pPr>
      <w:r>
        <w:t>Análisis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software</w:t>
      </w:r>
    </w:p>
    <w:p w14:paraId="034D1113" w14:textId="453B75BC" w:rsidR="006F7035" w:rsidRDefault="006F7035" w:rsidP="00453D06">
      <w:pPr>
        <w:pStyle w:val="Ttulo1"/>
        <w:spacing w:before="180"/>
        <w:ind w:left="1354" w:firstLine="708"/>
      </w:pPr>
      <w:r>
        <w:rPr>
          <w:spacing w:val="-2"/>
        </w:rPr>
        <w:t>Docente:</w:t>
      </w:r>
    </w:p>
    <w:p w14:paraId="3E94C84A" w14:textId="12D9607D" w:rsidR="006F7035" w:rsidRDefault="006F7035" w:rsidP="00453D06">
      <w:pPr>
        <w:pStyle w:val="Textoindependiente"/>
        <w:spacing w:before="182"/>
        <w:ind w:left="1354" w:right="656" w:firstLine="708"/>
      </w:pPr>
      <w:r>
        <w:t>Pérez</w:t>
      </w:r>
      <w:r>
        <w:rPr>
          <w:spacing w:val="-6"/>
        </w:rPr>
        <w:t xml:space="preserve"> </w:t>
      </w:r>
      <w:r>
        <w:t>Cortés</w:t>
      </w:r>
      <w:r>
        <w:rPr>
          <w:spacing w:val="-3"/>
        </w:rPr>
        <w:t xml:space="preserve"> </w:t>
      </w:r>
      <w:r>
        <w:rPr>
          <w:spacing w:val="-4"/>
        </w:rPr>
        <w:t>Erick</w:t>
      </w:r>
    </w:p>
    <w:p w14:paraId="6CD4962D" w14:textId="176D776B" w:rsidR="006F7035" w:rsidRDefault="006F7035" w:rsidP="00453D06">
      <w:pPr>
        <w:pStyle w:val="Ttulo1"/>
        <w:spacing w:before="183"/>
        <w:ind w:left="1354" w:right="41" w:firstLine="708"/>
      </w:pPr>
      <w:r>
        <w:t>Grupo y</w:t>
      </w:r>
      <w:r>
        <w:rPr>
          <w:spacing w:val="1"/>
        </w:rPr>
        <w:t xml:space="preserve"> </w:t>
      </w:r>
      <w:r>
        <w:rPr>
          <w:spacing w:val="-2"/>
        </w:rPr>
        <w:t>grado:</w:t>
      </w:r>
    </w:p>
    <w:p w14:paraId="32921E48" w14:textId="77777777" w:rsidR="006F7035" w:rsidRDefault="006F7035" w:rsidP="00453D06">
      <w:pPr>
        <w:pStyle w:val="Textoindependiente"/>
        <w:spacing w:before="183"/>
      </w:pPr>
      <w:r>
        <w:rPr>
          <w:spacing w:val="-2"/>
        </w:rPr>
        <w:t>4-</w:t>
      </w:r>
      <w:r>
        <w:rPr>
          <w:spacing w:val="-10"/>
        </w:rPr>
        <w:t>F</w:t>
      </w:r>
    </w:p>
    <w:p w14:paraId="679CB970" w14:textId="77777777" w:rsidR="006F7035" w:rsidRDefault="006F7035" w:rsidP="007D4FF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4DA5670" w14:textId="77777777" w:rsidR="006F7035" w:rsidRDefault="006F7035" w:rsidP="007D4FF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69EAA61B" w14:textId="77777777" w:rsidR="006F7035" w:rsidRDefault="006F7035" w:rsidP="007D4FF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8196233" w14:textId="6C573DCC" w:rsidR="00C4314E" w:rsidRPr="007D4FFD" w:rsidRDefault="00C4314E" w:rsidP="007D4FFD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D4FFD">
        <w:rPr>
          <w:rFonts w:ascii="Arial" w:hAnsi="Arial" w:cs="Arial"/>
          <w:b/>
          <w:bCs/>
          <w:sz w:val="32"/>
          <w:szCs w:val="32"/>
        </w:rPr>
        <w:lastRenderedPageBreak/>
        <w:t>Sistema de Estacionamiento</w:t>
      </w:r>
    </w:p>
    <w:p w14:paraId="052379D0" w14:textId="77777777" w:rsidR="00C4314E" w:rsidRPr="007D4FFD" w:rsidRDefault="00C4314E" w:rsidP="007D4FFD">
      <w:pPr>
        <w:tabs>
          <w:tab w:val="left" w:pos="1940"/>
        </w:tabs>
        <w:jc w:val="both"/>
        <w:rPr>
          <w:rFonts w:ascii="Arial" w:hAnsi="Arial" w:cs="Arial"/>
          <w:sz w:val="28"/>
          <w:szCs w:val="28"/>
        </w:rPr>
      </w:pPr>
      <w:r w:rsidRPr="007D4FFD">
        <w:rPr>
          <w:rFonts w:ascii="Arial" w:hAnsi="Arial" w:cs="Arial"/>
          <w:sz w:val="28"/>
          <w:szCs w:val="28"/>
        </w:rPr>
        <w:t>Objetivo General:</w:t>
      </w:r>
    </w:p>
    <w:p w14:paraId="5F270B03" w14:textId="5CE1591D" w:rsidR="00C4314E" w:rsidRDefault="00C4314E" w:rsidP="007D4FFD">
      <w:pPr>
        <w:tabs>
          <w:tab w:val="left" w:pos="1940"/>
        </w:tabs>
        <w:jc w:val="both"/>
        <w:rPr>
          <w:rFonts w:ascii="Arial" w:hAnsi="Arial" w:cs="Arial"/>
        </w:rPr>
      </w:pPr>
      <w:r w:rsidRPr="007D4FFD">
        <w:rPr>
          <w:rFonts w:ascii="Arial" w:hAnsi="Arial" w:cs="Arial"/>
        </w:rPr>
        <w:t>Desarrollar una aplicación de escritorio usando JavaFX que permita llevar el control de entrada y salida de cada vehículo de dos, tres y cuatro ruedas, en un estacionamiento público aplicando principios de diseño centrado en el usuario (UX/UI), estructurada bajo una metodología ágil (Scrum o XP), un enfoque de análisis estructurado y documentada según el estándar IEEE 830.</w:t>
      </w:r>
    </w:p>
    <w:p w14:paraId="46710213" w14:textId="5D8AD251" w:rsidR="00C4314E" w:rsidRPr="007D4FFD" w:rsidRDefault="00C4314E" w:rsidP="007D4FFD">
      <w:pPr>
        <w:tabs>
          <w:tab w:val="left" w:pos="1940"/>
        </w:tabs>
        <w:jc w:val="both"/>
        <w:rPr>
          <w:rFonts w:ascii="Arial" w:hAnsi="Arial" w:cs="Arial"/>
          <w:b/>
          <w:bCs/>
        </w:rPr>
      </w:pPr>
      <w:r w:rsidRPr="007D4FFD">
        <w:rPr>
          <w:rFonts w:ascii="Arial" w:hAnsi="Arial" w:cs="Arial"/>
          <w:b/>
          <w:bCs/>
        </w:rPr>
        <w:t>Requerimientos Funcionales</w:t>
      </w:r>
    </w:p>
    <w:tbl>
      <w:tblPr>
        <w:tblW w:w="1162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1398"/>
        <w:gridCol w:w="4633"/>
        <w:gridCol w:w="2665"/>
        <w:gridCol w:w="1960"/>
      </w:tblGrid>
      <w:tr w:rsidR="00801075" w:rsidRPr="007D4FFD" w14:paraId="0F87D94B" w14:textId="77777777" w:rsidTr="00C4314E">
        <w:tc>
          <w:tcPr>
            <w:tcW w:w="968" w:type="dxa"/>
            <w:shd w:val="clear" w:color="auto" w:fill="A5C9EB" w:themeFill="text2" w:themeFillTint="40"/>
          </w:tcPr>
          <w:p w14:paraId="7FD45B7E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7D4FFD">
              <w:rPr>
                <w:rFonts w:ascii="Arial" w:hAnsi="Arial" w:cs="Arial"/>
                <w:sz w:val="32"/>
                <w:szCs w:val="32"/>
              </w:rPr>
              <w:t>ID</w:t>
            </w:r>
          </w:p>
        </w:tc>
        <w:tc>
          <w:tcPr>
            <w:tcW w:w="1398" w:type="dxa"/>
            <w:shd w:val="clear" w:color="auto" w:fill="A5C9EB" w:themeFill="text2" w:themeFillTint="40"/>
          </w:tcPr>
          <w:p w14:paraId="10C6E63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7D4FFD">
              <w:rPr>
                <w:rFonts w:ascii="Arial" w:hAnsi="Arial" w:cs="Arial"/>
                <w:sz w:val="32"/>
                <w:szCs w:val="32"/>
              </w:rPr>
              <w:t>Tipo</w:t>
            </w:r>
          </w:p>
        </w:tc>
        <w:tc>
          <w:tcPr>
            <w:tcW w:w="4633" w:type="dxa"/>
            <w:shd w:val="clear" w:color="auto" w:fill="A5C9EB" w:themeFill="text2" w:themeFillTint="40"/>
          </w:tcPr>
          <w:p w14:paraId="39798B31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7D4FFD">
              <w:rPr>
                <w:rFonts w:ascii="Arial" w:hAnsi="Arial" w:cs="Arial"/>
                <w:sz w:val="32"/>
                <w:szCs w:val="32"/>
              </w:rPr>
              <w:t>Descripción</w:t>
            </w:r>
          </w:p>
        </w:tc>
        <w:tc>
          <w:tcPr>
            <w:tcW w:w="2665" w:type="dxa"/>
            <w:shd w:val="clear" w:color="auto" w:fill="A5C9EB" w:themeFill="text2" w:themeFillTint="40"/>
          </w:tcPr>
          <w:p w14:paraId="06DDA2C8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7D4FFD">
              <w:rPr>
                <w:rFonts w:ascii="Arial" w:hAnsi="Arial" w:cs="Arial"/>
                <w:sz w:val="32"/>
                <w:szCs w:val="32"/>
              </w:rPr>
              <w:t>Criterio de Verificación</w:t>
            </w:r>
          </w:p>
        </w:tc>
        <w:tc>
          <w:tcPr>
            <w:tcW w:w="1960" w:type="dxa"/>
            <w:shd w:val="clear" w:color="auto" w:fill="A5C9EB" w:themeFill="text2" w:themeFillTint="40"/>
          </w:tcPr>
          <w:p w14:paraId="32C6CBDE" w14:textId="2576A80B" w:rsidR="00801075" w:rsidRPr="007D4FFD" w:rsidRDefault="00801075" w:rsidP="007D4FFD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7D4FFD">
              <w:rPr>
                <w:rFonts w:ascii="Arial" w:hAnsi="Arial" w:cs="Arial"/>
                <w:sz w:val="32"/>
                <w:szCs w:val="32"/>
              </w:rPr>
              <w:t>Trazabilidad</w:t>
            </w:r>
          </w:p>
        </w:tc>
      </w:tr>
      <w:tr w:rsidR="00801075" w:rsidRPr="007D4FFD" w14:paraId="53C781DB" w14:textId="77777777" w:rsidTr="00C4314E">
        <w:tc>
          <w:tcPr>
            <w:tcW w:w="968" w:type="dxa"/>
          </w:tcPr>
          <w:p w14:paraId="69A7DD52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1398" w:type="dxa"/>
          </w:tcPr>
          <w:p w14:paraId="67E2932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7A33ABAF" w14:textId="7C61D352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permitir al Administrador iniciar sesión con credenciales únicas y válidas.</w:t>
            </w:r>
          </w:p>
        </w:tc>
        <w:tc>
          <w:tcPr>
            <w:tcW w:w="2665" w:type="dxa"/>
          </w:tcPr>
          <w:p w14:paraId="2B4E5016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inicio de sesión con el usuario predefinido.</w:t>
            </w:r>
          </w:p>
        </w:tc>
        <w:tc>
          <w:tcPr>
            <w:tcW w:w="1960" w:type="dxa"/>
          </w:tcPr>
          <w:p w14:paraId="557710AC" w14:textId="742A591D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O1, RNF05</w:t>
            </w:r>
          </w:p>
        </w:tc>
      </w:tr>
      <w:tr w:rsidR="00801075" w:rsidRPr="007D4FFD" w14:paraId="55CA114B" w14:textId="77777777" w:rsidTr="00C4314E">
        <w:tc>
          <w:tcPr>
            <w:tcW w:w="968" w:type="dxa"/>
          </w:tcPr>
          <w:p w14:paraId="27CD939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RF02</w:t>
            </w:r>
          </w:p>
        </w:tc>
        <w:tc>
          <w:tcPr>
            <w:tcW w:w="1398" w:type="dxa"/>
          </w:tcPr>
          <w:p w14:paraId="14A2CF76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44FD94AB" w14:textId="13C50A6A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registrar la entrada de un vehículo, capturando matrícula, tipo de vehículo</w:t>
            </w:r>
            <w:r w:rsidR="007C3BCC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B5506F">
              <w:rPr>
                <w:rFonts w:ascii="Arial" w:hAnsi="Arial" w:cs="Arial"/>
                <w:sz w:val="24"/>
                <w:szCs w:val="24"/>
              </w:rPr>
              <w:t xml:space="preserve">motos, </w:t>
            </w:r>
            <w:proofErr w:type="spellStart"/>
            <w:r w:rsidR="00B5506F">
              <w:rPr>
                <w:rFonts w:ascii="Arial" w:hAnsi="Arial" w:cs="Arial"/>
                <w:sz w:val="24"/>
                <w:szCs w:val="24"/>
              </w:rPr>
              <w:t>carros</w:t>
            </w:r>
            <w:proofErr w:type="spellEnd"/>
            <w:r w:rsidR="00B5506F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B5506F">
              <w:rPr>
                <w:rFonts w:ascii="Arial" w:hAnsi="Arial" w:cs="Arial"/>
                <w:sz w:val="24"/>
                <w:szCs w:val="24"/>
              </w:rPr>
              <w:t>camionetas</w:t>
            </w:r>
            <w:proofErr w:type="spellEnd"/>
            <w:r w:rsidR="00B550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5506F">
              <w:rPr>
                <w:rFonts w:ascii="Arial" w:hAnsi="Arial" w:cs="Arial"/>
                <w:sz w:val="24"/>
                <w:szCs w:val="24"/>
              </w:rPr>
              <w:t>grandes</w:t>
            </w:r>
            <w:proofErr w:type="spellEnd"/>
            <w:r w:rsidR="00B5506F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B5506F">
              <w:rPr>
                <w:rFonts w:ascii="Arial" w:hAnsi="Arial" w:cs="Arial"/>
                <w:sz w:val="24"/>
                <w:szCs w:val="24"/>
              </w:rPr>
              <w:t>carros</w:t>
            </w:r>
            <w:proofErr w:type="spellEnd"/>
            <w:r w:rsidR="00B550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5506F">
              <w:rPr>
                <w:rFonts w:ascii="Arial" w:hAnsi="Arial" w:cs="Arial"/>
                <w:sz w:val="24"/>
                <w:szCs w:val="24"/>
              </w:rPr>
              <w:t>compactos</w:t>
            </w:r>
            <w:proofErr w:type="spellEnd"/>
            <w:r w:rsidR="007C3BCC">
              <w:rPr>
                <w:rFonts w:ascii="Arial" w:hAnsi="Arial" w:cs="Arial"/>
                <w:sz w:val="24"/>
                <w:szCs w:val="24"/>
              </w:rPr>
              <w:t>)</w:t>
            </w:r>
            <w:r w:rsidRPr="007D4FFD">
              <w:rPr>
                <w:rFonts w:ascii="Arial" w:hAnsi="Arial" w:cs="Arial"/>
                <w:sz w:val="24"/>
                <w:szCs w:val="24"/>
              </w:rPr>
              <w:t>, y hora de ingreso.</w:t>
            </w:r>
          </w:p>
        </w:tc>
        <w:tc>
          <w:tcPr>
            <w:tcW w:w="2665" w:type="dxa"/>
          </w:tcPr>
          <w:p w14:paraId="4F3D43CE" w14:textId="4FF4F26A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Simulación de ingreso de vehículos.</w:t>
            </w:r>
          </w:p>
        </w:tc>
        <w:tc>
          <w:tcPr>
            <w:tcW w:w="1960" w:type="dxa"/>
          </w:tcPr>
          <w:p w14:paraId="65A7147E" w14:textId="300E6ED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RF03, RNF09</w:t>
            </w:r>
          </w:p>
        </w:tc>
      </w:tr>
      <w:tr w:rsidR="00801075" w:rsidRPr="007D4FFD" w14:paraId="5F570236" w14:textId="77777777" w:rsidTr="00C4314E">
        <w:tc>
          <w:tcPr>
            <w:tcW w:w="968" w:type="dxa"/>
          </w:tcPr>
          <w:p w14:paraId="44065D3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RF03</w:t>
            </w:r>
          </w:p>
        </w:tc>
        <w:tc>
          <w:tcPr>
            <w:tcW w:w="1398" w:type="dxa"/>
          </w:tcPr>
          <w:p w14:paraId="4331C65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6792D18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generar un ticket de ingreso con la matrícula, hora de entrada y un código único para el cliente.</w:t>
            </w:r>
          </w:p>
        </w:tc>
        <w:tc>
          <w:tcPr>
            <w:tcW w:w="2665" w:type="dxa"/>
          </w:tcPr>
          <w:p w14:paraId="067CB3F6" w14:textId="65CD2639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Inspección del ticket generado.</w:t>
            </w:r>
          </w:p>
        </w:tc>
        <w:tc>
          <w:tcPr>
            <w:tcW w:w="1960" w:type="dxa"/>
          </w:tcPr>
          <w:p w14:paraId="0BEEB308" w14:textId="1C4856B6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RF02</w:t>
            </w:r>
          </w:p>
        </w:tc>
      </w:tr>
      <w:tr w:rsidR="00801075" w:rsidRPr="007D4FFD" w14:paraId="539F16F5" w14:textId="77777777" w:rsidTr="00C4314E">
        <w:tc>
          <w:tcPr>
            <w:tcW w:w="968" w:type="dxa"/>
          </w:tcPr>
          <w:p w14:paraId="27FCB65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RF04</w:t>
            </w:r>
          </w:p>
        </w:tc>
        <w:tc>
          <w:tcPr>
            <w:tcW w:w="1398" w:type="dxa"/>
          </w:tcPr>
          <w:p w14:paraId="24EB466D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70F986E1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permitir buscar un vehículo registrado por su matrícula o código de ticket para registrar la salida.</w:t>
            </w:r>
          </w:p>
        </w:tc>
        <w:tc>
          <w:tcPr>
            <w:tcW w:w="2665" w:type="dxa"/>
          </w:tcPr>
          <w:p w14:paraId="2FB86A4A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búsqueda y localización exitosa de un registro activo.</w:t>
            </w:r>
          </w:p>
        </w:tc>
        <w:tc>
          <w:tcPr>
            <w:tcW w:w="1960" w:type="dxa"/>
          </w:tcPr>
          <w:p w14:paraId="30A561A0" w14:textId="369EE05E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RF05</w:t>
            </w:r>
          </w:p>
        </w:tc>
      </w:tr>
      <w:tr w:rsidR="00801075" w:rsidRPr="007D4FFD" w14:paraId="4B9ED497" w14:textId="77777777" w:rsidTr="00C4314E">
        <w:tc>
          <w:tcPr>
            <w:tcW w:w="968" w:type="dxa"/>
          </w:tcPr>
          <w:p w14:paraId="19409B0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RF05</w:t>
            </w:r>
          </w:p>
        </w:tc>
        <w:tc>
          <w:tcPr>
            <w:tcW w:w="1398" w:type="dxa"/>
          </w:tcPr>
          <w:p w14:paraId="5E89510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54F798A5" w14:textId="0F0F8E6E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permitir registrar la salida de un vehículo y calcular automáticamente el tiempo total de estadía</w:t>
            </w:r>
            <w:r w:rsidR="007C3BCC">
              <w:rPr>
                <w:rFonts w:ascii="Arial" w:hAnsi="Arial" w:cs="Arial"/>
                <w:sz w:val="24"/>
                <w:szCs w:val="24"/>
              </w:rPr>
              <w:t xml:space="preserve"> (hora o </w:t>
            </w:r>
            <w:proofErr w:type="spellStart"/>
            <w:r w:rsidR="007C3BCC">
              <w:rPr>
                <w:rFonts w:ascii="Arial" w:hAnsi="Arial" w:cs="Arial"/>
                <w:sz w:val="24"/>
                <w:szCs w:val="24"/>
              </w:rPr>
              <w:t>fracción</w:t>
            </w:r>
            <w:proofErr w:type="spellEnd"/>
            <w:r w:rsidR="007C3BCC">
              <w:rPr>
                <w:rFonts w:ascii="Arial" w:hAnsi="Arial" w:cs="Arial"/>
                <w:sz w:val="24"/>
                <w:szCs w:val="24"/>
              </w:rPr>
              <w:t>)</w:t>
            </w:r>
            <w:r w:rsidRPr="007D4FF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665" w:type="dxa"/>
          </w:tcPr>
          <w:p w14:paraId="39A7D6D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Simulación de salida y cálculo de tiempo.</w:t>
            </w:r>
          </w:p>
        </w:tc>
        <w:tc>
          <w:tcPr>
            <w:tcW w:w="1960" w:type="dxa"/>
          </w:tcPr>
          <w:p w14:paraId="2EF36CB9" w14:textId="4A2C6FE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O3, RF04, RF06</w:t>
            </w:r>
          </w:p>
        </w:tc>
      </w:tr>
      <w:tr w:rsidR="00801075" w:rsidRPr="007D4FFD" w14:paraId="3463D9B3" w14:textId="77777777" w:rsidTr="00C4314E">
        <w:tc>
          <w:tcPr>
            <w:tcW w:w="968" w:type="dxa"/>
          </w:tcPr>
          <w:p w14:paraId="274E877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RF06</w:t>
            </w:r>
          </w:p>
        </w:tc>
        <w:tc>
          <w:tcPr>
            <w:tcW w:w="1398" w:type="dxa"/>
          </w:tcPr>
          <w:p w14:paraId="0AAF9535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0CFBD5D8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calcular el monto total a pagar basado en el tiempo de estadía y la tarifa vigente por tipo de vehículo.</w:t>
            </w:r>
          </w:p>
        </w:tc>
        <w:tc>
          <w:tcPr>
            <w:tcW w:w="2665" w:type="dxa"/>
          </w:tcPr>
          <w:p w14:paraId="34476CCD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cálculo de tarifa para diferentes tiempos y tipos.</w:t>
            </w:r>
          </w:p>
        </w:tc>
        <w:tc>
          <w:tcPr>
            <w:tcW w:w="1960" w:type="dxa"/>
          </w:tcPr>
          <w:p w14:paraId="4BCA8BD9" w14:textId="1E173ABF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O3, RF05, RF07</w:t>
            </w:r>
          </w:p>
        </w:tc>
      </w:tr>
      <w:tr w:rsidR="00801075" w:rsidRPr="007D4FFD" w14:paraId="4F4AA397" w14:textId="77777777" w:rsidTr="00C4314E">
        <w:tc>
          <w:tcPr>
            <w:tcW w:w="968" w:type="dxa"/>
          </w:tcPr>
          <w:p w14:paraId="75A38802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lastRenderedPageBreak/>
              <w:t>RF07</w:t>
            </w:r>
          </w:p>
        </w:tc>
        <w:tc>
          <w:tcPr>
            <w:tcW w:w="1398" w:type="dxa"/>
          </w:tcPr>
          <w:p w14:paraId="1DA5A8B8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77465536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permitir al Administrador la gestión (CRUD) de las tarifas por hora/minuto según el tipo de vehículo.</w:t>
            </w:r>
          </w:p>
        </w:tc>
        <w:tc>
          <w:tcPr>
            <w:tcW w:w="2665" w:type="dxa"/>
          </w:tcPr>
          <w:p w14:paraId="603FE59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actualización de tarifas.</w:t>
            </w:r>
          </w:p>
        </w:tc>
        <w:tc>
          <w:tcPr>
            <w:tcW w:w="1960" w:type="dxa"/>
          </w:tcPr>
          <w:p w14:paraId="2CBFA5DC" w14:textId="79ECE7B5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O3, RF06</w:t>
            </w:r>
          </w:p>
        </w:tc>
      </w:tr>
      <w:tr w:rsidR="00801075" w:rsidRPr="007D4FFD" w14:paraId="16D42BC3" w14:textId="77777777" w:rsidTr="00C4314E">
        <w:tc>
          <w:tcPr>
            <w:tcW w:w="968" w:type="dxa"/>
          </w:tcPr>
          <w:p w14:paraId="7D72BA4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RF08</w:t>
            </w:r>
          </w:p>
        </w:tc>
        <w:tc>
          <w:tcPr>
            <w:tcW w:w="1398" w:type="dxa"/>
          </w:tcPr>
          <w:p w14:paraId="35625C7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19820D2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permitir la aplicación de descuentos o la modificación manual de la tarifa final.</w:t>
            </w:r>
          </w:p>
        </w:tc>
        <w:tc>
          <w:tcPr>
            <w:tcW w:w="2665" w:type="dxa"/>
          </w:tcPr>
          <w:p w14:paraId="2D3EAB4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Simulación de una modificación de cobro.</w:t>
            </w:r>
          </w:p>
        </w:tc>
        <w:tc>
          <w:tcPr>
            <w:tcW w:w="1960" w:type="dxa"/>
          </w:tcPr>
          <w:p w14:paraId="3D418D3D" w14:textId="1FA08ECB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O3, RF06</w:t>
            </w:r>
          </w:p>
        </w:tc>
      </w:tr>
      <w:tr w:rsidR="00801075" w:rsidRPr="007D4FFD" w14:paraId="2968C7D5" w14:textId="77777777" w:rsidTr="00C4314E">
        <w:tc>
          <w:tcPr>
            <w:tcW w:w="968" w:type="dxa"/>
          </w:tcPr>
          <w:p w14:paraId="649FA012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RF09</w:t>
            </w:r>
          </w:p>
        </w:tc>
        <w:tc>
          <w:tcPr>
            <w:tcW w:w="1398" w:type="dxa"/>
          </w:tcPr>
          <w:p w14:paraId="5ACCB046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7993502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emitir un comprobante de pago/salida que muestre el monto cobrado y el tiempo de permanencia.</w:t>
            </w:r>
          </w:p>
        </w:tc>
        <w:tc>
          <w:tcPr>
            <w:tcW w:w="2665" w:type="dxa"/>
          </w:tcPr>
          <w:p w14:paraId="2378045A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Inspección visual del comprobante.</w:t>
            </w:r>
          </w:p>
        </w:tc>
        <w:tc>
          <w:tcPr>
            <w:tcW w:w="1960" w:type="dxa"/>
          </w:tcPr>
          <w:p w14:paraId="4816AFF3" w14:textId="06DCDB1C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O3, RF05</w:t>
            </w:r>
          </w:p>
        </w:tc>
      </w:tr>
      <w:tr w:rsidR="00801075" w:rsidRPr="007D4FFD" w14:paraId="266E488E" w14:textId="77777777" w:rsidTr="00C4314E">
        <w:tc>
          <w:tcPr>
            <w:tcW w:w="968" w:type="dxa"/>
          </w:tcPr>
          <w:p w14:paraId="33C705F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RF10</w:t>
            </w:r>
          </w:p>
        </w:tc>
        <w:tc>
          <w:tcPr>
            <w:tcW w:w="1398" w:type="dxa"/>
          </w:tcPr>
          <w:p w14:paraId="753C37BB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2232F5D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generar reportes diarios de caja/corte que incluyan el total de ingresos y el número de vehículos.</w:t>
            </w:r>
          </w:p>
        </w:tc>
        <w:tc>
          <w:tcPr>
            <w:tcW w:w="2665" w:type="dxa"/>
          </w:tcPr>
          <w:p w14:paraId="180D60EB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Generación y validación del reporte con datos de prueba.</w:t>
            </w:r>
          </w:p>
        </w:tc>
        <w:tc>
          <w:tcPr>
            <w:tcW w:w="1960" w:type="dxa"/>
          </w:tcPr>
          <w:p w14:paraId="7BE54AAA" w14:textId="714B5D1C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O4, RF09, RNF06</w:t>
            </w:r>
          </w:p>
        </w:tc>
      </w:tr>
      <w:tr w:rsidR="00801075" w:rsidRPr="007D4FFD" w14:paraId="7F82AF80" w14:textId="77777777" w:rsidTr="00C4314E">
        <w:tc>
          <w:tcPr>
            <w:tcW w:w="968" w:type="dxa"/>
          </w:tcPr>
          <w:p w14:paraId="6FE23F88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RF11</w:t>
            </w:r>
          </w:p>
        </w:tc>
        <w:tc>
          <w:tcPr>
            <w:tcW w:w="1398" w:type="dxa"/>
          </w:tcPr>
          <w:p w14:paraId="55AC3D5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4BBA12E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generar reportes históricos filtrables por rango de fechas, tipo de vehículo e ingreso total.</w:t>
            </w:r>
          </w:p>
        </w:tc>
        <w:tc>
          <w:tcPr>
            <w:tcW w:w="2665" w:type="dxa"/>
          </w:tcPr>
          <w:p w14:paraId="3C7377F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filtros y exportación exitosa.</w:t>
            </w:r>
          </w:p>
        </w:tc>
        <w:tc>
          <w:tcPr>
            <w:tcW w:w="1960" w:type="dxa"/>
          </w:tcPr>
          <w:p w14:paraId="60217B43" w14:textId="60D3696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O4, RNF06</w:t>
            </w:r>
          </w:p>
        </w:tc>
      </w:tr>
      <w:tr w:rsidR="00801075" w:rsidRPr="007D4FFD" w14:paraId="6536C72F" w14:textId="77777777" w:rsidTr="00C4314E">
        <w:tc>
          <w:tcPr>
            <w:tcW w:w="968" w:type="dxa"/>
          </w:tcPr>
          <w:p w14:paraId="5393AC7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RF12</w:t>
            </w:r>
          </w:p>
        </w:tc>
        <w:tc>
          <w:tcPr>
            <w:tcW w:w="1398" w:type="dxa"/>
          </w:tcPr>
          <w:p w14:paraId="634D6CA9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2C4E7825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validar que no se ingrese una matrícula duplicada que ya esté activa.</w:t>
            </w:r>
          </w:p>
        </w:tc>
        <w:tc>
          <w:tcPr>
            <w:tcW w:w="2665" w:type="dxa"/>
          </w:tcPr>
          <w:p w14:paraId="5963FABB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Intento de doble registro de la misma matrícula.</w:t>
            </w:r>
          </w:p>
        </w:tc>
        <w:tc>
          <w:tcPr>
            <w:tcW w:w="1960" w:type="dxa"/>
          </w:tcPr>
          <w:p w14:paraId="12B28220" w14:textId="7343466C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RNF02</w:t>
            </w:r>
          </w:p>
        </w:tc>
      </w:tr>
      <w:tr w:rsidR="00801075" w:rsidRPr="007D4FFD" w14:paraId="59AB4F1B" w14:textId="77777777" w:rsidTr="00C4314E">
        <w:tc>
          <w:tcPr>
            <w:tcW w:w="968" w:type="dxa"/>
          </w:tcPr>
          <w:p w14:paraId="018453C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RF13</w:t>
            </w:r>
          </w:p>
        </w:tc>
        <w:tc>
          <w:tcPr>
            <w:tcW w:w="1398" w:type="dxa"/>
          </w:tcPr>
          <w:p w14:paraId="4C8FD7BB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45540F3B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mostrar un panel de control con ocupación actual e ingresos del día.</w:t>
            </w:r>
          </w:p>
        </w:tc>
        <w:tc>
          <w:tcPr>
            <w:tcW w:w="2665" w:type="dxa"/>
          </w:tcPr>
          <w:p w14:paraId="44D917C2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Comparación visual de la ocupación con los registros activos.</w:t>
            </w:r>
          </w:p>
        </w:tc>
        <w:tc>
          <w:tcPr>
            <w:tcW w:w="1960" w:type="dxa"/>
          </w:tcPr>
          <w:p w14:paraId="3264A218" w14:textId="25076CA5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O4, RF02, RF05</w:t>
            </w:r>
          </w:p>
        </w:tc>
      </w:tr>
      <w:tr w:rsidR="00801075" w:rsidRPr="007D4FFD" w14:paraId="38328D86" w14:textId="77777777" w:rsidTr="00C4314E">
        <w:tc>
          <w:tcPr>
            <w:tcW w:w="968" w:type="dxa"/>
          </w:tcPr>
          <w:p w14:paraId="1C06973A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RF14</w:t>
            </w:r>
          </w:p>
        </w:tc>
        <w:tc>
          <w:tcPr>
            <w:tcW w:w="1398" w:type="dxa"/>
          </w:tcPr>
          <w:p w14:paraId="43E44C6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2855194A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permitir la modificación del registro de entrada/salida (hora, matrícula, tipo) solo con la autorización del Administrador.</w:t>
            </w:r>
          </w:p>
        </w:tc>
        <w:tc>
          <w:tcPr>
            <w:tcW w:w="2665" w:type="dxa"/>
          </w:tcPr>
          <w:p w14:paraId="63B7F2FD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Verificación del requerimiento de contraseña de administrador.</w:t>
            </w:r>
          </w:p>
        </w:tc>
        <w:tc>
          <w:tcPr>
            <w:tcW w:w="1960" w:type="dxa"/>
          </w:tcPr>
          <w:p w14:paraId="2ECE3777" w14:textId="6778B9D0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O1, O2, RF01</w:t>
            </w:r>
          </w:p>
        </w:tc>
      </w:tr>
      <w:tr w:rsidR="00801075" w:rsidRPr="007D4FFD" w14:paraId="508BBA61" w14:textId="77777777" w:rsidTr="00C4314E">
        <w:tc>
          <w:tcPr>
            <w:tcW w:w="968" w:type="dxa"/>
          </w:tcPr>
          <w:p w14:paraId="066C177D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RF15</w:t>
            </w:r>
          </w:p>
        </w:tc>
        <w:tc>
          <w:tcPr>
            <w:tcW w:w="1398" w:type="dxa"/>
          </w:tcPr>
          <w:p w14:paraId="7BCDC6A9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Funcional</w:t>
            </w:r>
          </w:p>
        </w:tc>
        <w:tc>
          <w:tcPr>
            <w:tcW w:w="4633" w:type="dxa"/>
          </w:tcPr>
          <w:p w14:paraId="204B40B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mostrar una advertencia si un vehículo excede un tiempo límite predefinido (ej. 12 horas).</w:t>
            </w:r>
          </w:p>
        </w:tc>
        <w:tc>
          <w:tcPr>
            <w:tcW w:w="2665" w:type="dxa"/>
          </w:tcPr>
          <w:p w14:paraId="01FDDDE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Simulación de un registro activo que supera el límite de tiempo.</w:t>
            </w:r>
          </w:p>
        </w:tc>
        <w:tc>
          <w:tcPr>
            <w:tcW w:w="1960" w:type="dxa"/>
          </w:tcPr>
          <w:p w14:paraId="46B2B30C" w14:textId="6E4646B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O2, RF13</w:t>
            </w:r>
          </w:p>
        </w:tc>
      </w:tr>
    </w:tbl>
    <w:p w14:paraId="6C3B08E9" w14:textId="77777777" w:rsidR="00824085" w:rsidRPr="007D4FFD" w:rsidRDefault="00824085" w:rsidP="007D4FFD">
      <w:pPr>
        <w:jc w:val="both"/>
        <w:rPr>
          <w:rFonts w:ascii="Arial" w:hAnsi="Arial" w:cs="Arial"/>
        </w:rPr>
      </w:pPr>
    </w:p>
    <w:p w14:paraId="0428B07B" w14:textId="77777777" w:rsidR="00801075" w:rsidRPr="007D4FFD" w:rsidRDefault="00801075" w:rsidP="007D4FFD">
      <w:pPr>
        <w:jc w:val="both"/>
        <w:rPr>
          <w:rFonts w:ascii="Arial" w:hAnsi="Arial" w:cs="Arial"/>
        </w:rPr>
      </w:pPr>
    </w:p>
    <w:p w14:paraId="30147A4E" w14:textId="77777777" w:rsidR="00801075" w:rsidRPr="007D4FFD" w:rsidRDefault="00801075" w:rsidP="007D4FFD">
      <w:pPr>
        <w:jc w:val="both"/>
        <w:rPr>
          <w:rFonts w:ascii="Arial" w:hAnsi="Arial" w:cs="Arial"/>
        </w:rPr>
      </w:pPr>
    </w:p>
    <w:p w14:paraId="77F9460C" w14:textId="77777777" w:rsidR="00801075" w:rsidRPr="007D4FFD" w:rsidRDefault="00801075" w:rsidP="007D4FFD">
      <w:pPr>
        <w:jc w:val="both"/>
        <w:rPr>
          <w:rFonts w:ascii="Arial" w:hAnsi="Arial" w:cs="Arial"/>
        </w:rPr>
      </w:pPr>
    </w:p>
    <w:p w14:paraId="169DDE95" w14:textId="77777777" w:rsidR="00801075" w:rsidRPr="007D4FFD" w:rsidRDefault="00801075" w:rsidP="007D4FFD">
      <w:pPr>
        <w:jc w:val="both"/>
        <w:rPr>
          <w:rFonts w:ascii="Arial" w:hAnsi="Arial" w:cs="Arial"/>
        </w:rPr>
      </w:pPr>
    </w:p>
    <w:p w14:paraId="1D6FE613" w14:textId="77777777" w:rsidR="00801075" w:rsidRPr="007D4FFD" w:rsidRDefault="00801075" w:rsidP="007D4FFD">
      <w:pPr>
        <w:jc w:val="both"/>
        <w:rPr>
          <w:rFonts w:ascii="Arial" w:hAnsi="Arial" w:cs="Arial"/>
        </w:rPr>
      </w:pPr>
    </w:p>
    <w:p w14:paraId="138065C5" w14:textId="3D26514D" w:rsidR="00801075" w:rsidRPr="007D4FFD" w:rsidRDefault="005365D8" w:rsidP="007D4FFD">
      <w:pPr>
        <w:jc w:val="both"/>
        <w:rPr>
          <w:rFonts w:ascii="Arial" w:hAnsi="Arial" w:cs="Arial"/>
          <w:b/>
          <w:bCs/>
        </w:rPr>
      </w:pPr>
      <w:r w:rsidRPr="007D4FFD">
        <w:rPr>
          <w:rFonts w:ascii="Arial" w:hAnsi="Arial" w:cs="Arial"/>
          <w:b/>
          <w:bCs/>
        </w:rPr>
        <w:t>Requerimientos No Funcionales</w:t>
      </w:r>
    </w:p>
    <w:tbl>
      <w:tblPr>
        <w:tblW w:w="11908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739"/>
        <w:gridCol w:w="4498"/>
        <w:gridCol w:w="2552"/>
        <w:gridCol w:w="2126"/>
      </w:tblGrid>
      <w:tr w:rsidR="00801075" w:rsidRPr="007D4FFD" w14:paraId="6075A2E1" w14:textId="77777777" w:rsidTr="00801075">
        <w:tc>
          <w:tcPr>
            <w:tcW w:w="993" w:type="dxa"/>
            <w:shd w:val="clear" w:color="auto" w:fill="A5C9EB" w:themeFill="text2" w:themeFillTint="40"/>
          </w:tcPr>
          <w:p w14:paraId="3D6FB06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D4FFD">
              <w:rPr>
                <w:rFonts w:ascii="Arial" w:hAnsi="Arial" w:cs="Arial"/>
                <w:sz w:val="28"/>
                <w:szCs w:val="28"/>
              </w:rPr>
              <w:t>ID</w:t>
            </w:r>
          </w:p>
        </w:tc>
        <w:tc>
          <w:tcPr>
            <w:tcW w:w="1739" w:type="dxa"/>
            <w:shd w:val="clear" w:color="auto" w:fill="A5C9EB" w:themeFill="text2" w:themeFillTint="40"/>
          </w:tcPr>
          <w:p w14:paraId="00CF427A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D4FFD">
              <w:rPr>
                <w:rFonts w:ascii="Arial" w:hAnsi="Arial" w:cs="Arial"/>
                <w:sz w:val="28"/>
                <w:szCs w:val="28"/>
              </w:rPr>
              <w:t>Tipo</w:t>
            </w:r>
          </w:p>
        </w:tc>
        <w:tc>
          <w:tcPr>
            <w:tcW w:w="4498" w:type="dxa"/>
            <w:shd w:val="clear" w:color="auto" w:fill="A5C9EB" w:themeFill="text2" w:themeFillTint="40"/>
          </w:tcPr>
          <w:p w14:paraId="2A35FABE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D4FFD">
              <w:rPr>
                <w:rFonts w:ascii="Arial" w:hAnsi="Arial" w:cs="Arial"/>
                <w:sz w:val="28"/>
                <w:szCs w:val="28"/>
              </w:rPr>
              <w:t>Descripción</w:t>
            </w:r>
          </w:p>
        </w:tc>
        <w:tc>
          <w:tcPr>
            <w:tcW w:w="2552" w:type="dxa"/>
            <w:shd w:val="clear" w:color="auto" w:fill="A5C9EB" w:themeFill="text2" w:themeFillTint="40"/>
          </w:tcPr>
          <w:p w14:paraId="73E11C3E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D4FFD">
              <w:rPr>
                <w:rFonts w:ascii="Arial" w:hAnsi="Arial" w:cs="Arial"/>
                <w:sz w:val="28"/>
                <w:szCs w:val="28"/>
              </w:rPr>
              <w:t>Criterio de Verificación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53CC5214" w14:textId="0A39A3AD" w:rsidR="00801075" w:rsidRPr="007D4FFD" w:rsidRDefault="00801075" w:rsidP="007D4FF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D4FFD">
              <w:rPr>
                <w:rFonts w:ascii="Arial" w:hAnsi="Arial" w:cs="Arial"/>
                <w:sz w:val="28"/>
                <w:szCs w:val="28"/>
              </w:rPr>
              <w:t>Trazabilidad</w:t>
            </w:r>
          </w:p>
        </w:tc>
      </w:tr>
      <w:tr w:rsidR="00801075" w:rsidRPr="007D4FFD" w14:paraId="103CDCDB" w14:textId="77777777" w:rsidTr="00801075">
        <w:tc>
          <w:tcPr>
            <w:tcW w:w="993" w:type="dxa"/>
          </w:tcPr>
          <w:p w14:paraId="1BF674D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1739" w:type="dxa"/>
          </w:tcPr>
          <w:p w14:paraId="58EE4E66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49429285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(JavaFX) debe cargar y estar listo para la operación en menos de 3 segundos después del inicio de sesión.</w:t>
            </w:r>
          </w:p>
        </w:tc>
        <w:tc>
          <w:tcPr>
            <w:tcW w:w="2552" w:type="dxa"/>
          </w:tcPr>
          <w:p w14:paraId="19FBCEA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Medición de tiempo de carga en el ambiente de escritorio.</w:t>
            </w:r>
          </w:p>
        </w:tc>
        <w:tc>
          <w:tcPr>
            <w:tcW w:w="2126" w:type="dxa"/>
          </w:tcPr>
          <w:p w14:paraId="7B9EA56A" w14:textId="607E8913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O6, RF01, RNF07</w:t>
            </w:r>
          </w:p>
        </w:tc>
      </w:tr>
      <w:tr w:rsidR="00801075" w:rsidRPr="007D4FFD" w14:paraId="35CFDE1C" w14:textId="77777777" w:rsidTr="00801075">
        <w:tc>
          <w:tcPr>
            <w:tcW w:w="993" w:type="dxa"/>
          </w:tcPr>
          <w:p w14:paraId="09F16F1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1739" w:type="dxa"/>
          </w:tcPr>
          <w:p w14:paraId="0E3F7B4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346A30C9" w14:textId="26C02909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La interfaz debe ser intuitiva y simple para que un operador pueda registrar entrada y cobro con capacitación mínima.</w:t>
            </w:r>
          </w:p>
        </w:tc>
        <w:tc>
          <w:tcPr>
            <w:tcW w:w="2552" w:type="dxa"/>
          </w:tcPr>
          <w:p w14:paraId="68DE538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usabilidad.</w:t>
            </w:r>
          </w:p>
        </w:tc>
        <w:tc>
          <w:tcPr>
            <w:tcW w:w="2126" w:type="dxa"/>
          </w:tcPr>
          <w:p w14:paraId="239F6AC5" w14:textId="4218AFE1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O5, RF02, RF05, RNF09</w:t>
            </w:r>
          </w:p>
        </w:tc>
      </w:tr>
      <w:tr w:rsidR="00801075" w:rsidRPr="007D4FFD" w14:paraId="545F3892" w14:textId="77777777" w:rsidTr="00801075">
        <w:tc>
          <w:tcPr>
            <w:tcW w:w="993" w:type="dxa"/>
          </w:tcPr>
          <w:p w14:paraId="0288AA26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1739" w:type="dxa"/>
          </w:tcPr>
          <w:p w14:paraId="4FF41C5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62F019B6" w14:textId="17BAD74E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tener una disponibilidad operativa del 100% durante el horario de atención.</w:t>
            </w:r>
          </w:p>
        </w:tc>
        <w:tc>
          <w:tcPr>
            <w:tcW w:w="2552" w:type="dxa"/>
          </w:tcPr>
          <w:p w14:paraId="30173F5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Monitoreo de fallas de la aplicación.</w:t>
            </w:r>
          </w:p>
        </w:tc>
        <w:tc>
          <w:tcPr>
            <w:tcW w:w="2126" w:type="dxa"/>
          </w:tcPr>
          <w:p w14:paraId="662C810A" w14:textId="35799F1E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O6</w:t>
            </w:r>
          </w:p>
        </w:tc>
      </w:tr>
      <w:tr w:rsidR="00801075" w:rsidRPr="007D4FFD" w14:paraId="7AC5E62D" w14:textId="77777777" w:rsidTr="00801075">
        <w:tc>
          <w:tcPr>
            <w:tcW w:w="993" w:type="dxa"/>
          </w:tcPr>
          <w:p w14:paraId="640A0E02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1739" w:type="dxa"/>
          </w:tcPr>
          <w:p w14:paraId="70C83BD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4CAB99A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diseño visual de la interfaz (UI) debe utilizar contrastes de color alto para garantizar la legibilidad.</w:t>
            </w:r>
          </w:p>
        </w:tc>
        <w:tc>
          <w:tcPr>
            <w:tcW w:w="2552" w:type="dxa"/>
          </w:tcPr>
          <w:p w14:paraId="6E3204D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Revisión visual por un experto en UI.</w:t>
            </w:r>
          </w:p>
        </w:tc>
        <w:tc>
          <w:tcPr>
            <w:tcW w:w="2126" w:type="dxa"/>
          </w:tcPr>
          <w:p w14:paraId="7483AE62" w14:textId="26778F36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O5, RNF08</w:t>
            </w:r>
          </w:p>
        </w:tc>
      </w:tr>
      <w:tr w:rsidR="00801075" w:rsidRPr="007D4FFD" w14:paraId="11148697" w14:textId="77777777" w:rsidTr="00801075">
        <w:tc>
          <w:tcPr>
            <w:tcW w:w="993" w:type="dxa"/>
          </w:tcPr>
          <w:p w14:paraId="151C40DD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RNF05</w:t>
            </w:r>
          </w:p>
        </w:tc>
        <w:tc>
          <w:tcPr>
            <w:tcW w:w="1739" w:type="dxa"/>
          </w:tcPr>
          <w:p w14:paraId="77F1232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78DE1981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encriptar la contraseña del Administrador en la base de datos local.</w:t>
            </w:r>
          </w:p>
        </w:tc>
        <w:tc>
          <w:tcPr>
            <w:tcW w:w="2552" w:type="dxa"/>
          </w:tcPr>
          <w:p w14:paraId="7B856C9C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Inspección técnica del esquema de la base de datos (uso de hashing).</w:t>
            </w:r>
          </w:p>
        </w:tc>
        <w:tc>
          <w:tcPr>
            <w:tcW w:w="2126" w:type="dxa"/>
          </w:tcPr>
          <w:p w14:paraId="6DEF5172" w14:textId="0829B656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O1, O7, RF01</w:t>
            </w:r>
          </w:p>
        </w:tc>
      </w:tr>
      <w:tr w:rsidR="00801075" w:rsidRPr="007D4FFD" w14:paraId="3C2C734B" w14:textId="77777777" w:rsidTr="00801075">
        <w:tc>
          <w:tcPr>
            <w:tcW w:w="993" w:type="dxa"/>
          </w:tcPr>
          <w:p w14:paraId="5B7C1237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RNF06</w:t>
            </w:r>
          </w:p>
        </w:tc>
        <w:tc>
          <w:tcPr>
            <w:tcW w:w="1739" w:type="dxa"/>
          </w:tcPr>
          <w:p w14:paraId="41D3AD22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70A5D36E" w14:textId="7AA72F91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realizar una copia de seguridad</w:t>
            </w:r>
            <w:r w:rsidR="00E510A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14:paraId="24AD1A40" w14:textId="077637DE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Revisión de los logs y archivos de respaldo generados.</w:t>
            </w:r>
          </w:p>
        </w:tc>
        <w:tc>
          <w:tcPr>
            <w:tcW w:w="2126" w:type="dxa"/>
          </w:tcPr>
          <w:p w14:paraId="4055F1DD" w14:textId="4B76E922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O7, RF10, RF11</w:t>
            </w:r>
          </w:p>
        </w:tc>
      </w:tr>
      <w:tr w:rsidR="00801075" w:rsidRPr="007D4FFD" w14:paraId="5C5F9F39" w14:textId="77777777" w:rsidTr="00801075">
        <w:tc>
          <w:tcPr>
            <w:tcW w:w="993" w:type="dxa"/>
          </w:tcPr>
          <w:p w14:paraId="104FCD1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RNF07</w:t>
            </w:r>
          </w:p>
        </w:tc>
        <w:tc>
          <w:tcPr>
            <w:tcW w:w="1739" w:type="dxa"/>
          </w:tcPr>
          <w:p w14:paraId="607B4105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737A44F7" w14:textId="397483C5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 xml:space="preserve">El tiempo de respuesta del sistema para las operaciones críticas (Registro Entrada/Salida/Cobro) no debe superar </w:t>
            </w:r>
            <w:r w:rsidR="00E510A7">
              <w:rPr>
                <w:rFonts w:ascii="Arial" w:hAnsi="Arial" w:cs="Arial"/>
                <w:sz w:val="24"/>
                <w:szCs w:val="24"/>
              </w:rPr>
              <w:t>2</w:t>
            </w:r>
            <w:r w:rsidRPr="007D4FFD">
              <w:rPr>
                <w:rFonts w:ascii="Arial" w:hAnsi="Arial" w:cs="Arial"/>
                <w:sz w:val="24"/>
                <w:szCs w:val="24"/>
              </w:rPr>
              <w:t xml:space="preserve"> segundos.</w:t>
            </w:r>
          </w:p>
        </w:tc>
        <w:tc>
          <w:tcPr>
            <w:tcW w:w="2552" w:type="dxa"/>
          </w:tcPr>
          <w:p w14:paraId="34B4A401" w14:textId="6501D821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Medición</w:t>
            </w:r>
            <w:r w:rsidR="00E510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D4FFD">
              <w:rPr>
                <w:rFonts w:ascii="Arial" w:hAnsi="Arial" w:cs="Arial"/>
                <w:sz w:val="24"/>
                <w:szCs w:val="24"/>
              </w:rPr>
              <w:t>de rendimiento.</w:t>
            </w:r>
          </w:p>
        </w:tc>
        <w:tc>
          <w:tcPr>
            <w:tcW w:w="2126" w:type="dxa"/>
          </w:tcPr>
          <w:p w14:paraId="74AE437A" w14:textId="417A47D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O6, RF02, RF05, RNF01</w:t>
            </w:r>
          </w:p>
        </w:tc>
      </w:tr>
      <w:tr w:rsidR="00801075" w:rsidRPr="007D4FFD" w14:paraId="77D8A9DB" w14:textId="77777777" w:rsidTr="00801075">
        <w:tc>
          <w:tcPr>
            <w:tcW w:w="993" w:type="dxa"/>
          </w:tcPr>
          <w:p w14:paraId="5B6C29F1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RNF08</w:t>
            </w:r>
          </w:p>
        </w:tc>
        <w:tc>
          <w:tcPr>
            <w:tcW w:w="1739" w:type="dxa"/>
          </w:tcPr>
          <w:p w14:paraId="5F91F36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7D33324B" w14:textId="71C707AB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La interfaz debe escalar y ajustarse correctamente a resoluciones de escritorio</w:t>
            </w:r>
            <w:r w:rsidR="00E510A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14:paraId="301D67D3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 xml:space="preserve">Pruebas de redimensionamiento </w:t>
            </w:r>
            <w:r w:rsidRPr="007D4FFD">
              <w:rPr>
                <w:rFonts w:ascii="Arial" w:hAnsi="Arial" w:cs="Arial"/>
                <w:sz w:val="24"/>
                <w:szCs w:val="24"/>
              </w:rPr>
              <w:lastRenderedPageBreak/>
              <w:t>de la ventana en JavaFX.</w:t>
            </w:r>
          </w:p>
        </w:tc>
        <w:tc>
          <w:tcPr>
            <w:tcW w:w="2126" w:type="dxa"/>
          </w:tcPr>
          <w:p w14:paraId="6777BE9E" w14:textId="167C27C3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lastRenderedPageBreak/>
              <w:t>O5, RNF04</w:t>
            </w:r>
          </w:p>
        </w:tc>
      </w:tr>
      <w:tr w:rsidR="00801075" w:rsidRPr="007D4FFD" w14:paraId="672D9F08" w14:textId="77777777" w:rsidTr="00801075">
        <w:tc>
          <w:tcPr>
            <w:tcW w:w="993" w:type="dxa"/>
          </w:tcPr>
          <w:p w14:paraId="4DF93D6E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RNF09</w:t>
            </w:r>
          </w:p>
        </w:tc>
        <w:tc>
          <w:tcPr>
            <w:tcW w:w="1739" w:type="dxa"/>
          </w:tcPr>
          <w:p w14:paraId="6DB67D0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0CE65340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minimizar la cantidad de clics para la operación de registro de entrada/salida a un máximo de 5 pasos por operación.</w:t>
            </w:r>
          </w:p>
        </w:tc>
        <w:tc>
          <w:tcPr>
            <w:tcW w:w="2552" w:type="dxa"/>
          </w:tcPr>
          <w:p w14:paraId="7B148774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Prueba de flujo operativo.</w:t>
            </w:r>
          </w:p>
        </w:tc>
        <w:tc>
          <w:tcPr>
            <w:tcW w:w="2126" w:type="dxa"/>
          </w:tcPr>
          <w:p w14:paraId="78621E34" w14:textId="1096795D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O5, RF02, RF05, RNF02</w:t>
            </w:r>
          </w:p>
        </w:tc>
      </w:tr>
      <w:tr w:rsidR="00801075" w:rsidRPr="007D4FFD" w14:paraId="249731C8" w14:textId="77777777" w:rsidTr="00801075">
        <w:tc>
          <w:tcPr>
            <w:tcW w:w="993" w:type="dxa"/>
          </w:tcPr>
          <w:p w14:paraId="5C3AF68F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RNF10</w:t>
            </w:r>
          </w:p>
        </w:tc>
        <w:tc>
          <w:tcPr>
            <w:tcW w:w="1739" w:type="dxa"/>
          </w:tcPr>
          <w:p w14:paraId="5D11A111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No funcional</w:t>
            </w:r>
          </w:p>
        </w:tc>
        <w:tc>
          <w:tcPr>
            <w:tcW w:w="4498" w:type="dxa"/>
          </w:tcPr>
          <w:p w14:paraId="085CF035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El sistema debe utilizar la versión JavaFX 11 o superior para asegurar soporte y características modernas.</w:t>
            </w:r>
          </w:p>
        </w:tc>
        <w:tc>
          <w:tcPr>
            <w:tcW w:w="2552" w:type="dxa"/>
          </w:tcPr>
          <w:p w14:paraId="7077CB5C" w14:textId="77777777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Inspección del archivo de configuración.</w:t>
            </w:r>
          </w:p>
        </w:tc>
        <w:tc>
          <w:tcPr>
            <w:tcW w:w="2126" w:type="dxa"/>
          </w:tcPr>
          <w:p w14:paraId="221BEE71" w14:textId="78C94814" w:rsidR="00801075" w:rsidRPr="007D4FFD" w:rsidRDefault="00801075" w:rsidP="007D4F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D4FFD">
              <w:rPr>
                <w:rFonts w:ascii="Arial" w:hAnsi="Arial" w:cs="Arial"/>
                <w:sz w:val="24"/>
                <w:szCs w:val="24"/>
              </w:rPr>
              <w:t>O6</w:t>
            </w:r>
          </w:p>
        </w:tc>
      </w:tr>
    </w:tbl>
    <w:p w14:paraId="5E640063" w14:textId="77777777" w:rsidR="00801075" w:rsidRPr="007D4FFD" w:rsidRDefault="00801075" w:rsidP="007D4FFD">
      <w:pPr>
        <w:jc w:val="both"/>
        <w:rPr>
          <w:rFonts w:ascii="Arial" w:hAnsi="Arial" w:cs="Arial"/>
        </w:rPr>
      </w:pPr>
    </w:p>
    <w:sectPr w:rsidR="00801075" w:rsidRPr="007D4FF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93F8" w14:textId="77777777" w:rsidR="00B42CEB" w:rsidRDefault="00B42CEB" w:rsidP="00C4314E">
      <w:pPr>
        <w:spacing w:after="0" w:line="240" w:lineRule="auto"/>
      </w:pPr>
      <w:r>
        <w:separator/>
      </w:r>
    </w:p>
  </w:endnote>
  <w:endnote w:type="continuationSeparator" w:id="0">
    <w:p w14:paraId="7B42AA20" w14:textId="77777777" w:rsidR="00B42CEB" w:rsidRDefault="00B42CEB" w:rsidP="00C4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A1BA" w14:textId="77777777" w:rsidR="00B42CEB" w:rsidRDefault="00B42CEB" w:rsidP="00C4314E">
      <w:pPr>
        <w:spacing w:after="0" w:line="240" w:lineRule="auto"/>
      </w:pPr>
      <w:r>
        <w:separator/>
      </w:r>
    </w:p>
  </w:footnote>
  <w:footnote w:type="continuationSeparator" w:id="0">
    <w:p w14:paraId="6C4B6298" w14:textId="77777777" w:rsidR="00B42CEB" w:rsidRDefault="00B42CEB" w:rsidP="00C43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0957" w14:textId="4442858B" w:rsidR="00C4314E" w:rsidRDefault="00C4314E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4709F3F2" wp14:editId="2BF86046">
          <wp:simplePos x="0" y="0"/>
          <wp:positionH relativeFrom="column">
            <wp:posOffset>5147573</wp:posOffset>
          </wp:positionH>
          <wp:positionV relativeFrom="paragraph">
            <wp:posOffset>-478608</wp:posOffset>
          </wp:positionV>
          <wp:extent cx="1344667" cy="667658"/>
          <wp:effectExtent l="0" t="0" r="1905" b="5715"/>
          <wp:wrapNone/>
          <wp:docPr id="5935995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599505" name="Imagen 59359950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42" b="23706"/>
                  <a:stretch>
                    <a:fillRect/>
                  </a:stretch>
                </pic:blipFill>
                <pic:spPr bwMode="auto">
                  <a:xfrm>
                    <a:off x="0" y="0"/>
                    <a:ext cx="1349936" cy="6702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75"/>
    <w:rsid w:val="001556C9"/>
    <w:rsid w:val="001A0F67"/>
    <w:rsid w:val="001F0810"/>
    <w:rsid w:val="00285839"/>
    <w:rsid w:val="00381BAD"/>
    <w:rsid w:val="003E0240"/>
    <w:rsid w:val="00453D06"/>
    <w:rsid w:val="005365D8"/>
    <w:rsid w:val="006F7035"/>
    <w:rsid w:val="007C3BCC"/>
    <w:rsid w:val="007D4FFD"/>
    <w:rsid w:val="00801075"/>
    <w:rsid w:val="00824085"/>
    <w:rsid w:val="00834358"/>
    <w:rsid w:val="00A97288"/>
    <w:rsid w:val="00B12136"/>
    <w:rsid w:val="00B22A49"/>
    <w:rsid w:val="00B42CEB"/>
    <w:rsid w:val="00B5506F"/>
    <w:rsid w:val="00C4314E"/>
    <w:rsid w:val="00E510A7"/>
    <w:rsid w:val="00ED008F"/>
    <w:rsid w:val="00EF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28158"/>
  <w15:chartTrackingRefBased/>
  <w15:docId w15:val="{189B811B-F4AD-8940-BB16-50E351EE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07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10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0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0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0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0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0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0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0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0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07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07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07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07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07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07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07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07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07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0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0107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0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0107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0107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0107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0107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01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07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010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31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14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431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14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6F7035"/>
    <w:pPr>
      <w:widowControl w:val="0"/>
      <w:autoSpaceDE w:val="0"/>
      <w:autoSpaceDN w:val="0"/>
      <w:spacing w:before="160" w:after="0" w:line="240" w:lineRule="auto"/>
      <w:ind w:left="2062"/>
      <w:jc w:val="both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F7035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25</cp:revision>
  <dcterms:created xsi:type="dcterms:W3CDTF">2025-10-07T15:07:00Z</dcterms:created>
  <dcterms:modified xsi:type="dcterms:W3CDTF">2025-10-08T21:37:00Z</dcterms:modified>
</cp:coreProperties>
</file>