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6191" w:rsidRPr="00D54DD6" w:rsidRDefault="00D54DD6" w:rsidP="002725AB">
      <w:pPr>
        <w:jc w:val="both"/>
        <w:rPr>
          <w:rFonts w:ascii="Segoe UI" w:eastAsia="Malgun Gothic" w:hAnsi="Segoe UI" w:cs="Segoe UI"/>
          <w:b/>
        </w:rPr>
      </w:pPr>
      <w:r>
        <w:rPr>
          <w:rFonts w:ascii="Segoe UI" w:eastAsia="Malgun Gothic" w:hAnsi="Segoe UI" w:cs="Segoe UI"/>
          <w:b/>
        </w:rPr>
        <w:t>G</w:t>
      </w:r>
      <w:r w:rsidRPr="00D54DD6">
        <w:rPr>
          <w:rFonts w:ascii="Segoe UI" w:eastAsia="Malgun Gothic" w:hAnsi="Segoe UI" w:cs="Segoe UI"/>
          <w:b/>
        </w:rPr>
        <w:t>orilla tracking and habituation</w:t>
      </w:r>
    </w:p>
    <w:p w:rsidR="00826191" w:rsidRPr="00D54DD6" w:rsidRDefault="00D24943" w:rsidP="002725AB">
      <w:pPr>
        <w:jc w:val="both"/>
        <w:rPr>
          <w:rFonts w:ascii="Segoe UI" w:eastAsia="Malgun Gothic" w:hAnsi="Segoe UI" w:cs="Segoe UI"/>
          <w:b/>
        </w:rPr>
      </w:pPr>
      <w:r w:rsidRPr="00D54DD6">
        <w:rPr>
          <w:rFonts w:ascii="Segoe UI" w:eastAsia="Malgun Gothic" w:hAnsi="Segoe UI" w:cs="Segoe UI"/>
          <w:b/>
        </w:rPr>
        <w:t xml:space="preserve">A). </w:t>
      </w:r>
      <w:r w:rsidR="00826191" w:rsidRPr="00D54DD6">
        <w:rPr>
          <w:rFonts w:ascii="Segoe UI" w:eastAsia="Malgun Gothic" w:hAnsi="Segoe UI" w:cs="Segoe UI"/>
          <w:b/>
        </w:rPr>
        <w:t>Gorilla tracking</w:t>
      </w:r>
    </w:p>
    <w:p w:rsidR="009E7ACA" w:rsidRPr="009E7ACA" w:rsidRDefault="00A64CEE" w:rsidP="002725AB">
      <w:pPr>
        <w:jc w:val="both"/>
        <w:rPr>
          <w:rFonts w:ascii="Segoe UI" w:eastAsia="Malgun Gothic" w:hAnsi="Segoe UI" w:cs="Segoe UI"/>
        </w:rPr>
      </w:pPr>
      <w:r w:rsidRPr="00D54DD6">
        <w:rPr>
          <w:rFonts w:ascii="Segoe UI" w:eastAsia="Malgun Gothic" w:hAnsi="Segoe UI" w:cs="Segoe UI"/>
        </w:rPr>
        <w:t xml:space="preserve"> </w:t>
      </w:r>
      <w:r w:rsidR="009E7ACA" w:rsidRPr="009E7ACA">
        <w:rPr>
          <w:rFonts w:ascii="Segoe UI" w:eastAsia="Malgun Gothic" w:hAnsi="Segoe UI" w:cs="Segoe UI"/>
        </w:rPr>
        <w:t xml:space="preserve">Mountain gorilla trekking stands as Uganda's premier tourist attraction, drawing significant numbers of visitors to experience these magnificent primates in their natural habitat. The thick forests of Bwindi Impenetrable National Park and Mgahinga Gorilla National Park are home to half of the world's surviving mountain gorillas, where this remarkable activity of tracking gorillas occurs. </w:t>
      </w:r>
    </w:p>
    <w:p w:rsidR="00A64CEE" w:rsidRPr="00D54DD6" w:rsidRDefault="00244FFE" w:rsidP="002725AB">
      <w:pPr>
        <w:jc w:val="both"/>
        <w:rPr>
          <w:rFonts w:ascii="Segoe UI" w:eastAsia="Malgun Gothic" w:hAnsi="Segoe UI" w:cs="Segoe UI"/>
        </w:rPr>
      </w:pPr>
      <w:r w:rsidRPr="00244FFE">
        <w:rPr>
          <w:rFonts w:ascii="Segoe UI" w:eastAsia="Malgun Gothic" w:hAnsi="Segoe UI" w:cs="Segoe UI"/>
        </w:rPr>
        <w:t>Participants embark on guided hikes through unspoiled tropical forests, encountering these incredible creatures in their natural habitat. It is an incredibly thrilling experience to see these gentle giants up close while observing their actions, interactions, and the magnificent beauty of their natural setting.</w:t>
      </w:r>
    </w:p>
    <w:p w:rsidR="00A16AC4" w:rsidRPr="00A16AC4" w:rsidRDefault="00A64CEE" w:rsidP="002725AB">
      <w:pPr>
        <w:jc w:val="both"/>
        <w:rPr>
          <w:rFonts w:ascii="Segoe UI" w:eastAsia="Malgun Gothic" w:hAnsi="Segoe UI" w:cs="Segoe UI"/>
        </w:rPr>
      </w:pPr>
      <w:r w:rsidRPr="00D54DD6">
        <w:rPr>
          <w:rFonts w:ascii="Segoe UI" w:eastAsia="Malgun Gothic" w:hAnsi="Segoe UI" w:cs="Segoe UI"/>
        </w:rPr>
        <w:t xml:space="preserve"> </w:t>
      </w:r>
      <w:r w:rsidR="00A16AC4" w:rsidRPr="00A16AC4">
        <w:rPr>
          <w:rFonts w:ascii="Segoe UI" w:eastAsia="Malgun Gothic" w:hAnsi="Segoe UI" w:cs="Segoe UI"/>
        </w:rPr>
        <w:t xml:space="preserve">Gorilla tracking takes several hours as participants traverse steep hills, navigating thick vegetation in the search to observe these majestic and gentle creatures in their native environment. The trek takes participants through challenging terrains, culminating in a remarkable encounter with the tranquil gorillas amidst the lush greenery of the forest. The incredible moment of coming face-to-face with these magnificent creatures creates a lasting and memorable experience for those fortunate enough to undertake the trek. </w:t>
      </w:r>
    </w:p>
    <w:p w:rsidR="00A64CEE" w:rsidRPr="00D54DD6" w:rsidRDefault="00A16AC4" w:rsidP="002725AB">
      <w:pPr>
        <w:jc w:val="both"/>
        <w:rPr>
          <w:rFonts w:ascii="Segoe UI" w:eastAsia="Malgun Gothic" w:hAnsi="Segoe UI" w:cs="Segoe UI"/>
        </w:rPr>
      </w:pPr>
      <w:r w:rsidRPr="00A16AC4">
        <w:rPr>
          <w:rFonts w:ascii="Segoe UI" w:eastAsia="Malgun Gothic" w:hAnsi="Segoe UI" w:cs="Segoe UI"/>
        </w:rPr>
        <w:t>Gorilla tracking permits all participants to spend one hour close to the designated gorilla family. This deliberate limitation minimizes the time humans spend close to gorillas while preserving the forest's natural splendor.</w:t>
      </w:r>
    </w:p>
    <w:p w:rsidR="000D78AB" w:rsidRDefault="00990E3A" w:rsidP="002725AB">
      <w:pPr>
        <w:jc w:val="both"/>
        <w:rPr>
          <w:rFonts w:ascii="Segoe UI" w:eastAsia="Malgun Gothic" w:hAnsi="Segoe UI" w:cs="Segoe UI"/>
        </w:rPr>
      </w:pPr>
      <w:r w:rsidRPr="00990E3A">
        <w:rPr>
          <w:rFonts w:ascii="Segoe UI" w:eastAsia="Malgun Gothic" w:hAnsi="Segoe UI" w:cs="Segoe UI"/>
        </w:rPr>
        <w:t xml:space="preserve">Tracking mountain gorillas in Uganda requires obtaining a permit from the Uganda Wildlife Authority at least three (or more) months before the tracking date through a locally licensed tour company. Securing a gorilla tracking permit earlier enables guests to track gorillas on the preferred dates. At </w:t>
      </w:r>
      <w:r w:rsidRPr="002508CF">
        <w:rPr>
          <w:rFonts w:ascii="Segoe UI" w:eastAsia="Malgun Gothic" w:hAnsi="Segoe UI" w:cs="Segoe UI"/>
          <w:b/>
        </w:rPr>
        <w:t>Samora Africa Safaris</w:t>
      </w:r>
      <w:r w:rsidRPr="00990E3A">
        <w:rPr>
          <w:rFonts w:ascii="Segoe UI" w:eastAsia="Malgun Gothic" w:hAnsi="Segoe UI" w:cs="Segoe UI"/>
        </w:rPr>
        <w:t>, we are here to assist you in securing your gorilla tracking permit and any other services you may need. Kindly contact us, and we organize your safari to your satisfaction.</w:t>
      </w:r>
    </w:p>
    <w:p w:rsidR="00990E3A" w:rsidRPr="00990E3A" w:rsidRDefault="00990E3A" w:rsidP="002725AB">
      <w:pPr>
        <w:jc w:val="both"/>
        <w:rPr>
          <w:rFonts w:ascii="Segoe UI" w:eastAsia="Malgun Gothic" w:hAnsi="Segoe UI" w:cs="Segoe UI"/>
          <w:b/>
        </w:rPr>
      </w:pPr>
      <w:r w:rsidRPr="00990E3A">
        <w:rPr>
          <w:rFonts w:ascii="Segoe UI" w:eastAsia="Malgun Gothic" w:hAnsi="Segoe UI" w:cs="Segoe UI"/>
          <w:b/>
        </w:rPr>
        <w:t>Age restriction</w:t>
      </w:r>
    </w:p>
    <w:p w:rsidR="00990E3A" w:rsidRPr="00D54DD6" w:rsidRDefault="00990E3A" w:rsidP="002725AB">
      <w:pPr>
        <w:jc w:val="both"/>
        <w:rPr>
          <w:rFonts w:ascii="Segoe UI" w:eastAsia="Malgun Gothic" w:hAnsi="Segoe UI" w:cs="Segoe UI"/>
        </w:rPr>
      </w:pPr>
      <w:r w:rsidRPr="00990E3A">
        <w:rPr>
          <w:rFonts w:ascii="Segoe UI" w:eastAsia="Malgun Gothic" w:hAnsi="Segoe UI" w:cs="Segoe UI"/>
        </w:rPr>
        <w:t>The minimum age limit for gorilla tracking</w:t>
      </w:r>
      <w:r>
        <w:rPr>
          <w:rFonts w:ascii="Segoe UI" w:eastAsia="Malgun Gothic" w:hAnsi="Segoe UI" w:cs="Segoe UI"/>
        </w:rPr>
        <w:t xml:space="preserve"> in Uganda</w:t>
      </w:r>
      <w:r w:rsidRPr="00990E3A">
        <w:rPr>
          <w:rFonts w:ascii="Segoe UI" w:eastAsia="Malgun Gothic" w:hAnsi="Segoe UI" w:cs="Segoe UI"/>
        </w:rPr>
        <w:t xml:space="preserve"> is 15 years old and above</w:t>
      </w:r>
    </w:p>
    <w:p w:rsidR="00826191" w:rsidRPr="00D54DD6" w:rsidRDefault="00826191" w:rsidP="002725AB">
      <w:pPr>
        <w:jc w:val="both"/>
        <w:rPr>
          <w:rFonts w:ascii="Segoe UI" w:eastAsia="Malgun Gothic" w:hAnsi="Segoe UI" w:cs="Segoe UI"/>
        </w:rPr>
      </w:pPr>
      <w:r w:rsidRPr="003109DF">
        <w:rPr>
          <w:rFonts w:ascii="Segoe UI" w:eastAsia="Malgun Gothic" w:hAnsi="Segoe UI" w:cs="Segoe UI"/>
          <w:b/>
        </w:rPr>
        <w:t>Notable gorilla families in Bwindi consist of the following:</w:t>
      </w:r>
    </w:p>
    <w:p w:rsidR="003109DF" w:rsidRPr="003109DF" w:rsidRDefault="00A64CEE" w:rsidP="002725AB">
      <w:pPr>
        <w:jc w:val="both"/>
        <w:rPr>
          <w:rFonts w:ascii="Segoe UI" w:eastAsia="Malgun Gothic" w:hAnsi="Segoe UI" w:cs="Segoe UI"/>
        </w:rPr>
      </w:pPr>
      <w:r w:rsidRPr="00D54DD6">
        <w:rPr>
          <w:rFonts w:ascii="Segoe UI" w:eastAsia="Malgun Gothic" w:hAnsi="Segoe UI" w:cs="Segoe UI"/>
        </w:rPr>
        <w:t xml:space="preserve"> </w:t>
      </w:r>
      <w:r w:rsidR="003109DF" w:rsidRPr="003109DF">
        <w:rPr>
          <w:rFonts w:ascii="Segoe UI" w:eastAsia="Malgun Gothic" w:hAnsi="Segoe UI" w:cs="Segoe UI"/>
        </w:rPr>
        <w:t xml:space="preserve">Gorilla tracking in Bwindi Impenetrable National Park takes place in two distinct sectors: the northern and southern regions. Each sector features two tracking locations where visitors can </w:t>
      </w:r>
      <w:r w:rsidR="003109DF" w:rsidRPr="003109DF">
        <w:rPr>
          <w:rFonts w:ascii="Segoe UI" w:eastAsia="Malgun Gothic" w:hAnsi="Segoe UI" w:cs="Segoe UI"/>
        </w:rPr>
        <w:lastRenderedPageBreak/>
        <w:t>see different gorilla families. In the northern sector, tracking occurs from Buhoma and Ruhija, while the southern sector offers tracking from Rushaga and Nkuringo.</w:t>
      </w:r>
    </w:p>
    <w:p w:rsidR="003109DF" w:rsidRPr="003109DF" w:rsidRDefault="003109DF" w:rsidP="002725AB">
      <w:pPr>
        <w:jc w:val="both"/>
        <w:rPr>
          <w:rFonts w:ascii="Segoe UI" w:eastAsia="Malgun Gothic" w:hAnsi="Segoe UI" w:cs="Segoe UI"/>
        </w:rPr>
      </w:pPr>
      <w:r w:rsidRPr="003109DF">
        <w:rPr>
          <w:rFonts w:ascii="Segoe UI" w:eastAsia="Malgun Gothic" w:hAnsi="Segoe UI" w:cs="Segoe UI"/>
        </w:rPr>
        <w:t>Across the four tracking locations, approximately 24 habituated gorilla families are available for visits each day. To support conservation efforts, a maximum of eight visitors track each gorilla family daily.</w:t>
      </w:r>
    </w:p>
    <w:p w:rsidR="00826191" w:rsidRPr="00D54DD6" w:rsidRDefault="00826191" w:rsidP="002725AB">
      <w:pPr>
        <w:jc w:val="both"/>
        <w:rPr>
          <w:rFonts w:ascii="Segoe UI" w:eastAsia="Malgun Gothic" w:hAnsi="Segoe UI" w:cs="Segoe UI"/>
        </w:rPr>
      </w:pPr>
      <w:r w:rsidRPr="00D54DD6">
        <w:rPr>
          <w:rFonts w:ascii="Segoe UI" w:eastAsia="Malgun Gothic" w:hAnsi="Segoe UI" w:cs="Segoe UI"/>
          <w:b/>
        </w:rPr>
        <w:t>1. Rushaga</w:t>
      </w:r>
    </w:p>
    <w:p w:rsidR="00826191" w:rsidRPr="00D54DD6" w:rsidRDefault="00B64D08" w:rsidP="002725AB">
      <w:pPr>
        <w:jc w:val="both"/>
        <w:rPr>
          <w:rFonts w:ascii="Segoe UI" w:eastAsia="Malgun Gothic" w:hAnsi="Segoe UI" w:cs="Segoe UI"/>
        </w:rPr>
      </w:pPr>
      <w:r w:rsidRPr="00B64D08">
        <w:rPr>
          <w:rFonts w:ascii="Segoe UI" w:eastAsia="Malgun Gothic" w:hAnsi="Segoe UI" w:cs="Segoe UI"/>
        </w:rPr>
        <w:t>Rushaga tracking location has 11 habituated gorilla families, which is the highest number of gorilla families in Bwindi Impenetrable National Park. It attracts a high number of visitors to the park daily compared to the other locations. Nshongi, Mishaya, Bweza, Bikyingi, Kahungye, Busingye, Mucunguzi, Rwigi, and Kutu gorilla family groups are a few examples of gorilla families.</w:t>
      </w:r>
    </w:p>
    <w:p w:rsidR="00826191" w:rsidRPr="00D54DD6" w:rsidRDefault="00826191" w:rsidP="002725AB">
      <w:pPr>
        <w:jc w:val="both"/>
        <w:rPr>
          <w:rFonts w:ascii="Segoe UI" w:eastAsia="Malgun Gothic" w:hAnsi="Segoe UI" w:cs="Segoe UI"/>
          <w:b/>
        </w:rPr>
      </w:pPr>
      <w:r w:rsidRPr="00D54DD6">
        <w:rPr>
          <w:rFonts w:ascii="Segoe UI" w:eastAsia="Malgun Gothic" w:hAnsi="Segoe UI" w:cs="Segoe UI"/>
          <w:b/>
        </w:rPr>
        <w:t>2. Nkuringo</w:t>
      </w:r>
    </w:p>
    <w:p w:rsidR="0079285B" w:rsidRPr="00D54DD6" w:rsidRDefault="00B64D08" w:rsidP="002725AB">
      <w:pPr>
        <w:jc w:val="both"/>
        <w:rPr>
          <w:rFonts w:ascii="Segoe UI" w:eastAsia="Malgun Gothic" w:hAnsi="Segoe UI" w:cs="Segoe UI"/>
        </w:rPr>
      </w:pPr>
      <w:r w:rsidRPr="00B64D08">
        <w:rPr>
          <w:rFonts w:ascii="Segoe UI" w:eastAsia="Malgun Gothic" w:hAnsi="Segoe UI" w:cs="Segoe UI"/>
        </w:rPr>
        <w:t>Like Rushaga, the southern sector of Bwindi hosts the Nkuringo tracking location and has four habituated gorilla families tracked daily. They include Posho, Bushaho, Nkuringo, and Christmas</w:t>
      </w:r>
      <w:r>
        <w:rPr>
          <w:rFonts w:ascii="Segoe UI" w:eastAsia="Malgun Gothic" w:hAnsi="Segoe UI" w:cs="Segoe UI"/>
        </w:rPr>
        <w:t>.</w:t>
      </w:r>
    </w:p>
    <w:p w:rsidR="00826191" w:rsidRPr="00D54DD6" w:rsidRDefault="00826191" w:rsidP="002725AB">
      <w:pPr>
        <w:jc w:val="both"/>
        <w:rPr>
          <w:rFonts w:ascii="Segoe UI" w:eastAsia="Malgun Gothic" w:hAnsi="Segoe UI" w:cs="Segoe UI"/>
          <w:b/>
        </w:rPr>
      </w:pPr>
      <w:r w:rsidRPr="00D54DD6">
        <w:rPr>
          <w:rFonts w:ascii="Segoe UI" w:eastAsia="Malgun Gothic" w:hAnsi="Segoe UI" w:cs="Segoe UI"/>
          <w:b/>
        </w:rPr>
        <w:t>3. Buhoma</w:t>
      </w:r>
    </w:p>
    <w:p w:rsidR="00EC64DF" w:rsidRDefault="00EC64DF" w:rsidP="002725AB">
      <w:pPr>
        <w:jc w:val="both"/>
        <w:rPr>
          <w:rFonts w:ascii="Segoe UI" w:eastAsia="Malgun Gothic" w:hAnsi="Segoe UI" w:cs="Segoe UI"/>
        </w:rPr>
      </w:pPr>
      <w:r w:rsidRPr="00EC64DF">
        <w:rPr>
          <w:rFonts w:ascii="Segoe UI" w:eastAsia="Malgun Gothic" w:hAnsi="Segoe UI" w:cs="Segoe UI"/>
        </w:rPr>
        <w:t>Buhoma, located in Bwindi's northern sector, has been the most visited location compared to other Bwindi sectors. The tracking of mountain gorillas began at Buhoma in 1993, with the Mubare gorilla family being the first to become habituated. Buhoma houses the offices of Bwindi Impenetrable National Park Headquarters, making it the most significant site. Currently, Buhoma tracks seven habituated families, including Mubare, Habinyanja, Katwe, Rushegura, Muyambi, and Bunyindo, daily.</w:t>
      </w:r>
    </w:p>
    <w:p w:rsidR="00826191" w:rsidRPr="00D54DD6" w:rsidRDefault="00826191" w:rsidP="002725AB">
      <w:pPr>
        <w:jc w:val="both"/>
        <w:rPr>
          <w:rFonts w:ascii="Segoe UI" w:eastAsia="Malgun Gothic" w:hAnsi="Segoe UI" w:cs="Segoe UI"/>
          <w:b/>
        </w:rPr>
      </w:pPr>
      <w:r w:rsidRPr="00D54DD6">
        <w:rPr>
          <w:rFonts w:ascii="Segoe UI" w:eastAsia="Malgun Gothic" w:hAnsi="Segoe UI" w:cs="Segoe UI"/>
          <w:b/>
        </w:rPr>
        <w:t>4. Ruhija</w:t>
      </w:r>
    </w:p>
    <w:p w:rsidR="00A64CEE" w:rsidRPr="00D54DD6" w:rsidRDefault="00C23A48" w:rsidP="002725AB">
      <w:pPr>
        <w:jc w:val="both"/>
        <w:rPr>
          <w:rFonts w:ascii="Segoe UI" w:eastAsia="Malgun Gothic" w:hAnsi="Segoe UI" w:cs="Segoe UI"/>
        </w:rPr>
      </w:pPr>
      <w:r w:rsidRPr="00C23A48">
        <w:rPr>
          <w:rFonts w:ascii="Segoe UI" w:eastAsia="Malgun Gothic" w:hAnsi="Segoe UI" w:cs="Segoe UI"/>
        </w:rPr>
        <w:t>Ruhija tracking site is in the northern sector of Bwindi Forest, where only four habituated gorilla families are tracked daily. Ruhija stands at 2,350 meters above sea level, which makes it the highest and coldest part of Bwindi. The four (04) habituated gorilla families in Ruhija include Kyaguriro, Oruzugo, Bitukura, and Mukiza.</w:t>
      </w:r>
    </w:p>
    <w:p w:rsidR="00826191" w:rsidRPr="00D54DD6" w:rsidRDefault="00826191" w:rsidP="002725AB">
      <w:pPr>
        <w:jc w:val="both"/>
        <w:rPr>
          <w:rFonts w:ascii="Segoe UI" w:eastAsia="Malgun Gothic" w:hAnsi="Segoe UI" w:cs="Segoe UI"/>
          <w:b/>
        </w:rPr>
      </w:pPr>
      <w:r w:rsidRPr="00D54DD6">
        <w:rPr>
          <w:rFonts w:ascii="Segoe UI" w:eastAsia="Malgun Gothic" w:hAnsi="Segoe UI" w:cs="Segoe UI"/>
          <w:b/>
        </w:rPr>
        <w:t>B). Gorilla Habituation</w:t>
      </w:r>
    </w:p>
    <w:p w:rsidR="00481687" w:rsidRPr="00481687" w:rsidRDefault="00481687" w:rsidP="002725AB">
      <w:pPr>
        <w:jc w:val="both"/>
        <w:rPr>
          <w:rFonts w:ascii="Segoe UI" w:eastAsia="Malgun Gothic" w:hAnsi="Segoe UI" w:cs="Segoe UI"/>
        </w:rPr>
      </w:pPr>
      <w:r w:rsidRPr="00481687">
        <w:rPr>
          <w:rFonts w:ascii="Segoe UI" w:eastAsia="Malgun Gothic" w:hAnsi="Segoe UI" w:cs="Segoe UI"/>
        </w:rPr>
        <w:t xml:space="preserve">Gorilla habituation is the step-by-step process of preparing wild mountain gorillas to become comfortable with the presence of humans. The process involves researchers and conservation activists taking a considerable amount of time, months, or years to make gorillas slowly get used to human presence without stressing them or disrupting their normal behavior. </w:t>
      </w:r>
    </w:p>
    <w:p w:rsidR="00481687" w:rsidRPr="00481687" w:rsidRDefault="00481687" w:rsidP="002725AB">
      <w:pPr>
        <w:jc w:val="both"/>
        <w:rPr>
          <w:rFonts w:ascii="Segoe UI" w:eastAsia="Malgun Gothic" w:hAnsi="Segoe UI" w:cs="Segoe UI"/>
        </w:rPr>
      </w:pPr>
      <w:r w:rsidRPr="00481687">
        <w:rPr>
          <w:rFonts w:ascii="Segoe UI" w:eastAsia="Malgun Gothic" w:hAnsi="Segoe UI" w:cs="Segoe UI"/>
        </w:rPr>
        <w:lastRenderedPageBreak/>
        <w:t>For conservation purposes, a limited number of visitors participate in this except</w:t>
      </w:r>
      <w:r w:rsidR="002508CF">
        <w:rPr>
          <w:rFonts w:ascii="Segoe UI" w:eastAsia="Malgun Gothic" w:hAnsi="Segoe UI" w:cs="Segoe UI"/>
        </w:rPr>
        <w:t>ional and informative session of</w:t>
      </w:r>
      <w:r w:rsidRPr="00481687">
        <w:rPr>
          <w:rFonts w:ascii="Segoe UI" w:eastAsia="Malgun Gothic" w:hAnsi="Segoe UI" w:cs="Segoe UI"/>
        </w:rPr>
        <w:t xml:space="preserve"> gorilla habituation. </w:t>
      </w:r>
    </w:p>
    <w:p w:rsidR="00826191" w:rsidRPr="00D54DD6" w:rsidRDefault="00481687" w:rsidP="002725AB">
      <w:pPr>
        <w:jc w:val="both"/>
        <w:rPr>
          <w:rFonts w:ascii="Segoe UI" w:eastAsia="Malgun Gothic" w:hAnsi="Segoe UI" w:cs="Segoe UI"/>
        </w:rPr>
      </w:pPr>
      <w:r w:rsidRPr="00481687">
        <w:rPr>
          <w:rFonts w:ascii="Segoe UI" w:eastAsia="Malgun Gothic" w:hAnsi="Segoe UI" w:cs="Segoe UI"/>
        </w:rPr>
        <w:t>In contrast to ordinary gorilla trekking, where groups have already become used to and acclimated to the presence of humans, gorilla habituation experiences provide guests with a unique chance to observe the habituation process, enabling them to have a more profound understanding of the lives of these critically endangered primates.</w:t>
      </w:r>
    </w:p>
    <w:p w:rsidR="00826191" w:rsidRPr="00D54DD6" w:rsidRDefault="00826191" w:rsidP="002725AB">
      <w:pPr>
        <w:jc w:val="both"/>
        <w:rPr>
          <w:rFonts w:ascii="Segoe UI" w:eastAsia="Malgun Gothic" w:hAnsi="Segoe UI" w:cs="Segoe UI"/>
          <w:b/>
        </w:rPr>
      </w:pPr>
      <w:r w:rsidRPr="00D54DD6">
        <w:rPr>
          <w:rFonts w:ascii="Segoe UI" w:eastAsia="Malgun Gothic" w:hAnsi="Segoe UI" w:cs="Segoe UI"/>
          <w:b/>
        </w:rPr>
        <w:t>Differences between gorilla tracking and habituation</w:t>
      </w:r>
    </w:p>
    <w:p w:rsidR="00335CDD" w:rsidRDefault="00335CDD" w:rsidP="002725AB">
      <w:pPr>
        <w:pStyle w:val="ListParagraph"/>
        <w:numPr>
          <w:ilvl w:val="0"/>
          <w:numId w:val="3"/>
        </w:numPr>
        <w:jc w:val="both"/>
        <w:rPr>
          <w:rFonts w:ascii="Segoe UI" w:eastAsia="Malgun Gothic" w:hAnsi="Segoe UI" w:cs="Segoe UI"/>
        </w:rPr>
      </w:pPr>
      <w:r w:rsidRPr="00335CDD">
        <w:rPr>
          <w:rFonts w:ascii="Segoe UI" w:eastAsia="Malgun Gothic" w:hAnsi="Segoe UI" w:cs="Segoe UI"/>
        </w:rPr>
        <w:t>Much like regular gorilla tracking provides an impactful overview of gorillas' lives, habituation allows for a more extended and thorough observation, providing a greater insight into the gorillas' daily activities.</w:t>
      </w:r>
    </w:p>
    <w:p w:rsidR="006B64D3" w:rsidRDefault="006B64D3" w:rsidP="006B64D3">
      <w:pPr>
        <w:pStyle w:val="ListParagraph"/>
        <w:numPr>
          <w:ilvl w:val="0"/>
          <w:numId w:val="3"/>
        </w:numPr>
        <w:jc w:val="both"/>
        <w:rPr>
          <w:rFonts w:ascii="Segoe UI" w:eastAsia="Malgun Gothic" w:hAnsi="Segoe UI" w:cs="Segoe UI"/>
        </w:rPr>
      </w:pPr>
      <w:r w:rsidRPr="006B64D3">
        <w:rPr>
          <w:rFonts w:ascii="Segoe UI" w:eastAsia="Malgun Gothic" w:hAnsi="Segoe UI" w:cs="Segoe UI"/>
        </w:rPr>
        <w:t xml:space="preserve">Unlike gorilla tracking, </w:t>
      </w:r>
      <w:r>
        <w:rPr>
          <w:rFonts w:ascii="Segoe UI" w:eastAsia="Malgun Gothic" w:hAnsi="Segoe UI" w:cs="Segoe UI"/>
        </w:rPr>
        <w:t>that</w:t>
      </w:r>
      <w:r w:rsidRPr="006B64D3">
        <w:rPr>
          <w:rFonts w:ascii="Segoe UI" w:eastAsia="Malgun Gothic" w:hAnsi="Segoe UI" w:cs="Segoe UI"/>
        </w:rPr>
        <w:t xml:space="preserve"> begins at 8:00 am, gorilla habituation starts earlier at 6:30 am and continues until participants return to the briefing point for debriefing.</w:t>
      </w:r>
    </w:p>
    <w:p w:rsidR="0054181B" w:rsidRPr="00335CDD" w:rsidRDefault="0054181B" w:rsidP="0054181B">
      <w:pPr>
        <w:pStyle w:val="ListParagraph"/>
        <w:numPr>
          <w:ilvl w:val="0"/>
          <w:numId w:val="3"/>
        </w:numPr>
        <w:jc w:val="both"/>
        <w:rPr>
          <w:rFonts w:ascii="Segoe UI" w:eastAsia="Malgun Gothic" w:hAnsi="Segoe UI" w:cs="Segoe UI"/>
        </w:rPr>
      </w:pPr>
      <w:r w:rsidRPr="0054181B">
        <w:rPr>
          <w:rFonts w:ascii="Segoe UI" w:eastAsia="Malgun Gothic" w:hAnsi="Segoe UI" w:cs="Segoe UI"/>
        </w:rPr>
        <w:t>The viewing time differs between gorilla tracking and gorilla habituation once you find the gorillas. While gorilla tracking permits a maximum of one hour with the gorillas, gorilla habituation allows up to four hours of interaction.</w:t>
      </w:r>
    </w:p>
    <w:p w:rsidR="00335CDD" w:rsidRPr="00335CDD" w:rsidRDefault="00335CDD" w:rsidP="002725AB">
      <w:pPr>
        <w:pStyle w:val="ListParagraph"/>
        <w:numPr>
          <w:ilvl w:val="0"/>
          <w:numId w:val="3"/>
        </w:numPr>
        <w:jc w:val="both"/>
        <w:rPr>
          <w:rFonts w:ascii="Segoe UI" w:eastAsia="Malgun Gothic" w:hAnsi="Segoe UI" w:cs="Segoe UI"/>
        </w:rPr>
      </w:pPr>
      <w:r w:rsidRPr="00335CDD">
        <w:rPr>
          <w:rFonts w:ascii="Segoe UI" w:eastAsia="Malgun Gothic" w:hAnsi="Segoe UI" w:cs="Segoe UI"/>
        </w:rPr>
        <w:t>Gorilla habituation costs about twice as much as regular gorilla tracking. It is because it's a more informed and detailed process. Currently, gorilla habituation costs 1500 USD per person for foreign nonresidents (FNR) and 1000 USD for foreign residents (FR). Usual gorilla tracking costs 800 USD for foreign nonresidents (FNR) and 700 USD for foreign residents (FR).</w:t>
      </w:r>
    </w:p>
    <w:p w:rsidR="00826191" w:rsidRPr="00D54DD6" w:rsidRDefault="00826191" w:rsidP="002725AB">
      <w:pPr>
        <w:jc w:val="both"/>
        <w:rPr>
          <w:rFonts w:ascii="Segoe UI" w:eastAsia="Malgun Gothic" w:hAnsi="Segoe UI" w:cs="Segoe UI"/>
          <w:b/>
        </w:rPr>
      </w:pPr>
      <w:r w:rsidRPr="00D54DD6">
        <w:rPr>
          <w:rFonts w:ascii="Segoe UI" w:eastAsia="Malgun Gothic" w:hAnsi="Segoe UI" w:cs="Segoe UI"/>
          <w:b/>
        </w:rPr>
        <w:t>Gorilla tracking rules in Uganda</w:t>
      </w:r>
    </w:p>
    <w:p w:rsidR="00826191" w:rsidRPr="00D54DD6" w:rsidRDefault="00BB6D0A" w:rsidP="002725AB">
      <w:pPr>
        <w:jc w:val="both"/>
        <w:rPr>
          <w:rFonts w:ascii="Segoe UI" w:eastAsia="Malgun Gothic" w:hAnsi="Segoe UI" w:cs="Segoe UI"/>
        </w:rPr>
      </w:pPr>
      <w:r w:rsidRPr="00BB6D0A">
        <w:rPr>
          <w:rFonts w:ascii="Segoe UI" w:eastAsia="Malgun Gothic" w:hAnsi="Segoe UI" w:cs="Segoe UI"/>
        </w:rPr>
        <w:t>Mountain gorilla tracking adheres to several rules. These strict rules are essential for preventing human-gorilla disease transmission and preserving gorillas for future generations. Typically, visitors are briefed before their gorilla encounter to ensure they fully understand these rules</w:t>
      </w:r>
      <w:r>
        <w:rPr>
          <w:rFonts w:ascii="Segoe UI" w:eastAsia="Malgun Gothic" w:hAnsi="Segoe UI" w:cs="Segoe UI"/>
        </w:rPr>
        <w:t>.</w:t>
      </w:r>
    </w:p>
    <w:p w:rsidR="00826191" w:rsidRPr="002E6ABA" w:rsidRDefault="00826191" w:rsidP="002725AB">
      <w:pPr>
        <w:jc w:val="both"/>
        <w:rPr>
          <w:rFonts w:ascii="Segoe UI" w:eastAsia="Malgun Gothic" w:hAnsi="Segoe UI" w:cs="Segoe UI"/>
          <w:u w:val="single"/>
        </w:rPr>
      </w:pPr>
      <w:r w:rsidRPr="002E6ABA">
        <w:rPr>
          <w:rFonts w:ascii="Segoe UI" w:eastAsia="Malgun Gothic" w:hAnsi="Segoe UI" w:cs="Segoe UI"/>
          <w:b/>
          <w:u w:val="single"/>
        </w:rPr>
        <w:t>The major rules include the following</w:t>
      </w:r>
      <w:r w:rsidRPr="002E6ABA">
        <w:rPr>
          <w:rFonts w:ascii="Segoe UI" w:eastAsia="Malgun Gothic" w:hAnsi="Segoe UI" w:cs="Segoe UI"/>
          <w:u w:val="single"/>
        </w:rPr>
        <w:t>:</w:t>
      </w:r>
    </w:p>
    <w:p w:rsidR="00AA187F" w:rsidRPr="00AA187F" w:rsidRDefault="00AA187F" w:rsidP="002725AB">
      <w:pPr>
        <w:pStyle w:val="ListParagraph"/>
        <w:numPr>
          <w:ilvl w:val="0"/>
          <w:numId w:val="4"/>
        </w:numPr>
        <w:tabs>
          <w:tab w:val="left" w:pos="3675"/>
        </w:tabs>
        <w:jc w:val="both"/>
        <w:rPr>
          <w:rFonts w:ascii="Segoe UI" w:eastAsia="Malgun Gothic" w:hAnsi="Segoe UI" w:cs="Segoe UI"/>
        </w:rPr>
      </w:pPr>
      <w:r w:rsidRPr="00AA187F">
        <w:rPr>
          <w:rFonts w:ascii="Segoe UI" w:eastAsia="Malgun Gothic" w:hAnsi="Segoe UI" w:cs="Segoe UI"/>
        </w:rPr>
        <w:t>Visitors must be free from any illnesses that could infect the gorillas. Those with communicable diseases are likely to have their participation prohibited.</w:t>
      </w:r>
    </w:p>
    <w:p w:rsidR="00AA187F" w:rsidRPr="00AA187F" w:rsidRDefault="00AA187F" w:rsidP="002725AB">
      <w:pPr>
        <w:pStyle w:val="ListParagraph"/>
        <w:numPr>
          <w:ilvl w:val="0"/>
          <w:numId w:val="4"/>
        </w:numPr>
        <w:tabs>
          <w:tab w:val="left" w:pos="3675"/>
        </w:tabs>
        <w:jc w:val="both"/>
        <w:rPr>
          <w:rFonts w:ascii="Segoe UI" w:eastAsia="Malgun Gothic" w:hAnsi="Segoe UI" w:cs="Segoe UI"/>
        </w:rPr>
      </w:pPr>
      <w:r w:rsidRPr="00AA187F">
        <w:rPr>
          <w:rFonts w:ascii="Segoe UI" w:eastAsia="Malgun Gothic" w:hAnsi="Segoe UI" w:cs="Segoe UI"/>
        </w:rPr>
        <w:t>Keep a minimum distance of 7 meters (21 feet) from the mountain gorillas to reduce the possibility of disease transmission and to prevent upsetting the gorillas' normal behavior.</w:t>
      </w:r>
    </w:p>
    <w:p w:rsidR="00AA187F" w:rsidRPr="00AA187F" w:rsidRDefault="00AA187F" w:rsidP="002725AB">
      <w:pPr>
        <w:pStyle w:val="ListParagraph"/>
        <w:numPr>
          <w:ilvl w:val="0"/>
          <w:numId w:val="4"/>
        </w:numPr>
        <w:tabs>
          <w:tab w:val="left" w:pos="3675"/>
        </w:tabs>
        <w:jc w:val="both"/>
        <w:rPr>
          <w:rFonts w:ascii="Segoe UI" w:eastAsia="Malgun Gothic" w:hAnsi="Segoe UI" w:cs="Segoe UI"/>
        </w:rPr>
      </w:pPr>
      <w:r w:rsidRPr="00AA187F">
        <w:rPr>
          <w:rFonts w:ascii="Segoe UI" w:eastAsia="Malgun Gothic" w:hAnsi="Segoe UI" w:cs="Segoe UI"/>
        </w:rPr>
        <w:t>The Uganda Wildlife Authority strictly prohibits flashing cameras because they may frighten gorillas. It is advisable for participants to use flash-free cameras and refrain from making abrupt movements.</w:t>
      </w:r>
    </w:p>
    <w:p w:rsidR="00AA187F" w:rsidRPr="00AA187F" w:rsidRDefault="00AA187F" w:rsidP="002725AB">
      <w:pPr>
        <w:pStyle w:val="ListParagraph"/>
        <w:numPr>
          <w:ilvl w:val="0"/>
          <w:numId w:val="4"/>
        </w:numPr>
        <w:tabs>
          <w:tab w:val="left" w:pos="3675"/>
        </w:tabs>
        <w:jc w:val="both"/>
        <w:rPr>
          <w:rFonts w:ascii="Segoe UI" w:eastAsia="Malgun Gothic" w:hAnsi="Segoe UI" w:cs="Segoe UI"/>
        </w:rPr>
      </w:pPr>
      <w:r w:rsidRPr="00AA187F">
        <w:rPr>
          <w:rFonts w:ascii="Segoe UI" w:eastAsia="Malgun Gothic" w:hAnsi="Segoe UI" w:cs="Segoe UI"/>
        </w:rPr>
        <w:t>Maintain a low volume of noise. Loud noises may cause anger and disrupt the gorillas' routine.</w:t>
      </w:r>
    </w:p>
    <w:p w:rsidR="00AA187F" w:rsidRPr="00AA187F" w:rsidRDefault="00AA187F" w:rsidP="002725AB">
      <w:pPr>
        <w:pStyle w:val="ListParagraph"/>
        <w:numPr>
          <w:ilvl w:val="0"/>
          <w:numId w:val="4"/>
        </w:numPr>
        <w:tabs>
          <w:tab w:val="left" w:pos="3675"/>
        </w:tabs>
        <w:jc w:val="both"/>
        <w:rPr>
          <w:rFonts w:ascii="Segoe UI" w:eastAsia="Malgun Gothic" w:hAnsi="Segoe UI" w:cs="Segoe UI"/>
        </w:rPr>
      </w:pPr>
      <w:r w:rsidRPr="00AA187F">
        <w:rPr>
          <w:rFonts w:ascii="Segoe UI" w:eastAsia="Malgun Gothic" w:hAnsi="Segoe UI" w:cs="Segoe UI"/>
        </w:rPr>
        <w:lastRenderedPageBreak/>
        <w:t>To avoid any possible encounter, eating and drinking are prohibited when in the vicinity of the gorillas.</w:t>
      </w:r>
    </w:p>
    <w:p w:rsidR="00AA187F" w:rsidRPr="00AA187F" w:rsidRDefault="00AA187F" w:rsidP="002725AB">
      <w:pPr>
        <w:pStyle w:val="ListParagraph"/>
        <w:numPr>
          <w:ilvl w:val="0"/>
          <w:numId w:val="4"/>
        </w:numPr>
        <w:tabs>
          <w:tab w:val="left" w:pos="3675"/>
        </w:tabs>
        <w:jc w:val="both"/>
        <w:rPr>
          <w:rFonts w:ascii="Segoe UI" w:eastAsia="Malgun Gothic" w:hAnsi="Segoe UI" w:cs="Segoe UI"/>
        </w:rPr>
      </w:pPr>
      <w:r w:rsidRPr="00AA187F">
        <w:rPr>
          <w:rFonts w:ascii="Segoe UI" w:eastAsia="Malgun Gothic" w:hAnsi="Segoe UI" w:cs="Segoe UI"/>
        </w:rPr>
        <w:t>To protect the ecosystem, dump all waste, such as used tissues, in the designated trash cans outside the forest.</w:t>
      </w:r>
    </w:p>
    <w:p w:rsidR="00AA187F" w:rsidRPr="00AA187F" w:rsidRDefault="00AA187F" w:rsidP="002725AB">
      <w:pPr>
        <w:pStyle w:val="ListParagraph"/>
        <w:numPr>
          <w:ilvl w:val="0"/>
          <w:numId w:val="4"/>
        </w:numPr>
        <w:tabs>
          <w:tab w:val="left" w:pos="3675"/>
        </w:tabs>
        <w:jc w:val="both"/>
        <w:rPr>
          <w:rFonts w:ascii="Segoe UI" w:eastAsia="Malgun Gothic" w:hAnsi="Segoe UI" w:cs="Segoe UI"/>
        </w:rPr>
      </w:pPr>
      <w:r w:rsidRPr="00AA187F">
        <w:rPr>
          <w:rFonts w:ascii="Segoe UI" w:eastAsia="Malgun Gothic" w:hAnsi="Segoe UI" w:cs="Segoe UI"/>
        </w:rPr>
        <w:t>Guests must follow the guidelines provided by the professional guides and rangers who trek with the groups. The guidelines include instructions on behavior, motion, and safety measures.</w:t>
      </w:r>
    </w:p>
    <w:p w:rsidR="004059AF" w:rsidRPr="00AA187F" w:rsidRDefault="00AA187F" w:rsidP="002725AB">
      <w:pPr>
        <w:pStyle w:val="ListParagraph"/>
        <w:numPr>
          <w:ilvl w:val="0"/>
          <w:numId w:val="4"/>
        </w:numPr>
        <w:tabs>
          <w:tab w:val="left" w:pos="3675"/>
        </w:tabs>
        <w:jc w:val="both"/>
        <w:rPr>
          <w:rFonts w:ascii="Segoe UI" w:eastAsia="Malgun Gothic" w:hAnsi="Segoe UI" w:cs="Segoe UI"/>
          <w:b/>
        </w:rPr>
      </w:pPr>
      <w:r w:rsidRPr="00AA187F">
        <w:rPr>
          <w:rFonts w:ascii="Segoe UI" w:eastAsia="Malgun Gothic" w:hAnsi="Segoe UI" w:cs="Segoe UI"/>
        </w:rPr>
        <w:t>Despite the gorillas' acclimatization to human presence, avoid direct eye contact. They might interpret direct eye contact as a threat to their communication.</w:t>
      </w:r>
      <w:r w:rsidR="00B602A5" w:rsidRPr="00AA187F">
        <w:rPr>
          <w:rFonts w:ascii="Segoe UI" w:eastAsia="Malgun Gothic" w:hAnsi="Segoe UI" w:cs="Segoe UI"/>
        </w:rPr>
        <w:tab/>
      </w:r>
    </w:p>
    <w:p w:rsidR="00826191" w:rsidRPr="00D54DD6" w:rsidRDefault="00826191" w:rsidP="002725AB">
      <w:pPr>
        <w:jc w:val="both"/>
        <w:rPr>
          <w:rFonts w:ascii="Segoe UI" w:eastAsia="Malgun Gothic" w:hAnsi="Segoe UI" w:cs="Segoe UI"/>
          <w:b/>
        </w:rPr>
      </w:pPr>
      <w:r w:rsidRPr="00D54DD6">
        <w:rPr>
          <w:rFonts w:ascii="Segoe UI" w:eastAsia="Malgun Gothic" w:hAnsi="Segoe UI" w:cs="Segoe UI"/>
          <w:b/>
        </w:rPr>
        <w:t>Gorilla tracking requirements</w:t>
      </w:r>
    </w:p>
    <w:p w:rsidR="00632A50" w:rsidRPr="00632A50" w:rsidRDefault="00632A50" w:rsidP="002725AB">
      <w:pPr>
        <w:jc w:val="both"/>
        <w:rPr>
          <w:rFonts w:ascii="Segoe UI" w:eastAsia="Malgun Gothic" w:hAnsi="Segoe UI" w:cs="Segoe UI"/>
        </w:rPr>
      </w:pPr>
      <w:r w:rsidRPr="00632A50">
        <w:rPr>
          <w:rFonts w:ascii="Segoe UI" w:eastAsia="Malgun Gothic" w:hAnsi="Segoe UI" w:cs="Segoe UI"/>
        </w:rPr>
        <w:t>For a smooth and successful gorilla-tracking adventure, participants must have the following requirements:</w:t>
      </w:r>
    </w:p>
    <w:p w:rsidR="00632A50" w:rsidRPr="00632A50" w:rsidRDefault="00632A50" w:rsidP="002725AB">
      <w:pPr>
        <w:pStyle w:val="ListParagraph"/>
        <w:numPr>
          <w:ilvl w:val="0"/>
          <w:numId w:val="5"/>
        </w:numPr>
        <w:jc w:val="both"/>
        <w:rPr>
          <w:rFonts w:ascii="Segoe UI" w:eastAsia="Malgun Gothic" w:hAnsi="Segoe UI" w:cs="Segoe UI"/>
        </w:rPr>
      </w:pPr>
      <w:r w:rsidRPr="00632A50">
        <w:rPr>
          <w:rFonts w:ascii="Segoe UI" w:eastAsia="Malgun Gothic" w:hAnsi="Segoe UI" w:cs="Segoe UI"/>
        </w:rPr>
        <w:t>Participants should wear hiking boots during the gorilla trekking expedition to avoid falls since the trails become slippery when it rains.</w:t>
      </w:r>
    </w:p>
    <w:p w:rsidR="00632A50" w:rsidRPr="00632A50" w:rsidRDefault="00632A50" w:rsidP="002725AB">
      <w:pPr>
        <w:pStyle w:val="ListParagraph"/>
        <w:numPr>
          <w:ilvl w:val="0"/>
          <w:numId w:val="5"/>
        </w:numPr>
        <w:jc w:val="both"/>
        <w:rPr>
          <w:rFonts w:ascii="Segoe UI" w:eastAsia="Malgun Gothic" w:hAnsi="Segoe UI" w:cs="Segoe UI"/>
        </w:rPr>
      </w:pPr>
      <w:r w:rsidRPr="00632A50">
        <w:rPr>
          <w:rFonts w:ascii="Segoe UI" w:eastAsia="Malgun Gothic" w:hAnsi="Segoe UI" w:cs="Segoe UI"/>
        </w:rPr>
        <w:t xml:space="preserve">Wear long-sleeved shirts, tops, and pants to protect </w:t>
      </w:r>
      <w:proofErr w:type="gramStart"/>
      <w:r w:rsidRPr="00632A50">
        <w:rPr>
          <w:rFonts w:ascii="Segoe UI" w:eastAsia="Malgun Gothic" w:hAnsi="Segoe UI" w:cs="Segoe UI"/>
        </w:rPr>
        <w:t>yourself</w:t>
      </w:r>
      <w:proofErr w:type="gramEnd"/>
      <w:r w:rsidRPr="00632A50">
        <w:rPr>
          <w:rFonts w:ascii="Segoe UI" w:eastAsia="Malgun Gothic" w:hAnsi="Segoe UI" w:cs="Segoe UI"/>
        </w:rPr>
        <w:t xml:space="preserve"> from insects and prickly plants. </w:t>
      </w:r>
    </w:p>
    <w:p w:rsidR="00632A50" w:rsidRPr="00632A50" w:rsidRDefault="00632A50" w:rsidP="002725AB">
      <w:pPr>
        <w:pStyle w:val="ListParagraph"/>
        <w:numPr>
          <w:ilvl w:val="0"/>
          <w:numId w:val="5"/>
        </w:numPr>
        <w:jc w:val="both"/>
        <w:rPr>
          <w:rFonts w:ascii="Segoe UI" w:eastAsia="Malgun Gothic" w:hAnsi="Segoe UI" w:cs="Segoe UI"/>
        </w:rPr>
      </w:pPr>
      <w:r w:rsidRPr="00632A50">
        <w:rPr>
          <w:rFonts w:ascii="Segoe UI" w:eastAsia="Malgun Gothic" w:hAnsi="Segoe UI" w:cs="Segoe UI"/>
        </w:rPr>
        <w:t>Use an Insect repellant. The forest is home to a variety of insects, and the use of insect repellant reduces insect bites.</w:t>
      </w:r>
      <w:bookmarkStart w:id="0" w:name="_GoBack"/>
      <w:bookmarkEnd w:id="0"/>
    </w:p>
    <w:p w:rsidR="00632A50" w:rsidRPr="00632A50" w:rsidRDefault="00632A50" w:rsidP="002725AB">
      <w:pPr>
        <w:pStyle w:val="ListParagraph"/>
        <w:numPr>
          <w:ilvl w:val="0"/>
          <w:numId w:val="5"/>
        </w:numPr>
        <w:jc w:val="both"/>
        <w:rPr>
          <w:rFonts w:ascii="Segoe UI" w:eastAsia="Malgun Gothic" w:hAnsi="Segoe UI" w:cs="Segoe UI"/>
        </w:rPr>
      </w:pPr>
      <w:r w:rsidRPr="00632A50">
        <w:rPr>
          <w:rFonts w:ascii="Segoe UI" w:eastAsia="Malgun Gothic" w:hAnsi="Segoe UI" w:cs="Segoe UI"/>
        </w:rPr>
        <w:t>Carry a rain jacket because the weather in Bwindi is unpredictable. It can rain at any time of the day during the gorilla tracking adventure.</w:t>
      </w:r>
    </w:p>
    <w:p w:rsidR="00632A50" w:rsidRPr="00632A50" w:rsidRDefault="00632A50" w:rsidP="002725AB">
      <w:pPr>
        <w:pStyle w:val="ListParagraph"/>
        <w:numPr>
          <w:ilvl w:val="0"/>
          <w:numId w:val="5"/>
        </w:numPr>
        <w:jc w:val="both"/>
        <w:rPr>
          <w:rFonts w:ascii="Segoe UI" w:eastAsia="Malgun Gothic" w:hAnsi="Segoe UI" w:cs="Segoe UI"/>
        </w:rPr>
      </w:pPr>
      <w:r w:rsidRPr="00632A50">
        <w:rPr>
          <w:rFonts w:ascii="Segoe UI" w:eastAsia="Malgun Gothic" w:hAnsi="Segoe UI" w:cs="Segoe UI"/>
        </w:rPr>
        <w:t>Waterproof pack covers to protect your phone or camera if it rains during gorilla trekking.</w:t>
      </w:r>
    </w:p>
    <w:p w:rsidR="00F43676" w:rsidRPr="00632A50" w:rsidRDefault="00632A50" w:rsidP="002725AB">
      <w:pPr>
        <w:pStyle w:val="ListParagraph"/>
        <w:numPr>
          <w:ilvl w:val="0"/>
          <w:numId w:val="5"/>
        </w:numPr>
        <w:jc w:val="both"/>
        <w:rPr>
          <w:rFonts w:ascii="Segoe UI" w:eastAsia="Malgun Gothic" w:hAnsi="Segoe UI" w:cs="Segoe UI"/>
        </w:rPr>
      </w:pPr>
      <w:r w:rsidRPr="00632A50">
        <w:rPr>
          <w:rFonts w:ascii="Segoe UI" w:eastAsia="Malgun Gothic" w:hAnsi="Segoe UI" w:cs="Segoe UI"/>
        </w:rPr>
        <w:t>Carry a camera to capture memorable moments. However, a cell phone with a high-resolution camera can be a good substitute.</w:t>
      </w:r>
    </w:p>
    <w:p w:rsidR="00F43676" w:rsidRPr="00D54DD6" w:rsidRDefault="00F43676" w:rsidP="002725AB">
      <w:pPr>
        <w:jc w:val="both"/>
        <w:rPr>
          <w:rFonts w:ascii="Segoe UI" w:eastAsia="Malgun Gothic" w:hAnsi="Segoe UI" w:cs="Segoe UI"/>
          <w:b/>
        </w:rPr>
      </w:pPr>
    </w:p>
    <w:p w:rsidR="00F43676" w:rsidRPr="00D54DD6" w:rsidRDefault="00F43676" w:rsidP="002725AB">
      <w:pPr>
        <w:jc w:val="both"/>
        <w:rPr>
          <w:rFonts w:ascii="Segoe UI" w:eastAsia="Malgun Gothic" w:hAnsi="Segoe UI" w:cs="Segoe UI"/>
          <w:b/>
        </w:rPr>
      </w:pPr>
    </w:p>
    <w:p w:rsidR="006176C8" w:rsidRPr="00D54DD6" w:rsidRDefault="006176C8" w:rsidP="002725AB">
      <w:pPr>
        <w:jc w:val="both"/>
        <w:rPr>
          <w:rFonts w:ascii="Segoe UI" w:eastAsia="Malgun Gothic" w:hAnsi="Segoe UI" w:cs="Segoe UI"/>
        </w:rPr>
      </w:pPr>
    </w:p>
    <w:sectPr w:rsidR="006176C8" w:rsidRPr="00D54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C371B"/>
    <w:multiLevelType w:val="hybridMultilevel"/>
    <w:tmpl w:val="67E8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8E07E9"/>
    <w:multiLevelType w:val="hybridMultilevel"/>
    <w:tmpl w:val="6422F8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F67546"/>
    <w:multiLevelType w:val="hybridMultilevel"/>
    <w:tmpl w:val="9DFAF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600171"/>
    <w:multiLevelType w:val="hybridMultilevel"/>
    <w:tmpl w:val="064E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817FE8"/>
    <w:multiLevelType w:val="hybridMultilevel"/>
    <w:tmpl w:val="81A057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191"/>
    <w:rsid w:val="000203EA"/>
    <w:rsid w:val="000817AE"/>
    <w:rsid w:val="000D78AB"/>
    <w:rsid w:val="001D6E70"/>
    <w:rsid w:val="00244FFE"/>
    <w:rsid w:val="002508CF"/>
    <w:rsid w:val="002725AB"/>
    <w:rsid w:val="002E6ABA"/>
    <w:rsid w:val="00302CE4"/>
    <w:rsid w:val="003109DF"/>
    <w:rsid w:val="00335CDD"/>
    <w:rsid w:val="003C5D88"/>
    <w:rsid w:val="004059AF"/>
    <w:rsid w:val="0041603C"/>
    <w:rsid w:val="00481687"/>
    <w:rsid w:val="0054181B"/>
    <w:rsid w:val="00591BC5"/>
    <w:rsid w:val="006176C8"/>
    <w:rsid w:val="0062141C"/>
    <w:rsid w:val="00632A50"/>
    <w:rsid w:val="006B64D3"/>
    <w:rsid w:val="00762CD9"/>
    <w:rsid w:val="0079285B"/>
    <w:rsid w:val="00826191"/>
    <w:rsid w:val="00990E3A"/>
    <w:rsid w:val="009E7ACA"/>
    <w:rsid w:val="009F461F"/>
    <w:rsid w:val="00A16AC4"/>
    <w:rsid w:val="00A64CEE"/>
    <w:rsid w:val="00AA187F"/>
    <w:rsid w:val="00B602A5"/>
    <w:rsid w:val="00B64D08"/>
    <w:rsid w:val="00BA5295"/>
    <w:rsid w:val="00BB6D0A"/>
    <w:rsid w:val="00C2080E"/>
    <w:rsid w:val="00C23A48"/>
    <w:rsid w:val="00C87CF6"/>
    <w:rsid w:val="00D24943"/>
    <w:rsid w:val="00D54DD6"/>
    <w:rsid w:val="00D61CEE"/>
    <w:rsid w:val="00E52744"/>
    <w:rsid w:val="00EC64DF"/>
    <w:rsid w:val="00F43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7CF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7C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4</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36</cp:revision>
  <dcterms:created xsi:type="dcterms:W3CDTF">2024-09-27T10:50:00Z</dcterms:created>
  <dcterms:modified xsi:type="dcterms:W3CDTF">2025-07-22T08:19:00Z</dcterms:modified>
</cp:coreProperties>
</file>