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ADE26" w14:textId="77777777" w:rsidR="007E4D3B" w:rsidRPr="00A13586" w:rsidRDefault="007E4D3B" w:rsidP="00372623">
      <w:pPr>
        <w:jc w:val="both"/>
        <w:rPr>
          <w:rFonts w:ascii="Segoe UI" w:eastAsia="Malgun Gothic" w:hAnsi="Segoe UI" w:cs="Segoe UI"/>
          <w:b/>
        </w:rPr>
      </w:pPr>
      <w:r w:rsidRPr="00A13586">
        <w:rPr>
          <w:rFonts w:ascii="Segoe UI" w:eastAsia="Malgun Gothic" w:hAnsi="Segoe UI" w:cs="Segoe UI"/>
          <w:b/>
        </w:rPr>
        <w:t>Tittle</w:t>
      </w:r>
    </w:p>
    <w:p w14:paraId="53A90CB4" w14:textId="77777777" w:rsidR="00A13586" w:rsidRPr="003F22F1" w:rsidRDefault="00A13586" w:rsidP="00372623">
      <w:pPr>
        <w:jc w:val="both"/>
        <w:rPr>
          <w:rFonts w:ascii="Segoe UI" w:eastAsia="Malgun Gothic" w:hAnsi="Segoe UI" w:cs="Segoe UI"/>
        </w:rPr>
      </w:pPr>
      <w:r w:rsidRPr="00797F84">
        <w:rPr>
          <w:rFonts w:ascii="Segoe UI" w:eastAsia="Malgun Gothic" w:hAnsi="Segoe UI" w:cs="Segoe UI"/>
        </w:rPr>
        <w:t>6-day wildlife and gorilla trekking in Rwanda</w:t>
      </w:r>
    </w:p>
    <w:p w14:paraId="17593860" w14:textId="77777777" w:rsidR="007E4D3B" w:rsidRPr="003F22F1" w:rsidRDefault="007E4D3B" w:rsidP="00372623">
      <w:pPr>
        <w:jc w:val="both"/>
        <w:rPr>
          <w:rFonts w:ascii="Segoe UI" w:eastAsia="Malgun Gothic" w:hAnsi="Segoe UI" w:cs="Segoe UI"/>
          <w:b/>
        </w:rPr>
      </w:pPr>
      <w:r w:rsidRPr="003F22F1">
        <w:rPr>
          <w:rFonts w:ascii="Segoe UI" w:eastAsia="Malgun Gothic" w:hAnsi="Segoe UI" w:cs="Segoe UI"/>
          <w:b/>
        </w:rPr>
        <w:t>Overview</w:t>
      </w:r>
    </w:p>
    <w:p w14:paraId="54D46C54" w14:textId="77777777" w:rsidR="00EF20A0" w:rsidRPr="00EF20A0" w:rsidRDefault="00EF20A0" w:rsidP="00372623">
      <w:pPr>
        <w:jc w:val="both"/>
        <w:rPr>
          <w:rFonts w:ascii="Segoe UI" w:eastAsia="Malgun Gothic" w:hAnsi="Segoe UI" w:cs="Segoe UI"/>
        </w:rPr>
      </w:pPr>
      <w:r w:rsidRPr="00EF20A0">
        <w:rPr>
          <w:rFonts w:ascii="Segoe UI" w:eastAsia="Malgun Gothic" w:hAnsi="Segoe UI" w:cs="Segoe UI"/>
        </w:rPr>
        <w:t>This six-day safari tour is tailored for nature lovers to explore two prime destinations in Rwanda. It includes an incredible wildlife encounter at Akagera National Park and a thrilling gorilla trekking excur</w:t>
      </w:r>
      <w:r w:rsidR="003C5B99">
        <w:rPr>
          <w:rFonts w:ascii="Segoe UI" w:eastAsia="Malgun Gothic" w:hAnsi="Segoe UI" w:cs="Segoe UI"/>
        </w:rPr>
        <w:t>sion in Volcanoes National Park.</w:t>
      </w:r>
    </w:p>
    <w:p w14:paraId="744CA7DB" w14:textId="77777777" w:rsidR="00AB5576" w:rsidRPr="003F22F1" w:rsidRDefault="00EF20A0" w:rsidP="00372623">
      <w:pPr>
        <w:jc w:val="both"/>
        <w:rPr>
          <w:rFonts w:ascii="Segoe UI" w:eastAsia="Malgun Gothic" w:hAnsi="Segoe UI" w:cs="Segoe UI"/>
        </w:rPr>
      </w:pPr>
      <w:r w:rsidRPr="00EF20A0">
        <w:rPr>
          <w:rFonts w:ascii="Segoe UI" w:eastAsia="Malgun Gothic" w:hAnsi="Segoe UI" w:cs="Segoe UI"/>
        </w:rPr>
        <w:t>Besides wildlife viewing, you will enjoy cultural experiences while on this safari. You will indulge yourself in the vibrant culture of Rwanda by visiting the Iby’Iwacu Cultural Village in the Kinigi-Musanze district. You will interact with the local people in their local setting and participate in cultural and traditional customs that include day-to-day activities and artifacts.</w:t>
      </w:r>
    </w:p>
    <w:p w14:paraId="3BD0787E" w14:textId="77777777" w:rsidR="007E4D3B" w:rsidRPr="003F22F1" w:rsidRDefault="007E4D3B" w:rsidP="00372623">
      <w:pPr>
        <w:jc w:val="both"/>
        <w:rPr>
          <w:rFonts w:ascii="Segoe UI" w:eastAsia="Malgun Gothic" w:hAnsi="Segoe UI" w:cs="Segoe UI"/>
          <w:u w:val="single"/>
        </w:rPr>
      </w:pPr>
      <w:r w:rsidRPr="003F22F1">
        <w:rPr>
          <w:rFonts w:ascii="Segoe UI" w:eastAsia="Malgun Gothic" w:hAnsi="Segoe UI" w:cs="Segoe UI"/>
          <w:u w:val="single"/>
        </w:rPr>
        <w:t>Day- by -day itinerary</w:t>
      </w:r>
    </w:p>
    <w:p w14:paraId="47AB3E08" w14:textId="77777777" w:rsidR="007E4D3B" w:rsidRPr="003F22F1" w:rsidRDefault="00D44616" w:rsidP="00372623">
      <w:pPr>
        <w:jc w:val="both"/>
        <w:rPr>
          <w:rFonts w:ascii="Segoe UI" w:eastAsia="Malgun Gothic" w:hAnsi="Segoe UI" w:cs="Segoe UI"/>
          <w:b/>
        </w:rPr>
      </w:pPr>
      <w:r w:rsidRPr="003F22F1">
        <w:rPr>
          <w:rFonts w:ascii="Segoe UI" w:eastAsia="Malgun Gothic" w:hAnsi="Segoe UI" w:cs="Segoe UI"/>
          <w:b/>
        </w:rPr>
        <w:t>Day 1: Travel to Akagera National Park</w:t>
      </w:r>
    </w:p>
    <w:p w14:paraId="0F77A4F5" w14:textId="77777777" w:rsidR="007641F2" w:rsidRPr="007641F2" w:rsidRDefault="007641F2" w:rsidP="00372623">
      <w:pPr>
        <w:jc w:val="both"/>
        <w:rPr>
          <w:rFonts w:ascii="Segoe UI" w:eastAsia="Malgun Gothic" w:hAnsi="Segoe UI" w:cs="Segoe UI"/>
        </w:rPr>
      </w:pPr>
      <w:r w:rsidRPr="007641F2">
        <w:rPr>
          <w:rFonts w:ascii="Segoe UI" w:eastAsia="Malgun Gothic" w:hAnsi="Segoe UI" w:cs="Segoe UI"/>
        </w:rPr>
        <w:t>We assume you will arrive at Kigali International Airport early in the morning or arrive in the country the previous day. In light of this, your assigned company guide will pick you up from the hotel or Kigali airport and immediately begin your journey to Akagera National Park.</w:t>
      </w:r>
    </w:p>
    <w:p w14:paraId="7BFFFBA1" w14:textId="77777777" w:rsidR="007641F2" w:rsidRPr="007641F2" w:rsidRDefault="007641F2" w:rsidP="00372623">
      <w:pPr>
        <w:jc w:val="both"/>
        <w:rPr>
          <w:rFonts w:ascii="Segoe UI" w:eastAsia="Malgun Gothic" w:hAnsi="Segoe UI" w:cs="Segoe UI"/>
        </w:rPr>
      </w:pPr>
      <w:r w:rsidRPr="007641F2">
        <w:rPr>
          <w:rFonts w:ascii="Segoe UI" w:eastAsia="Malgun Gothic" w:hAnsi="Segoe UI" w:cs="Segoe UI"/>
        </w:rPr>
        <w:t>Throughout the journey, you will be captivated by the breathtaking scenery, defined by its steep terrain and gently rolling plains. The park, which covers 2,500 square kilometers, has a diversified ecology that includes open savannah grasslands and is home to numerous species of animals, including buffaloes, elephants, monkeys, hippos, giraffes, zebras, leopards, lions, and several antelope species, among others.</w:t>
      </w:r>
    </w:p>
    <w:p w14:paraId="26654B46" w14:textId="77777777" w:rsidR="00345D39" w:rsidRPr="003F22F1" w:rsidRDefault="007641F2" w:rsidP="00372623">
      <w:pPr>
        <w:jc w:val="both"/>
        <w:rPr>
          <w:rFonts w:ascii="Segoe UI" w:eastAsia="Malgun Gothic" w:hAnsi="Segoe UI" w:cs="Segoe UI"/>
        </w:rPr>
      </w:pPr>
      <w:r w:rsidRPr="007641F2">
        <w:rPr>
          <w:rFonts w:ascii="Segoe UI" w:eastAsia="Malgun Gothic" w:hAnsi="Segoe UI" w:cs="Segoe UI"/>
        </w:rPr>
        <w:t>On arrival, you will begin exploring the park by conducting a game drive to search for animals such as giraffes, zebras, antelopes, elephants, buffaloes, and an incredible array of bird species.</w:t>
      </w:r>
    </w:p>
    <w:p w14:paraId="1705729B" w14:textId="77777777" w:rsidR="00584C5D" w:rsidRPr="003F22F1" w:rsidRDefault="00D05ABC" w:rsidP="00372623">
      <w:pPr>
        <w:jc w:val="both"/>
        <w:rPr>
          <w:rFonts w:ascii="Segoe UI" w:eastAsia="Malgun Gothic" w:hAnsi="Segoe UI" w:cs="Segoe UI"/>
        </w:rPr>
      </w:pPr>
      <w:r w:rsidRPr="003F22F1">
        <w:rPr>
          <w:rFonts w:ascii="Segoe UI" w:eastAsia="Malgun Gothic" w:hAnsi="Segoe UI" w:cs="Segoe UI"/>
        </w:rPr>
        <w:t xml:space="preserve">Overnight stay at </w:t>
      </w:r>
      <w:r w:rsidRPr="00DF0A87">
        <w:rPr>
          <w:rFonts w:ascii="Segoe UI" w:eastAsia="Malgun Gothic" w:hAnsi="Segoe UI" w:cs="Segoe UI"/>
          <w:b/>
          <w:bCs/>
        </w:rPr>
        <w:t>Akagera Safari Camp</w:t>
      </w:r>
    </w:p>
    <w:p w14:paraId="470A644C" w14:textId="77777777" w:rsidR="00584C5D" w:rsidRPr="003F22F1" w:rsidRDefault="00584C5D" w:rsidP="00372623">
      <w:pPr>
        <w:jc w:val="both"/>
        <w:rPr>
          <w:rFonts w:ascii="Segoe UI" w:eastAsia="Malgun Gothic" w:hAnsi="Segoe UI" w:cs="Segoe UI"/>
          <w:b/>
        </w:rPr>
      </w:pPr>
      <w:r w:rsidRPr="003F22F1">
        <w:rPr>
          <w:rFonts w:ascii="Segoe UI" w:eastAsia="Malgun Gothic" w:hAnsi="Segoe UI" w:cs="Segoe UI"/>
          <w:b/>
        </w:rPr>
        <w:t>Day 2: Morning game drive and afternoon boat ride on Lake Ihema</w:t>
      </w:r>
    </w:p>
    <w:p w14:paraId="74B69617" w14:textId="77777777" w:rsidR="005E5D3C" w:rsidRPr="005E5D3C" w:rsidRDefault="005E5D3C" w:rsidP="00372623">
      <w:pPr>
        <w:jc w:val="both"/>
        <w:rPr>
          <w:rFonts w:ascii="Segoe UI" w:eastAsia="Malgun Gothic" w:hAnsi="Segoe UI" w:cs="Segoe UI"/>
        </w:rPr>
      </w:pPr>
      <w:r w:rsidRPr="005E5D3C">
        <w:rPr>
          <w:rFonts w:ascii="Segoe UI" w:eastAsia="Malgun Gothic" w:hAnsi="Segoe UI" w:cs="Segoe UI"/>
        </w:rPr>
        <w:t>Early in the morning, you will embark on a thrilling game drive through the open savannah of Akagera National Park. This experience provides an excellent opportunity to encounter several species of animals, including giraffes, zebras, antelopes, elephants, buffaloes, and an impressive variety of bird species.</w:t>
      </w:r>
    </w:p>
    <w:p w14:paraId="1BA8F26F" w14:textId="77777777" w:rsidR="005E5D3C" w:rsidRDefault="005E5D3C" w:rsidP="00372623">
      <w:pPr>
        <w:jc w:val="both"/>
        <w:rPr>
          <w:rFonts w:ascii="Segoe UI" w:eastAsia="Malgun Gothic" w:hAnsi="Segoe UI" w:cs="Segoe UI"/>
        </w:rPr>
      </w:pPr>
      <w:r w:rsidRPr="005E5D3C">
        <w:rPr>
          <w:rFonts w:ascii="Segoe UI" w:eastAsia="Malgun Gothic" w:hAnsi="Segoe UI" w:cs="Segoe UI"/>
        </w:rPr>
        <w:t xml:space="preserve">In the afternoon, you will go on a shared boat excursion on Lake Ihema, where you will see abundant wildlife in and around the lake. Lake Ihema is one of the most well-known lakes in East </w:t>
      </w:r>
      <w:r w:rsidRPr="005E5D3C">
        <w:rPr>
          <w:rFonts w:ascii="Segoe UI" w:eastAsia="Malgun Gothic" w:hAnsi="Segoe UI" w:cs="Segoe UI"/>
        </w:rPr>
        <w:lastRenderedPageBreak/>
        <w:t>Africa, and it has a large population of aquatic animals, including hippos and crocodiles. During the boat trip, you will spot playful hippos, sunbathing crocodiles, and several birds, such as the pied kingfisher, African fish eagle, and many others.</w:t>
      </w:r>
    </w:p>
    <w:p w14:paraId="3B694C63" w14:textId="77777777" w:rsidR="00BC6B74" w:rsidRPr="003F22F1" w:rsidRDefault="00BC6B74" w:rsidP="00372623">
      <w:pPr>
        <w:jc w:val="both"/>
        <w:rPr>
          <w:rFonts w:ascii="Segoe UI" w:eastAsia="Malgun Gothic" w:hAnsi="Segoe UI" w:cs="Segoe UI"/>
        </w:rPr>
      </w:pPr>
      <w:r w:rsidRPr="003F22F1">
        <w:rPr>
          <w:rFonts w:ascii="Segoe UI" w:eastAsia="Malgun Gothic" w:hAnsi="Segoe UI" w:cs="Segoe UI"/>
        </w:rPr>
        <w:t xml:space="preserve">Overnight stay at </w:t>
      </w:r>
      <w:r w:rsidRPr="00DF0A87">
        <w:rPr>
          <w:rFonts w:ascii="Segoe UI" w:eastAsia="Malgun Gothic" w:hAnsi="Segoe UI" w:cs="Segoe UI"/>
          <w:b/>
          <w:bCs/>
        </w:rPr>
        <w:t>Akagera Safari Camp</w:t>
      </w:r>
    </w:p>
    <w:p w14:paraId="51A4576B" w14:textId="77777777" w:rsidR="008323B0" w:rsidRPr="003F22F1" w:rsidRDefault="008323B0" w:rsidP="00372623">
      <w:pPr>
        <w:jc w:val="both"/>
        <w:rPr>
          <w:rFonts w:ascii="Segoe UI" w:eastAsia="Malgun Gothic" w:hAnsi="Segoe UI" w:cs="Segoe UI"/>
          <w:b/>
        </w:rPr>
      </w:pPr>
      <w:r w:rsidRPr="003F22F1">
        <w:rPr>
          <w:rFonts w:ascii="Segoe UI" w:eastAsia="Malgun Gothic" w:hAnsi="Segoe UI" w:cs="Segoe UI"/>
          <w:b/>
        </w:rPr>
        <w:t>Day 3: Travel to Kigali city for a city tour</w:t>
      </w:r>
    </w:p>
    <w:p w14:paraId="28BA7B77" w14:textId="77777777" w:rsidR="00A05128" w:rsidRPr="00A05128" w:rsidRDefault="00A05128" w:rsidP="00372623">
      <w:pPr>
        <w:jc w:val="both"/>
        <w:rPr>
          <w:rFonts w:ascii="Segoe UI" w:eastAsia="Malgun Gothic" w:hAnsi="Segoe UI" w:cs="Segoe UI"/>
        </w:rPr>
      </w:pPr>
      <w:r w:rsidRPr="00A05128">
        <w:rPr>
          <w:rFonts w:ascii="Segoe UI" w:eastAsia="Malgun Gothic" w:hAnsi="Segoe UI" w:cs="Segoe UI"/>
        </w:rPr>
        <w:t xml:space="preserve">After breakfast, you will drive for 3 hours to Kigali city. Upon arrival, you will visit the Kigali Genocide Memorial, which is home to more than 2500 victims of the 1994 genocide. This genocide memorial center serves as an educational hub and a museum offering many insights and knowledge about Rwanda’s history. </w:t>
      </w:r>
    </w:p>
    <w:p w14:paraId="151F44AC" w14:textId="77777777" w:rsidR="000A5E75" w:rsidRPr="003F22F1" w:rsidRDefault="00A05128" w:rsidP="00372623">
      <w:pPr>
        <w:jc w:val="both"/>
        <w:rPr>
          <w:rFonts w:ascii="Segoe UI" w:eastAsia="Malgun Gothic" w:hAnsi="Segoe UI" w:cs="Segoe UI"/>
        </w:rPr>
      </w:pPr>
      <w:r w:rsidRPr="00A05128">
        <w:rPr>
          <w:rFonts w:ascii="Segoe UI" w:eastAsia="Malgun Gothic" w:hAnsi="Segoe UI" w:cs="Segoe UI"/>
        </w:rPr>
        <w:t>In addition to the Kigali Genocide Memorial, you will visit other places such as Kandt House, Camp Kigali, local markets, and craft centers.</w:t>
      </w:r>
    </w:p>
    <w:p w14:paraId="6B9A360D" w14:textId="77777777" w:rsidR="00941469" w:rsidRPr="003F22F1" w:rsidRDefault="00301828" w:rsidP="00372623">
      <w:pPr>
        <w:jc w:val="both"/>
        <w:rPr>
          <w:rFonts w:ascii="Segoe UI" w:eastAsia="Malgun Gothic" w:hAnsi="Segoe UI" w:cs="Segoe UI"/>
        </w:rPr>
      </w:pPr>
      <w:r>
        <w:rPr>
          <w:rFonts w:ascii="Segoe UI" w:eastAsia="Malgun Gothic" w:hAnsi="Segoe UI" w:cs="Segoe UI"/>
        </w:rPr>
        <w:t xml:space="preserve">Overnight stay at </w:t>
      </w:r>
      <w:r w:rsidRPr="00DF0A87">
        <w:rPr>
          <w:rFonts w:ascii="Segoe UI" w:eastAsia="Malgun Gothic" w:hAnsi="Segoe UI" w:cs="Segoe UI"/>
          <w:b/>
          <w:bCs/>
        </w:rPr>
        <w:t>Flame Tree Village</w:t>
      </w:r>
    </w:p>
    <w:p w14:paraId="16187A13" w14:textId="77777777" w:rsidR="00941469" w:rsidRPr="003F22F1" w:rsidRDefault="00941469" w:rsidP="00372623">
      <w:pPr>
        <w:jc w:val="both"/>
        <w:rPr>
          <w:rFonts w:ascii="Segoe UI" w:eastAsia="Malgun Gothic" w:hAnsi="Segoe UI" w:cs="Segoe UI"/>
          <w:b/>
        </w:rPr>
      </w:pPr>
      <w:r w:rsidRPr="003F22F1">
        <w:rPr>
          <w:rFonts w:ascii="Segoe UI" w:eastAsia="Malgun Gothic" w:hAnsi="Segoe UI" w:cs="Segoe UI"/>
          <w:b/>
        </w:rPr>
        <w:t>Day 4: Travel to Volcanoes National Park &amp; Ibyacu cultural experience</w:t>
      </w:r>
    </w:p>
    <w:p w14:paraId="440FED5D" w14:textId="77777777" w:rsidR="00941469" w:rsidRDefault="00301828" w:rsidP="00372623">
      <w:pPr>
        <w:jc w:val="both"/>
        <w:rPr>
          <w:rFonts w:ascii="Segoe UI" w:eastAsia="Malgun Gothic" w:hAnsi="Segoe UI" w:cs="Segoe UI"/>
        </w:rPr>
      </w:pPr>
      <w:r w:rsidRPr="00301828">
        <w:rPr>
          <w:rFonts w:ascii="Segoe UI" w:eastAsia="Malgun Gothic" w:hAnsi="Segoe UI" w:cs="Segoe UI"/>
        </w:rPr>
        <w:t>Following breakfast, you will leave Kigali and travel for about 2 hours to Volcanoes National Park in Rwanda’s Northern Province. Upon arrival, you will participate in a cultural experience at the Iby’Iwacu Cultural Village, which is located in Kinigi close to the Volcanoes National Park. At the Cultural Village, the community will welcome you as special guests with presentations about their traditions and customs. You will connect with the local people in their local setting and participate in cultural and traditional customs, including day-to-day activities and artifacts.</w:t>
      </w:r>
    </w:p>
    <w:p w14:paraId="3211E70C" w14:textId="77777777" w:rsidR="00301828" w:rsidRPr="003F22F1" w:rsidRDefault="00301828" w:rsidP="00372623">
      <w:pPr>
        <w:jc w:val="both"/>
        <w:rPr>
          <w:rFonts w:ascii="Segoe UI" w:eastAsia="Malgun Gothic" w:hAnsi="Segoe UI" w:cs="Segoe UI"/>
        </w:rPr>
      </w:pPr>
      <w:r>
        <w:rPr>
          <w:rFonts w:ascii="Segoe UI" w:eastAsia="Malgun Gothic" w:hAnsi="Segoe UI" w:cs="Segoe UI"/>
        </w:rPr>
        <w:t xml:space="preserve">Overnight stay at </w:t>
      </w:r>
      <w:r w:rsidRPr="00DF0A87">
        <w:rPr>
          <w:rFonts w:ascii="Segoe UI" w:eastAsia="Malgun Gothic" w:hAnsi="Segoe UI" w:cs="Segoe UI"/>
          <w:b/>
          <w:bCs/>
        </w:rPr>
        <w:t>Mountain Gorilla View Lodge</w:t>
      </w:r>
    </w:p>
    <w:p w14:paraId="73D97E2A" w14:textId="77777777" w:rsidR="00941469" w:rsidRPr="003F22F1" w:rsidRDefault="00941469" w:rsidP="00372623">
      <w:pPr>
        <w:jc w:val="both"/>
        <w:rPr>
          <w:rFonts w:ascii="Segoe UI" w:eastAsia="Malgun Gothic" w:hAnsi="Segoe UI" w:cs="Segoe UI"/>
          <w:b/>
        </w:rPr>
      </w:pPr>
      <w:r w:rsidRPr="003F22F1">
        <w:rPr>
          <w:rFonts w:ascii="Segoe UI" w:eastAsia="Malgun Gothic" w:hAnsi="Segoe UI" w:cs="Segoe UI"/>
          <w:b/>
        </w:rPr>
        <w:t>Day 5: Gorilla trekking in Volcanoes National Park</w:t>
      </w:r>
    </w:p>
    <w:p w14:paraId="79CA040B" w14:textId="77777777" w:rsidR="00E873A4" w:rsidRPr="00E873A4" w:rsidRDefault="00E873A4" w:rsidP="00372623">
      <w:pPr>
        <w:jc w:val="both"/>
        <w:rPr>
          <w:rFonts w:ascii="Segoe UI" w:eastAsia="Malgun Gothic" w:hAnsi="Segoe UI" w:cs="Segoe UI"/>
        </w:rPr>
      </w:pPr>
      <w:r w:rsidRPr="00E873A4">
        <w:rPr>
          <w:rFonts w:ascii="Segoe UI" w:eastAsia="Malgun Gothic" w:hAnsi="Segoe UI" w:cs="Segoe UI"/>
        </w:rPr>
        <w:t>After breakfast, you'll drive to the park headquarters for a briefing. At the briefing center, park rangers/guides will take you through the guidelines and procedures that all trackers must follow during the gorilla trekking adventure. After the briefing, you enter the forest and begin trekking through it in search of where the mountain gorillas might have spent the night. For conservation purposes, the park administrators assign 08 trackers to each of the 12 habituated gorilla families.</w:t>
      </w:r>
    </w:p>
    <w:p w14:paraId="560A24B0" w14:textId="77777777" w:rsidR="00E873A4" w:rsidRPr="00E873A4" w:rsidRDefault="00E873A4" w:rsidP="00372623">
      <w:pPr>
        <w:jc w:val="both"/>
        <w:rPr>
          <w:rFonts w:ascii="Segoe UI" w:eastAsia="Malgun Gothic" w:hAnsi="Segoe UI" w:cs="Segoe UI"/>
        </w:rPr>
      </w:pPr>
      <w:r w:rsidRPr="00E873A4">
        <w:rPr>
          <w:rFonts w:ascii="Segoe UI" w:eastAsia="Malgun Gothic" w:hAnsi="Segoe UI" w:cs="Segoe UI"/>
        </w:rPr>
        <w:t>Once you've located the gorillas, you'll have an hour to spend close to them, taking photos and observing them as they go about their daily lives.</w:t>
      </w:r>
    </w:p>
    <w:p w14:paraId="5E2E562B" w14:textId="77777777" w:rsidR="00E873A4" w:rsidRPr="00E873A4" w:rsidRDefault="00E873A4" w:rsidP="00372623">
      <w:pPr>
        <w:jc w:val="both"/>
        <w:rPr>
          <w:rFonts w:ascii="Segoe UI" w:eastAsia="Malgun Gothic" w:hAnsi="Segoe UI" w:cs="Segoe UI"/>
        </w:rPr>
      </w:pPr>
      <w:r w:rsidRPr="00E873A4">
        <w:rPr>
          <w:rFonts w:ascii="Segoe UI" w:eastAsia="Malgun Gothic" w:hAnsi="Segoe UI" w:cs="Segoe UI"/>
        </w:rPr>
        <w:t>After the gorilla trekking experience, you will return to the lodge for relaxation.</w:t>
      </w:r>
    </w:p>
    <w:p w14:paraId="32AC8E7B" w14:textId="77777777" w:rsidR="00DF2249" w:rsidRPr="003F22F1" w:rsidRDefault="00E873A4" w:rsidP="00372623">
      <w:pPr>
        <w:jc w:val="both"/>
        <w:rPr>
          <w:rFonts w:ascii="Segoe UI" w:eastAsia="Malgun Gothic" w:hAnsi="Segoe UI" w:cs="Segoe UI"/>
        </w:rPr>
      </w:pPr>
      <w:r w:rsidRPr="00E873A4">
        <w:rPr>
          <w:rFonts w:ascii="Segoe UI" w:eastAsia="Malgun Gothic" w:hAnsi="Segoe UI" w:cs="Segoe UI"/>
        </w:rPr>
        <w:lastRenderedPageBreak/>
        <w:t>Alternatively, after the gorilla trekking expedition, you could engage in one of many optional activities (not included). Musanze town, strategically located in the foothills of the Virunga ranges, offers many other activities, including biking, cycling, and guided community walks.</w:t>
      </w:r>
    </w:p>
    <w:p w14:paraId="20E2DCE0" w14:textId="77777777" w:rsidR="00656B15" w:rsidRPr="003F22F1" w:rsidRDefault="00656B15" w:rsidP="00372623">
      <w:pPr>
        <w:jc w:val="both"/>
        <w:rPr>
          <w:rFonts w:ascii="Segoe UI" w:eastAsia="Malgun Gothic" w:hAnsi="Segoe UI" w:cs="Segoe UI"/>
          <w:b/>
        </w:rPr>
      </w:pPr>
      <w:r w:rsidRPr="003F22F1">
        <w:rPr>
          <w:rFonts w:ascii="Segoe UI" w:eastAsia="Malgun Gothic" w:hAnsi="Segoe UI" w:cs="Segoe UI"/>
          <w:b/>
        </w:rPr>
        <w:t xml:space="preserve">Day 6: </w:t>
      </w:r>
      <w:r w:rsidR="0037632A" w:rsidRPr="003F22F1">
        <w:rPr>
          <w:rFonts w:ascii="Segoe UI" w:eastAsia="Malgun Gothic" w:hAnsi="Segoe UI" w:cs="Segoe UI"/>
          <w:b/>
        </w:rPr>
        <w:t>Transfer to Kigali airport for your departure flight</w:t>
      </w:r>
    </w:p>
    <w:p w14:paraId="3A404F33" w14:textId="77777777" w:rsidR="00797F84" w:rsidRDefault="00797F84" w:rsidP="00372623">
      <w:pPr>
        <w:jc w:val="both"/>
        <w:rPr>
          <w:rFonts w:ascii="Segoe UI" w:eastAsia="Malgun Gothic" w:hAnsi="Segoe UI" w:cs="Segoe UI"/>
        </w:rPr>
      </w:pPr>
      <w:r w:rsidRPr="00797F84">
        <w:rPr>
          <w:rFonts w:ascii="Segoe UI" w:eastAsia="Malgun Gothic" w:hAnsi="Segoe UI" w:cs="Segoe UI"/>
        </w:rPr>
        <w:t>Our "6-day wildlife and gorilla trekking in Rwanda" concludes today with a 2-hour road trip to Kigali International Airport for your departure flight. As you travel, you will be captivated by the magnificent views of the undulating terrain that defines Rwanda as the "country of a thousand hills."</w:t>
      </w:r>
    </w:p>
    <w:p w14:paraId="502B187D" w14:textId="77777777" w:rsidR="0037632A" w:rsidRPr="003F22F1" w:rsidRDefault="0037632A" w:rsidP="00372623">
      <w:pPr>
        <w:jc w:val="both"/>
        <w:rPr>
          <w:rFonts w:ascii="Segoe UI" w:eastAsia="Malgun Gothic" w:hAnsi="Segoe UI" w:cs="Segoe UI"/>
        </w:rPr>
      </w:pPr>
      <w:r w:rsidRPr="003F22F1">
        <w:rPr>
          <w:rFonts w:ascii="Segoe UI" w:eastAsia="Malgun Gothic" w:hAnsi="Segoe UI" w:cs="Segoe UI"/>
        </w:rPr>
        <w:t>ENDs</w:t>
      </w:r>
    </w:p>
    <w:p w14:paraId="20575FC2" w14:textId="77777777" w:rsidR="00196160" w:rsidRPr="003F22F1" w:rsidRDefault="00196160" w:rsidP="00372623">
      <w:pPr>
        <w:jc w:val="both"/>
        <w:rPr>
          <w:rFonts w:ascii="Segoe UI" w:eastAsia="Malgun Gothic" w:hAnsi="Segoe UI" w:cs="Segoe UI"/>
          <w:b/>
        </w:rPr>
      </w:pPr>
      <w:r w:rsidRPr="003F22F1">
        <w:rPr>
          <w:rFonts w:ascii="Segoe UI" w:eastAsia="Malgun Gothic" w:hAnsi="Segoe UI" w:cs="Segoe UI"/>
          <w:b/>
        </w:rPr>
        <w:t>Tour Price Inclusions</w:t>
      </w:r>
    </w:p>
    <w:p w14:paraId="530161FA"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Gorilla tracking permit in Volcanoes National Park.</w:t>
      </w:r>
    </w:p>
    <w:p w14:paraId="77189F1D"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Accommodation for 5 nights as indicated in the itinerary (subject to availability).</w:t>
      </w:r>
    </w:p>
    <w:p w14:paraId="069D1FF0"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Road transport using 4 X 4 Safari Vehicle.</w:t>
      </w:r>
    </w:p>
    <w:p w14:paraId="54DEEC2A"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Services of the English speaking guide/driver.</w:t>
      </w:r>
    </w:p>
    <w:p w14:paraId="0716E705"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All meals as stipulated during the safari period.</w:t>
      </w:r>
    </w:p>
    <w:p w14:paraId="14A9638A"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Entrance fees to all the parks indicated in the itinerary</w:t>
      </w:r>
    </w:p>
    <w:p w14:paraId="415C6BDE"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Bottled water in the safari vehicle</w:t>
      </w:r>
    </w:p>
    <w:p w14:paraId="11A2E91C"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Game drive in Akagera National Park</w:t>
      </w:r>
    </w:p>
    <w:p w14:paraId="31D59943"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Cultural experiences as indicated in the itinerary.</w:t>
      </w:r>
    </w:p>
    <w:p w14:paraId="6A655AC1" w14:textId="77777777" w:rsidR="00196160" w:rsidRPr="003F22F1" w:rsidRDefault="00196160" w:rsidP="00372623">
      <w:pPr>
        <w:pStyle w:val="ListParagraph"/>
        <w:numPr>
          <w:ilvl w:val="0"/>
          <w:numId w:val="1"/>
        </w:numPr>
        <w:jc w:val="both"/>
        <w:rPr>
          <w:rFonts w:ascii="Segoe UI" w:eastAsia="Malgun Gothic" w:hAnsi="Segoe UI" w:cs="Segoe UI"/>
        </w:rPr>
      </w:pPr>
      <w:r w:rsidRPr="003F22F1">
        <w:rPr>
          <w:rFonts w:ascii="Segoe UI" w:eastAsia="Malgun Gothic" w:hAnsi="Segoe UI" w:cs="Segoe UI"/>
        </w:rPr>
        <w:t>Airport transfers.</w:t>
      </w:r>
    </w:p>
    <w:p w14:paraId="4D579FE3" w14:textId="77777777" w:rsidR="00196160" w:rsidRPr="003F22F1" w:rsidRDefault="00196160" w:rsidP="00372623">
      <w:pPr>
        <w:jc w:val="both"/>
        <w:rPr>
          <w:rFonts w:ascii="Segoe UI" w:eastAsia="Malgun Gothic" w:hAnsi="Segoe UI" w:cs="Segoe UI"/>
          <w:b/>
        </w:rPr>
      </w:pPr>
      <w:r w:rsidRPr="003F22F1">
        <w:rPr>
          <w:rFonts w:ascii="Segoe UI" w:eastAsia="Malgun Gothic" w:hAnsi="Segoe UI" w:cs="Segoe UI"/>
          <w:b/>
        </w:rPr>
        <w:t>Tour Price Exclusions</w:t>
      </w:r>
    </w:p>
    <w:p w14:paraId="359DB862" w14:textId="77777777" w:rsidR="00196160" w:rsidRPr="003F22F1" w:rsidRDefault="00196160" w:rsidP="00372623">
      <w:pPr>
        <w:pStyle w:val="ListParagraph"/>
        <w:numPr>
          <w:ilvl w:val="0"/>
          <w:numId w:val="2"/>
        </w:numPr>
        <w:jc w:val="both"/>
        <w:rPr>
          <w:rFonts w:ascii="Segoe UI" w:eastAsia="Malgun Gothic" w:hAnsi="Segoe UI" w:cs="Segoe UI"/>
        </w:rPr>
      </w:pPr>
      <w:r w:rsidRPr="003F22F1">
        <w:rPr>
          <w:rFonts w:ascii="Segoe UI" w:eastAsia="Malgun Gothic" w:hAnsi="Segoe UI" w:cs="Segoe UI"/>
        </w:rPr>
        <w:t>International travel to/from Kigali.</w:t>
      </w:r>
    </w:p>
    <w:p w14:paraId="7EB7572C" w14:textId="77777777" w:rsidR="00196160" w:rsidRPr="003F22F1" w:rsidRDefault="00196160" w:rsidP="00372623">
      <w:pPr>
        <w:pStyle w:val="ListParagraph"/>
        <w:numPr>
          <w:ilvl w:val="0"/>
          <w:numId w:val="2"/>
        </w:numPr>
        <w:jc w:val="both"/>
        <w:rPr>
          <w:rFonts w:ascii="Segoe UI" w:eastAsia="Malgun Gothic" w:hAnsi="Segoe UI" w:cs="Segoe UI"/>
        </w:rPr>
      </w:pPr>
      <w:r w:rsidRPr="003F22F1">
        <w:rPr>
          <w:rFonts w:ascii="Segoe UI" w:eastAsia="Malgun Gothic" w:hAnsi="Segoe UI" w:cs="Segoe UI"/>
        </w:rPr>
        <w:t>Personal /travel insurance</w:t>
      </w:r>
    </w:p>
    <w:p w14:paraId="5A982F70" w14:textId="77777777" w:rsidR="00196160" w:rsidRPr="003F22F1" w:rsidRDefault="00196160" w:rsidP="00372623">
      <w:pPr>
        <w:pStyle w:val="ListParagraph"/>
        <w:numPr>
          <w:ilvl w:val="0"/>
          <w:numId w:val="2"/>
        </w:numPr>
        <w:jc w:val="both"/>
        <w:rPr>
          <w:rFonts w:ascii="Segoe UI" w:eastAsia="Malgun Gothic" w:hAnsi="Segoe UI" w:cs="Segoe UI"/>
        </w:rPr>
      </w:pPr>
      <w:r w:rsidRPr="003F22F1">
        <w:rPr>
          <w:rFonts w:ascii="Segoe UI" w:eastAsia="Malgun Gothic" w:hAnsi="Segoe UI" w:cs="Segoe UI"/>
        </w:rPr>
        <w:t>Entry Visa fees into Rwanda.</w:t>
      </w:r>
    </w:p>
    <w:p w14:paraId="1B60D0A7" w14:textId="77777777" w:rsidR="00196160" w:rsidRPr="003F22F1" w:rsidRDefault="00196160" w:rsidP="00372623">
      <w:pPr>
        <w:pStyle w:val="ListParagraph"/>
        <w:numPr>
          <w:ilvl w:val="0"/>
          <w:numId w:val="2"/>
        </w:numPr>
        <w:jc w:val="both"/>
        <w:rPr>
          <w:rFonts w:ascii="Segoe UI" w:eastAsia="Malgun Gothic" w:hAnsi="Segoe UI" w:cs="Segoe UI"/>
        </w:rPr>
      </w:pPr>
      <w:r w:rsidRPr="003F22F1">
        <w:rPr>
          <w:rFonts w:ascii="Segoe UI" w:eastAsia="Malgun Gothic" w:hAnsi="Segoe UI" w:cs="Segoe UI"/>
        </w:rPr>
        <w:t>Payment charges (when using online payment methods)</w:t>
      </w:r>
    </w:p>
    <w:p w14:paraId="6C315EE5" w14:textId="77777777" w:rsidR="00196160" w:rsidRPr="003F22F1" w:rsidRDefault="00196160" w:rsidP="00372623">
      <w:pPr>
        <w:pStyle w:val="ListParagraph"/>
        <w:numPr>
          <w:ilvl w:val="0"/>
          <w:numId w:val="2"/>
        </w:numPr>
        <w:jc w:val="both"/>
        <w:rPr>
          <w:rFonts w:ascii="Segoe UI" w:eastAsia="Malgun Gothic" w:hAnsi="Segoe UI" w:cs="Segoe UI"/>
        </w:rPr>
      </w:pPr>
      <w:r w:rsidRPr="003F22F1">
        <w:rPr>
          <w:rFonts w:ascii="Segoe UI" w:eastAsia="Malgun Gothic" w:hAnsi="Segoe UI" w:cs="Segoe UI"/>
        </w:rPr>
        <w:t>Tips (gratuity) to guides (recommended)</w:t>
      </w:r>
    </w:p>
    <w:p w14:paraId="3D127B4A" w14:textId="77777777" w:rsidR="00196160" w:rsidRPr="003F22F1" w:rsidRDefault="00196160" w:rsidP="00372623">
      <w:pPr>
        <w:pStyle w:val="ListParagraph"/>
        <w:numPr>
          <w:ilvl w:val="0"/>
          <w:numId w:val="2"/>
        </w:numPr>
        <w:jc w:val="both"/>
        <w:rPr>
          <w:rFonts w:ascii="Segoe UI" w:eastAsia="Malgun Gothic" w:hAnsi="Segoe UI" w:cs="Segoe UI"/>
        </w:rPr>
      </w:pPr>
      <w:r w:rsidRPr="003F22F1">
        <w:rPr>
          <w:rFonts w:ascii="Segoe UI" w:eastAsia="Malgun Gothic" w:hAnsi="Segoe UI" w:cs="Segoe UI"/>
        </w:rPr>
        <w:t>All activities indicated as optional</w:t>
      </w:r>
    </w:p>
    <w:p w14:paraId="0910A8B8" w14:textId="77777777" w:rsidR="00196160" w:rsidRPr="003F22F1" w:rsidRDefault="00196160" w:rsidP="00372623">
      <w:pPr>
        <w:jc w:val="both"/>
        <w:rPr>
          <w:rFonts w:ascii="Segoe UI" w:eastAsia="Malgun Gothic" w:hAnsi="Segoe UI" w:cs="Segoe UI"/>
          <w:b/>
        </w:rPr>
      </w:pPr>
      <w:r w:rsidRPr="003F22F1">
        <w:rPr>
          <w:rFonts w:ascii="Segoe UI" w:eastAsia="Malgun Gothic" w:hAnsi="Segoe UI" w:cs="Segoe UI"/>
          <w:b/>
        </w:rPr>
        <w:t>Safari Highlights (sidebar)</w:t>
      </w:r>
    </w:p>
    <w:p w14:paraId="5F253E5C" w14:textId="77777777" w:rsidR="00AC64A1" w:rsidRPr="00AC64A1" w:rsidRDefault="00AC64A1" w:rsidP="00372623">
      <w:pPr>
        <w:pStyle w:val="ListParagraph"/>
        <w:numPr>
          <w:ilvl w:val="0"/>
          <w:numId w:val="3"/>
        </w:numPr>
        <w:jc w:val="both"/>
        <w:rPr>
          <w:rFonts w:ascii="Segoe UI" w:eastAsia="Malgun Gothic" w:hAnsi="Segoe UI" w:cs="Segoe UI"/>
        </w:rPr>
      </w:pPr>
      <w:r w:rsidRPr="00AC64A1">
        <w:rPr>
          <w:rFonts w:ascii="Segoe UI" w:eastAsia="Malgun Gothic" w:hAnsi="Segoe UI" w:cs="Segoe UI"/>
        </w:rPr>
        <w:t>Enjoy a thrilling experience of trekking endangered mountain gorillas through the dense forest of Volcanoes National Park.</w:t>
      </w:r>
    </w:p>
    <w:p w14:paraId="32D62D02" w14:textId="77777777" w:rsidR="00AC64A1" w:rsidRPr="00AC64A1" w:rsidRDefault="00AC64A1" w:rsidP="00372623">
      <w:pPr>
        <w:pStyle w:val="ListParagraph"/>
        <w:numPr>
          <w:ilvl w:val="0"/>
          <w:numId w:val="3"/>
        </w:numPr>
        <w:jc w:val="both"/>
        <w:rPr>
          <w:rFonts w:ascii="Segoe UI" w:eastAsia="Malgun Gothic" w:hAnsi="Segoe UI" w:cs="Segoe UI"/>
        </w:rPr>
      </w:pPr>
      <w:r w:rsidRPr="00AC64A1">
        <w:rPr>
          <w:rFonts w:ascii="Segoe UI" w:eastAsia="Malgun Gothic" w:hAnsi="Segoe UI" w:cs="Segoe UI"/>
        </w:rPr>
        <w:t>Take a game drive in Akagera National Park to see the wildlife endowments of the park.</w:t>
      </w:r>
    </w:p>
    <w:p w14:paraId="5D897A8B" w14:textId="77777777" w:rsidR="00AC64A1" w:rsidRPr="00AC64A1" w:rsidRDefault="00AC64A1" w:rsidP="00372623">
      <w:pPr>
        <w:pStyle w:val="ListParagraph"/>
        <w:numPr>
          <w:ilvl w:val="0"/>
          <w:numId w:val="3"/>
        </w:numPr>
        <w:jc w:val="both"/>
        <w:rPr>
          <w:rFonts w:ascii="Segoe UI" w:eastAsia="Malgun Gothic" w:hAnsi="Segoe UI" w:cs="Segoe UI"/>
        </w:rPr>
      </w:pPr>
      <w:r w:rsidRPr="00AC64A1">
        <w:rPr>
          <w:rFonts w:ascii="Segoe UI" w:eastAsia="Malgun Gothic" w:hAnsi="Segoe UI" w:cs="Segoe UI"/>
        </w:rPr>
        <w:t>Enjoy scenic views of the landscape along the routes.</w:t>
      </w:r>
    </w:p>
    <w:p w14:paraId="7E2F1802" w14:textId="77777777" w:rsidR="00AC64A1" w:rsidRPr="00AC64A1" w:rsidRDefault="00AC64A1" w:rsidP="00372623">
      <w:pPr>
        <w:pStyle w:val="ListParagraph"/>
        <w:numPr>
          <w:ilvl w:val="0"/>
          <w:numId w:val="3"/>
        </w:numPr>
        <w:jc w:val="both"/>
        <w:rPr>
          <w:rFonts w:ascii="Segoe UI" w:eastAsia="Malgun Gothic" w:hAnsi="Segoe UI" w:cs="Segoe UI"/>
        </w:rPr>
      </w:pPr>
      <w:r w:rsidRPr="00AC64A1">
        <w:rPr>
          <w:rFonts w:ascii="Segoe UI" w:eastAsia="Malgun Gothic" w:hAnsi="Segoe UI" w:cs="Segoe UI"/>
        </w:rPr>
        <w:lastRenderedPageBreak/>
        <w:t>Enjoy cultural experiences at Iby’Iwacu Cultural Village through direct participation to appreciate culture and traditions.</w:t>
      </w:r>
    </w:p>
    <w:p w14:paraId="6FB90C0B" w14:textId="77777777" w:rsidR="00196160" w:rsidRDefault="00AC64A1" w:rsidP="00372623">
      <w:pPr>
        <w:pStyle w:val="ListParagraph"/>
        <w:numPr>
          <w:ilvl w:val="0"/>
          <w:numId w:val="3"/>
        </w:numPr>
        <w:jc w:val="both"/>
        <w:rPr>
          <w:rFonts w:ascii="Segoe UI" w:eastAsia="Malgun Gothic" w:hAnsi="Segoe UI" w:cs="Segoe UI"/>
        </w:rPr>
      </w:pPr>
      <w:r w:rsidRPr="00AC64A1">
        <w:rPr>
          <w:rFonts w:ascii="Segoe UI" w:eastAsia="Malgun Gothic" w:hAnsi="Segoe UI" w:cs="Segoe UI"/>
        </w:rPr>
        <w:t>Tour Kigali city to experience its development trajectory.</w:t>
      </w:r>
    </w:p>
    <w:p w14:paraId="29100400" w14:textId="77777777" w:rsidR="00B43AFD" w:rsidRPr="00B43AFD" w:rsidRDefault="00B43AFD" w:rsidP="00372623">
      <w:pPr>
        <w:pStyle w:val="ListParagraph"/>
        <w:numPr>
          <w:ilvl w:val="0"/>
          <w:numId w:val="3"/>
        </w:numPr>
        <w:jc w:val="both"/>
        <w:rPr>
          <w:rFonts w:ascii="Segoe UI" w:eastAsia="Malgun Gothic" w:hAnsi="Segoe UI" w:cs="Segoe UI"/>
        </w:rPr>
      </w:pPr>
      <w:r w:rsidRPr="00B43AFD">
        <w:rPr>
          <w:rFonts w:ascii="Segoe UI" w:eastAsia="Malgun Gothic" w:hAnsi="Segoe UI" w:cs="Segoe UI"/>
        </w:rPr>
        <w:t>It is a fully guided tour, with a professional and experienced Tour Guide accompanying you for the entire duration of the safari.</w:t>
      </w:r>
    </w:p>
    <w:p w14:paraId="66762D2B" w14:textId="77777777" w:rsidR="009D6E8A" w:rsidRDefault="009D6E8A" w:rsidP="00372623">
      <w:pPr>
        <w:tabs>
          <w:tab w:val="left" w:pos="8520"/>
        </w:tabs>
        <w:jc w:val="both"/>
        <w:rPr>
          <w:rFonts w:ascii="Segoe UI" w:eastAsia="Malgun Gothic" w:hAnsi="Segoe UI" w:cs="Segoe UI"/>
          <w:b/>
        </w:rPr>
      </w:pPr>
    </w:p>
    <w:p w14:paraId="61892064" w14:textId="77777777" w:rsidR="00E57872" w:rsidRPr="009D6E8A" w:rsidRDefault="00BC3025" w:rsidP="00372623">
      <w:pPr>
        <w:tabs>
          <w:tab w:val="left" w:pos="8520"/>
        </w:tabs>
        <w:jc w:val="both"/>
        <w:rPr>
          <w:rFonts w:ascii="Segoe UI" w:eastAsia="Malgun Gothic" w:hAnsi="Segoe UI" w:cs="Segoe UI"/>
          <w:b/>
        </w:rPr>
      </w:pPr>
      <w:r w:rsidRPr="00BC3025">
        <w:rPr>
          <w:rFonts w:ascii="Segoe UI" w:eastAsia="Malgun Gothic" w:hAnsi="Segoe UI" w:cs="Segoe UI"/>
          <w:b/>
        </w:rPr>
        <w:t>Quick Safari Notes</w:t>
      </w:r>
    </w:p>
    <w:p w14:paraId="64AC8F57" w14:textId="77777777" w:rsidR="00E57872" w:rsidRDefault="00E57872" w:rsidP="00372623">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 xml:space="preserve">The safari begins </w:t>
      </w:r>
      <w:r>
        <w:rPr>
          <w:rFonts w:ascii="Segoe UI" w:eastAsia="Malgun Gothic" w:hAnsi="Segoe UI" w:cs="Segoe UI"/>
        </w:rPr>
        <w:t>and ends in Kigali at the airport or in the city</w:t>
      </w:r>
      <w:r w:rsidRPr="00A43887">
        <w:rPr>
          <w:rFonts w:ascii="Segoe UI" w:eastAsia="Malgun Gothic" w:hAnsi="Segoe UI" w:cs="Segoe UI"/>
        </w:rPr>
        <w:t xml:space="preserve"> and involves pick-up and drop-off.</w:t>
      </w:r>
    </w:p>
    <w:p w14:paraId="4B03F5D7" w14:textId="77777777" w:rsidR="00E57872" w:rsidRPr="00A43887" w:rsidRDefault="00E57872" w:rsidP="00372623">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71FB0EE5" w14:textId="77777777" w:rsidR="00E57872" w:rsidRPr="00A43887" w:rsidRDefault="00E57872" w:rsidP="00372623">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involves many captivating activities such as game drives, bird watching,</w:t>
      </w:r>
      <w:r>
        <w:rPr>
          <w:rFonts w:ascii="Segoe UI" w:eastAsia="Malgun Gothic" w:hAnsi="Segoe UI" w:cs="Segoe UI"/>
        </w:rPr>
        <w:t xml:space="preserve"> gorilla trekking, boat rides, </w:t>
      </w:r>
      <w:r w:rsidRPr="00A43887">
        <w:rPr>
          <w:rFonts w:ascii="Segoe UI" w:eastAsia="Malgun Gothic" w:hAnsi="Segoe UI" w:cs="Segoe UI"/>
        </w:rPr>
        <w:t>cultural experiences, and general sightseeing.</w:t>
      </w:r>
    </w:p>
    <w:p w14:paraId="47776692" w14:textId="77777777" w:rsidR="00E57872" w:rsidRDefault="00E57872" w:rsidP="00372623">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4AA6C0C9" w14:textId="77777777" w:rsidR="00E57872" w:rsidRDefault="00E57872" w:rsidP="00372623">
      <w:pPr>
        <w:pStyle w:val="ListParagraph"/>
        <w:numPr>
          <w:ilvl w:val="0"/>
          <w:numId w:val="4"/>
        </w:numPr>
        <w:ind w:left="360"/>
        <w:jc w:val="both"/>
        <w:rPr>
          <w:rFonts w:ascii="Segoe UI" w:eastAsia="Malgun Gothic" w:hAnsi="Segoe UI" w:cs="Segoe UI"/>
        </w:rPr>
      </w:pPr>
      <w:r w:rsidRPr="002668D1">
        <w:rPr>
          <w:rFonts w:ascii="Segoe UI" w:eastAsia="Malgun Gothic" w:hAnsi="Segoe UI" w:cs="Segoe UI"/>
        </w:rPr>
        <w:t>It involves trekking for about 2-5 hours th</w:t>
      </w:r>
      <w:r>
        <w:rPr>
          <w:rFonts w:ascii="Segoe UI" w:eastAsia="Malgun Gothic" w:hAnsi="Segoe UI" w:cs="Segoe UI"/>
        </w:rPr>
        <w:t>rough the steep forest of Volcanoes National Park</w:t>
      </w:r>
      <w:r w:rsidRPr="002668D1">
        <w:rPr>
          <w:rFonts w:ascii="Segoe UI" w:eastAsia="Malgun Gothic" w:hAnsi="Segoe UI" w:cs="Segoe UI"/>
        </w:rPr>
        <w:t xml:space="preserve"> in search of gorillas. Travelers, therefore, should be physically fit to conduct this moderately demanding activity.</w:t>
      </w:r>
      <w:r w:rsidRPr="00A07AFD">
        <w:rPr>
          <w:rFonts w:ascii="Segoe UI" w:eastAsia="Malgun Gothic" w:hAnsi="Segoe UI" w:cs="Segoe UI"/>
        </w:rPr>
        <w:t xml:space="preserve"> </w:t>
      </w:r>
    </w:p>
    <w:p w14:paraId="7A3EBF60" w14:textId="77777777" w:rsidR="00E57872" w:rsidRPr="00E57872" w:rsidRDefault="00E57872" w:rsidP="00372623">
      <w:pPr>
        <w:pStyle w:val="ListParagraph"/>
        <w:numPr>
          <w:ilvl w:val="0"/>
          <w:numId w:val="4"/>
        </w:numPr>
        <w:ind w:left="360"/>
        <w:jc w:val="both"/>
        <w:rPr>
          <w:rFonts w:ascii="Segoe UI" w:eastAsia="Malgun Gothic" w:hAnsi="Segoe UI" w:cs="Segoe UI"/>
        </w:rPr>
      </w:pPr>
      <w:r w:rsidRPr="00E57872">
        <w:rPr>
          <w:rFonts w:ascii="Segoe UI" w:eastAsia="Malgun Gothic" w:hAnsi="Segoe UI" w:cs="Segoe UI"/>
        </w:rPr>
        <w:t>The safari is suitable for all categories of people, such as large groups, couples, families with kids, youths, and solo travelers. However, gorilla tracking is allowed for persons aged 16 years and above.</w:t>
      </w:r>
    </w:p>
    <w:p w14:paraId="5440B657" w14:textId="77777777" w:rsidR="00E57872" w:rsidRDefault="00E57872" w:rsidP="00372623">
      <w:pPr>
        <w:pStyle w:val="ListParagraph"/>
        <w:numPr>
          <w:ilvl w:val="0"/>
          <w:numId w:val="4"/>
        </w:numPr>
        <w:ind w:left="360"/>
        <w:jc w:val="both"/>
        <w:rPr>
          <w:rFonts w:ascii="Segoe UI" w:eastAsia="Malgun Gothic" w:hAnsi="Segoe UI" w:cs="Segoe UI"/>
        </w:rPr>
      </w:pPr>
      <w:r w:rsidRPr="00FC49E7">
        <w:rPr>
          <w:rFonts w:ascii="Segoe UI" w:eastAsia="Malgun Gothic" w:hAnsi="Segoe UI" w:cs="Segoe UI"/>
        </w:rPr>
        <w:t>It features accommodation typ</w:t>
      </w:r>
      <w:r>
        <w:rPr>
          <w:rFonts w:ascii="Segoe UI" w:eastAsia="Malgun Gothic" w:hAnsi="Segoe UI" w:cs="Segoe UI"/>
        </w:rPr>
        <w:t xml:space="preserve">es that provide </w:t>
      </w:r>
      <w:r w:rsidRPr="00FC49E7">
        <w:rPr>
          <w:rFonts w:ascii="Segoe UI" w:eastAsia="Malgun Gothic" w:hAnsi="Segoe UI" w:cs="Segoe UI"/>
        </w:rPr>
        <w:t>midrange comfort levels. These accommodations include guest houses, cottages, and tented tents, all providing clean, spacious, and moderate lodging.</w:t>
      </w:r>
    </w:p>
    <w:p w14:paraId="51A01A2C" w14:textId="77777777" w:rsidR="00E57872" w:rsidRPr="00527D36" w:rsidRDefault="00E57872" w:rsidP="00372623">
      <w:pPr>
        <w:pStyle w:val="ListParagraph"/>
        <w:numPr>
          <w:ilvl w:val="0"/>
          <w:numId w:val="4"/>
        </w:numPr>
        <w:ind w:left="360"/>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14:paraId="0618D96A" w14:textId="77777777" w:rsidR="00E57872" w:rsidRDefault="00E57872" w:rsidP="00372623">
      <w:pPr>
        <w:jc w:val="both"/>
        <w:rPr>
          <w:rFonts w:ascii="Segoe UI" w:eastAsia="Malgun Gothic" w:hAnsi="Segoe UI" w:cs="Segoe UI"/>
        </w:rPr>
      </w:pPr>
    </w:p>
    <w:p w14:paraId="0259594E" w14:textId="77777777" w:rsidR="00E57872" w:rsidRPr="00A07AFD" w:rsidRDefault="00E57872" w:rsidP="00372623">
      <w:pPr>
        <w:ind w:left="-360"/>
        <w:jc w:val="both"/>
        <w:rPr>
          <w:rFonts w:ascii="Segoe UI" w:eastAsia="Malgun Gothic" w:hAnsi="Segoe UI" w:cs="Segoe UI"/>
          <w:color w:val="FF0000"/>
        </w:rPr>
      </w:pPr>
    </w:p>
    <w:p w14:paraId="38C3B5BE" w14:textId="77777777" w:rsidR="00E57872" w:rsidRDefault="00E57872" w:rsidP="00372623"/>
    <w:p w14:paraId="471FFA8A" w14:textId="77777777" w:rsidR="00BC3025" w:rsidRPr="00BC3025" w:rsidRDefault="00BC3025" w:rsidP="00372623">
      <w:pPr>
        <w:tabs>
          <w:tab w:val="left" w:pos="8520"/>
        </w:tabs>
        <w:jc w:val="both"/>
        <w:rPr>
          <w:rFonts w:ascii="Segoe UI" w:eastAsia="Malgun Gothic" w:hAnsi="Segoe UI" w:cs="Segoe UI"/>
        </w:rPr>
      </w:pPr>
    </w:p>
    <w:p w14:paraId="30DB59AC" w14:textId="77777777" w:rsidR="00BC3025" w:rsidRPr="003F22F1" w:rsidRDefault="00BC3025" w:rsidP="00372623">
      <w:pPr>
        <w:tabs>
          <w:tab w:val="left" w:pos="8520"/>
        </w:tabs>
        <w:jc w:val="both"/>
        <w:rPr>
          <w:rFonts w:ascii="Segoe UI" w:eastAsia="Malgun Gothic" w:hAnsi="Segoe UI" w:cs="Segoe UI"/>
        </w:rPr>
      </w:pPr>
    </w:p>
    <w:sectPr w:rsidR="00BC3025" w:rsidRPr="003F2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4040"/>
    <w:multiLevelType w:val="hybridMultilevel"/>
    <w:tmpl w:val="2BFE1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92336"/>
    <w:multiLevelType w:val="hybridMultilevel"/>
    <w:tmpl w:val="198EC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D8546A"/>
    <w:multiLevelType w:val="hybridMultilevel"/>
    <w:tmpl w:val="485452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5576"/>
    <w:rsid w:val="000A5E75"/>
    <w:rsid w:val="00196160"/>
    <w:rsid w:val="00293A62"/>
    <w:rsid w:val="00301828"/>
    <w:rsid w:val="00345D39"/>
    <w:rsid w:val="00372623"/>
    <w:rsid w:val="0037632A"/>
    <w:rsid w:val="003B2347"/>
    <w:rsid w:val="003C5B99"/>
    <w:rsid w:val="003F22F1"/>
    <w:rsid w:val="00584C5D"/>
    <w:rsid w:val="005E5D3C"/>
    <w:rsid w:val="00656B15"/>
    <w:rsid w:val="006A6A47"/>
    <w:rsid w:val="006B26CE"/>
    <w:rsid w:val="007641F2"/>
    <w:rsid w:val="00797F84"/>
    <w:rsid w:val="007E4D3B"/>
    <w:rsid w:val="008323B0"/>
    <w:rsid w:val="0088022D"/>
    <w:rsid w:val="008B1E07"/>
    <w:rsid w:val="00941469"/>
    <w:rsid w:val="009D6E8A"/>
    <w:rsid w:val="00A05128"/>
    <w:rsid w:val="00A13586"/>
    <w:rsid w:val="00AB5576"/>
    <w:rsid w:val="00AC64A1"/>
    <w:rsid w:val="00B43AFD"/>
    <w:rsid w:val="00B864F7"/>
    <w:rsid w:val="00BC3025"/>
    <w:rsid w:val="00BC6B74"/>
    <w:rsid w:val="00D05ABC"/>
    <w:rsid w:val="00D44616"/>
    <w:rsid w:val="00DF0A87"/>
    <w:rsid w:val="00DF2249"/>
    <w:rsid w:val="00E05C64"/>
    <w:rsid w:val="00E57872"/>
    <w:rsid w:val="00E873A4"/>
    <w:rsid w:val="00EC34F1"/>
    <w:rsid w:val="00EF20A0"/>
    <w:rsid w:val="00F30C41"/>
    <w:rsid w:val="00FB1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85ED0"/>
  <w15:docId w15:val="{6E867B4F-1D6B-4A36-9E5F-4A858C13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1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35</cp:revision>
  <dcterms:created xsi:type="dcterms:W3CDTF">2024-12-04T06:11:00Z</dcterms:created>
  <dcterms:modified xsi:type="dcterms:W3CDTF">2026-02-02T09:17:00Z</dcterms:modified>
</cp:coreProperties>
</file>