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41A4E" w14:textId="77777777" w:rsidR="00433DA0" w:rsidRPr="009D6FBA" w:rsidRDefault="00433DA0" w:rsidP="000B26C8">
      <w:pPr>
        <w:jc w:val="both"/>
        <w:rPr>
          <w:rFonts w:ascii="Segoe UI" w:eastAsia="Malgun Gothic" w:hAnsi="Segoe UI" w:cs="Segoe UI"/>
          <w:b/>
        </w:rPr>
      </w:pPr>
      <w:r w:rsidRPr="009D6FBA">
        <w:rPr>
          <w:rFonts w:ascii="Segoe UI" w:eastAsia="Malgun Gothic" w:hAnsi="Segoe UI" w:cs="Segoe UI"/>
          <w:b/>
        </w:rPr>
        <w:t xml:space="preserve">Tittle: </w:t>
      </w:r>
    </w:p>
    <w:p w14:paraId="2AA2005F" w14:textId="77777777" w:rsidR="00433DA0" w:rsidRPr="009D6FBA" w:rsidRDefault="00433DA0" w:rsidP="000B26C8">
      <w:pPr>
        <w:jc w:val="both"/>
        <w:rPr>
          <w:rFonts w:ascii="Segoe UI" w:eastAsia="Malgun Gothic" w:hAnsi="Segoe UI" w:cs="Segoe UI"/>
        </w:rPr>
      </w:pPr>
      <w:r w:rsidRPr="009D6FBA">
        <w:rPr>
          <w:rFonts w:ascii="Segoe UI" w:eastAsia="Malgun Gothic" w:hAnsi="Segoe UI" w:cs="Segoe UI"/>
          <w:b/>
        </w:rPr>
        <w:t>4-day Kigali city tour and gorilla tracking in Uganda</w:t>
      </w:r>
    </w:p>
    <w:p w14:paraId="23F514C7" w14:textId="77777777" w:rsidR="00433DA0" w:rsidRPr="009D6FBA" w:rsidRDefault="00433DA0" w:rsidP="000B26C8">
      <w:pPr>
        <w:jc w:val="both"/>
        <w:rPr>
          <w:rFonts w:ascii="Segoe UI" w:eastAsia="Malgun Gothic" w:hAnsi="Segoe UI" w:cs="Segoe UI"/>
          <w:b/>
        </w:rPr>
      </w:pPr>
      <w:r w:rsidRPr="009D6FBA">
        <w:rPr>
          <w:rFonts w:ascii="Segoe UI" w:eastAsia="Malgun Gothic" w:hAnsi="Segoe UI" w:cs="Segoe UI"/>
          <w:b/>
        </w:rPr>
        <w:t>Overview</w:t>
      </w:r>
    </w:p>
    <w:p w14:paraId="0C2AEF16" w14:textId="77777777" w:rsidR="00616F23" w:rsidRPr="00616F23" w:rsidRDefault="00616F23" w:rsidP="000B26C8">
      <w:pPr>
        <w:jc w:val="both"/>
        <w:rPr>
          <w:rFonts w:ascii="Segoe UI" w:eastAsia="Malgun Gothic" w:hAnsi="Segoe UI" w:cs="Segoe UI"/>
        </w:rPr>
      </w:pPr>
      <w:r w:rsidRPr="00616F23">
        <w:rPr>
          <w:rFonts w:ascii="Segoe UI" w:eastAsia="Malgun Gothic" w:hAnsi="Segoe UI" w:cs="Segoe UI"/>
        </w:rPr>
        <w:t>We designed this "4-day Kigali city tour and gorilla tracking in Uganda" tour package for potential visitors who have long aspired to see mountain gorillas but are perpetually preoccupied with several engagements and unable to find time for lengthy safari adventures in Africa.</w:t>
      </w:r>
    </w:p>
    <w:p w14:paraId="6622DBD5" w14:textId="77777777" w:rsidR="00616F23" w:rsidRPr="00616F23" w:rsidRDefault="00616F23" w:rsidP="000B26C8">
      <w:pPr>
        <w:jc w:val="both"/>
        <w:rPr>
          <w:rFonts w:ascii="Segoe UI" w:eastAsia="Malgun Gothic" w:hAnsi="Segoe UI" w:cs="Segoe UI"/>
        </w:rPr>
      </w:pPr>
      <w:r w:rsidRPr="00616F23">
        <w:rPr>
          <w:rFonts w:ascii="Segoe UI" w:eastAsia="Malgun Gothic" w:hAnsi="Segoe UI" w:cs="Segoe UI"/>
        </w:rPr>
        <w:t>The tour begins with exploring Kigali City, where you will visit a few selected places of social, economic, and historical significance to the country. The Kigali Genocide Memorial is one of the places that you will explore during the city tour. With over 2500 victims of the 1994 genocide buried here, the Genocide Memorial functions as a museum and an educational base, providing a wealth of information and insights about Rwanda's political history.</w:t>
      </w:r>
    </w:p>
    <w:p w14:paraId="62586719" w14:textId="77777777" w:rsidR="00433DA0" w:rsidRPr="009D6FBA" w:rsidRDefault="00616F23" w:rsidP="000B26C8">
      <w:pPr>
        <w:jc w:val="both"/>
        <w:rPr>
          <w:rFonts w:ascii="Segoe UI" w:eastAsia="Malgun Gothic" w:hAnsi="Segoe UI" w:cs="Segoe UI"/>
        </w:rPr>
      </w:pPr>
      <w:r w:rsidRPr="00616F23">
        <w:rPr>
          <w:rFonts w:ascii="Segoe UI" w:eastAsia="Malgun Gothic" w:hAnsi="Segoe UI" w:cs="Segoe UI"/>
        </w:rPr>
        <w:t>The Kigali city tour will also include visiting the downtown marketplaces to get an overview of the vibrant working environment of the city dwellers, given the stable economic growth currently experienced.</w:t>
      </w:r>
    </w:p>
    <w:p w14:paraId="7478196C" w14:textId="77777777" w:rsidR="00433DA0" w:rsidRPr="009D6FBA" w:rsidRDefault="00433DA0" w:rsidP="000B26C8">
      <w:pPr>
        <w:jc w:val="both"/>
        <w:rPr>
          <w:rFonts w:ascii="Segoe UI" w:eastAsia="Malgun Gothic" w:hAnsi="Segoe UI" w:cs="Segoe UI"/>
          <w:u w:val="single"/>
        </w:rPr>
      </w:pPr>
      <w:r w:rsidRPr="009D6FBA">
        <w:rPr>
          <w:rFonts w:ascii="Segoe UI" w:eastAsia="Malgun Gothic" w:hAnsi="Segoe UI" w:cs="Segoe UI"/>
          <w:u w:val="single"/>
        </w:rPr>
        <w:t>Day-by-day itinerary</w:t>
      </w:r>
    </w:p>
    <w:p w14:paraId="3E74414A" w14:textId="77777777" w:rsidR="00433DA0" w:rsidRPr="009D6FBA" w:rsidRDefault="00433DA0" w:rsidP="000B26C8">
      <w:pPr>
        <w:jc w:val="both"/>
        <w:rPr>
          <w:rFonts w:ascii="Segoe UI" w:eastAsia="Malgun Gothic" w:hAnsi="Segoe UI" w:cs="Segoe UI"/>
          <w:b/>
        </w:rPr>
      </w:pPr>
      <w:r w:rsidRPr="009D6FBA">
        <w:rPr>
          <w:rFonts w:ascii="Segoe UI" w:eastAsia="Malgun Gothic" w:hAnsi="Segoe UI" w:cs="Segoe UI"/>
          <w:b/>
        </w:rPr>
        <w:t>Day 1: Kigali city tour</w:t>
      </w:r>
    </w:p>
    <w:p w14:paraId="0CF993DF" w14:textId="77777777" w:rsidR="00490F6F" w:rsidRPr="00490F6F" w:rsidRDefault="00490F6F" w:rsidP="000B26C8">
      <w:pPr>
        <w:jc w:val="both"/>
        <w:rPr>
          <w:rFonts w:ascii="Segoe UI" w:eastAsia="Malgun Gothic" w:hAnsi="Segoe UI" w:cs="Segoe UI"/>
        </w:rPr>
      </w:pPr>
      <w:r w:rsidRPr="00490F6F">
        <w:rPr>
          <w:rFonts w:ascii="Segoe UI" w:eastAsia="Malgun Gothic" w:hAnsi="Segoe UI" w:cs="Segoe UI"/>
        </w:rPr>
        <w:t>We assume you will arrive in Kigali one day earlier or at the airport early in the morning. In light of this, your assigned company guide/driver will pick you up from the lodge, hotel, or Kigali airport and immediately embark on exploring the city of Kigali and visit a selection of places such as the Kigali Genocide Memorial, the Kigali Convention Center, Kimironko Market, Mount Kigali, and Kandt House. </w:t>
      </w:r>
    </w:p>
    <w:p w14:paraId="5DAA7946" w14:textId="77777777" w:rsidR="00433DA0" w:rsidRPr="009D6FBA" w:rsidRDefault="00490F6F" w:rsidP="000B26C8">
      <w:pPr>
        <w:jc w:val="both"/>
        <w:rPr>
          <w:rFonts w:ascii="Segoe UI" w:eastAsia="Malgun Gothic" w:hAnsi="Segoe UI" w:cs="Segoe UI"/>
        </w:rPr>
      </w:pPr>
      <w:r w:rsidRPr="00490F6F">
        <w:rPr>
          <w:rFonts w:ascii="Segoe UI" w:eastAsia="Malgun Gothic" w:hAnsi="Segoe UI" w:cs="Segoe UI"/>
        </w:rPr>
        <w:t>As a result, the Kigali city tour will offer an excellent introduction to real African urban life and amazing insight into the political history and daily living styles of people in Kigali.</w:t>
      </w:r>
    </w:p>
    <w:p w14:paraId="6FFB5329" w14:textId="61144ADE" w:rsidR="0014102A" w:rsidRPr="009D6FBA" w:rsidRDefault="00433DA0" w:rsidP="000B26C8">
      <w:pPr>
        <w:jc w:val="both"/>
        <w:rPr>
          <w:rFonts w:ascii="Segoe UI" w:eastAsia="Malgun Gothic" w:hAnsi="Segoe UI" w:cs="Segoe UI"/>
        </w:rPr>
      </w:pPr>
      <w:r w:rsidRPr="009D6FBA">
        <w:rPr>
          <w:rFonts w:ascii="Segoe UI" w:eastAsia="Malgun Gothic" w:hAnsi="Segoe UI" w:cs="Segoe UI"/>
        </w:rPr>
        <w:t xml:space="preserve">Your overnight stay will be at </w:t>
      </w:r>
      <w:r w:rsidR="00503D99">
        <w:rPr>
          <w:rFonts w:ascii="Segoe UI" w:eastAsia="Malgun Gothic" w:hAnsi="Segoe UI" w:cs="Segoe UI"/>
          <w:b/>
        </w:rPr>
        <w:t>Heaven Boutique Hotel-Kigali</w:t>
      </w:r>
    </w:p>
    <w:p w14:paraId="17B238D8" w14:textId="4F68256D" w:rsidR="00433DA0" w:rsidRPr="009D6FBA" w:rsidRDefault="00433DA0" w:rsidP="000B26C8">
      <w:pPr>
        <w:jc w:val="both"/>
        <w:rPr>
          <w:rFonts w:ascii="Segoe UI" w:eastAsia="Malgun Gothic" w:hAnsi="Segoe UI" w:cs="Segoe UI"/>
          <w:b/>
        </w:rPr>
      </w:pPr>
      <w:r w:rsidRPr="009D6FBA">
        <w:rPr>
          <w:rFonts w:ascii="Segoe UI" w:eastAsia="Malgun Gothic" w:hAnsi="Segoe UI" w:cs="Segoe UI"/>
          <w:b/>
        </w:rPr>
        <w:t xml:space="preserve">Day 2: Visit Iby’Iwacu Cultural Village and Travel </w:t>
      </w:r>
      <w:r w:rsidR="00EE079A">
        <w:rPr>
          <w:rFonts w:ascii="Segoe UI" w:eastAsia="Malgun Gothic" w:hAnsi="Segoe UI" w:cs="Segoe UI"/>
          <w:b/>
        </w:rPr>
        <w:t xml:space="preserve">to </w:t>
      </w:r>
      <w:r w:rsidRPr="009D6FBA">
        <w:rPr>
          <w:rFonts w:ascii="Segoe UI" w:eastAsia="Malgun Gothic" w:hAnsi="Segoe UI" w:cs="Segoe UI"/>
          <w:b/>
        </w:rPr>
        <w:t>Bwindi Impenetrable National Park</w:t>
      </w:r>
    </w:p>
    <w:p w14:paraId="2B3B6E24" w14:textId="77777777" w:rsidR="00EE079A" w:rsidRPr="00EE079A" w:rsidRDefault="00EE079A" w:rsidP="000B26C8">
      <w:pPr>
        <w:jc w:val="both"/>
        <w:rPr>
          <w:rFonts w:ascii="Segoe UI" w:eastAsia="Malgun Gothic" w:hAnsi="Segoe UI" w:cs="Segoe UI"/>
        </w:rPr>
      </w:pPr>
      <w:r w:rsidRPr="00EE079A">
        <w:rPr>
          <w:rFonts w:ascii="Segoe UI" w:eastAsia="Malgun Gothic" w:hAnsi="Segoe UI" w:cs="Segoe UI"/>
        </w:rPr>
        <w:t xml:space="preserve">After breakfast, you will embark on a 2-hour drive to Musanze to participate in a cultural experience at Iby’Iwacu Cultural Village. This cultural center is in the Musanze district of the northern region of Rwanda, close to Volcanoes National Park. At the Cultural Village, the community will warmly welcome you as a special guest, with presentations about their traditions </w:t>
      </w:r>
      <w:r w:rsidRPr="00EE079A">
        <w:rPr>
          <w:rFonts w:ascii="Segoe UI" w:eastAsia="Malgun Gothic" w:hAnsi="Segoe UI" w:cs="Segoe UI"/>
        </w:rPr>
        <w:lastRenderedPageBreak/>
        <w:t>and customs. You will interact with the local people in their local setting and participate in cultural and traditional customs that include day-to-day activities and artifacts.</w:t>
      </w:r>
    </w:p>
    <w:p w14:paraId="21FD3359" w14:textId="77777777" w:rsidR="00EE079A" w:rsidRDefault="00EE079A" w:rsidP="000B26C8">
      <w:pPr>
        <w:jc w:val="both"/>
        <w:rPr>
          <w:rFonts w:ascii="Segoe UI" w:eastAsia="Malgun Gothic" w:hAnsi="Segoe UI" w:cs="Segoe UI"/>
        </w:rPr>
      </w:pPr>
      <w:r w:rsidRPr="00EE079A">
        <w:rPr>
          <w:rFonts w:ascii="Segoe UI" w:eastAsia="Malgun Gothic" w:hAnsi="Segoe UI" w:cs="Segoe UI"/>
        </w:rPr>
        <w:t>After the cultural experiences at the Iby’Iwacu Cultural Village, you will travel to Bwindi Impenetrable National Park in Uganda. Bwindi Forest is home to half of the remaining mountain gorillas in the world, and as a result, tracking mountain gorillas in Uganda provides nearly 100% of spotting them.</w:t>
      </w:r>
    </w:p>
    <w:p w14:paraId="09A78FC3" w14:textId="7642CD67" w:rsidR="00433DA0" w:rsidRPr="009D6FBA" w:rsidRDefault="00433DA0" w:rsidP="000B26C8">
      <w:pPr>
        <w:jc w:val="both"/>
        <w:rPr>
          <w:rFonts w:ascii="Segoe UI" w:eastAsia="Malgun Gothic" w:hAnsi="Segoe UI" w:cs="Segoe UI"/>
        </w:rPr>
      </w:pPr>
      <w:r w:rsidRPr="009D6FBA">
        <w:rPr>
          <w:rFonts w:ascii="Segoe UI" w:eastAsia="Malgun Gothic" w:hAnsi="Segoe UI" w:cs="Segoe UI"/>
        </w:rPr>
        <w:t>Your overnight stay will be at</w:t>
      </w:r>
      <w:r w:rsidR="009C53F9">
        <w:rPr>
          <w:rFonts w:ascii="Segoe UI" w:eastAsia="Malgun Gothic" w:hAnsi="Segoe UI" w:cs="Segoe UI"/>
        </w:rPr>
        <w:t xml:space="preserve"> </w:t>
      </w:r>
      <w:bookmarkStart w:id="0" w:name="_Hlk220927404"/>
      <w:r w:rsidR="009C53F9" w:rsidRPr="009C53F9">
        <w:rPr>
          <w:rFonts w:ascii="Segoe UI" w:eastAsia="Malgun Gothic" w:hAnsi="Segoe UI" w:cs="Segoe UI"/>
          <w:b/>
          <w:bCs/>
        </w:rPr>
        <w:t>Gorilla Hills Eco Lodge</w:t>
      </w:r>
      <w:bookmarkEnd w:id="0"/>
    </w:p>
    <w:p w14:paraId="7C42E8AE" w14:textId="77777777" w:rsidR="00433DA0" w:rsidRPr="009D6FBA" w:rsidRDefault="00433DA0" w:rsidP="000B26C8">
      <w:pPr>
        <w:jc w:val="both"/>
        <w:rPr>
          <w:rFonts w:ascii="Segoe UI" w:eastAsia="Malgun Gothic" w:hAnsi="Segoe UI" w:cs="Segoe UI"/>
          <w:b/>
        </w:rPr>
      </w:pPr>
      <w:r w:rsidRPr="009D6FBA">
        <w:rPr>
          <w:rFonts w:ascii="Segoe UI" w:eastAsia="Malgun Gothic" w:hAnsi="Segoe UI" w:cs="Segoe UI"/>
          <w:b/>
        </w:rPr>
        <w:t>Day 3: Gorilla Trekking in Bwindi Impenetrable National Park</w:t>
      </w:r>
    </w:p>
    <w:p w14:paraId="2DE547EF" w14:textId="77777777" w:rsidR="002C5C57" w:rsidRPr="002C5C57" w:rsidRDefault="002C5C57" w:rsidP="000B26C8">
      <w:pPr>
        <w:jc w:val="both"/>
        <w:rPr>
          <w:rFonts w:ascii="Segoe UI" w:eastAsia="Malgun Gothic" w:hAnsi="Segoe UI" w:cs="Segoe UI"/>
        </w:rPr>
      </w:pPr>
      <w:r w:rsidRPr="002C5C57">
        <w:rPr>
          <w:rFonts w:ascii="Segoe UI" w:eastAsia="Malgun Gothic" w:hAnsi="Segoe UI" w:cs="Segoe UI"/>
        </w:rPr>
        <w:t>After an early breakfast, you will take a short drive to the collection center for the briefing exercise that begins at 8:00 a.m. The experienced park rangers conduct the briefing sessions with the express intent of providing the tracking participants with trekking guidelines and procedures. After briefing, you will be allocated to a specific habituated gorilla family with the other 7 participants. You will begin a thrilling trekking expedition through steep and heavily forested slopes until you eventually find the gorillas within the dense forest. Find the gorillas and spend an hour with them, taking photos and observing their daily lives.</w:t>
      </w:r>
    </w:p>
    <w:p w14:paraId="500564E1" w14:textId="77777777" w:rsidR="00433DA0" w:rsidRPr="009D6FBA" w:rsidRDefault="002C5C57" w:rsidP="000B26C8">
      <w:pPr>
        <w:jc w:val="both"/>
        <w:rPr>
          <w:rFonts w:ascii="Segoe UI" w:eastAsia="Malgun Gothic" w:hAnsi="Segoe UI" w:cs="Segoe UI"/>
        </w:rPr>
      </w:pPr>
      <w:r w:rsidRPr="002C5C57">
        <w:rPr>
          <w:rFonts w:ascii="Segoe UI" w:eastAsia="Malgun Gothic" w:hAnsi="Segoe UI" w:cs="Segoe UI"/>
        </w:rPr>
        <w:t>After the gorilla trekking experience, you will return to the lodge for relaxation and an overnight stay.</w:t>
      </w:r>
    </w:p>
    <w:p w14:paraId="79FBE965" w14:textId="0E86C596" w:rsidR="00433DA0" w:rsidRPr="009D6FBA" w:rsidRDefault="00433DA0" w:rsidP="000B26C8">
      <w:pPr>
        <w:jc w:val="both"/>
        <w:rPr>
          <w:rFonts w:ascii="Segoe UI" w:eastAsia="Malgun Gothic" w:hAnsi="Segoe UI" w:cs="Segoe UI"/>
        </w:rPr>
      </w:pPr>
      <w:r w:rsidRPr="009D6FBA">
        <w:rPr>
          <w:rFonts w:ascii="Segoe UI" w:eastAsia="Malgun Gothic" w:hAnsi="Segoe UI" w:cs="Segoe UI"/>
        </w:rPr>
        <w:t xml:space="preserve">Overnight stay at </w:t>
      </w:r>
      <w:r w:rsidR="009C53F9" w:rsidRPr="009C53F9">
        <w:rPr>
          <w:rFonts w:ascii="Segoe UI" w:eastAsia="Malgun Gothic" w:hAnsi="Segoe UI" w:cs="Segoe UI"/>
          <w:b/>
          <w:bCs/>
        </w:rPr>
        <w:t>Gorilla Hills Eco Lodge</w:t>
      </w:r>
    </w:p>
    <w:p w14:paraId="5035C9D7" w14:textId="77777777" w:rsidR="00433DA0" w:rsidRPr="009D6FBA" w:rsidRDefault="00433DA0" w:rsidP="000B26C8">
      <w:pPr>
        <w:jc w:val="both"/>
        <w:rPr>
          <w:rFonts w:ascii="Segoe UI" w:eastAsia="Malgun Gothic" w:hAnsi="Segoe UI" w:cs="Segoe UI"/>
          <w:b/>
        </w:rPr>
      </w:pPr>
      <w:r w:rsidRPr="009D6FBA">
        <w:rPr>
          <w:rFonts w:ascii="Segoe UI" w:eastAsia="Malgun Gothic" w:hAnsi="Segoe UI" w:cs="Segoe UI"/>
          <w:b/>
        </w:rPr>
        <w:t>Day 4: Transfer to Kigali Airport for your departure flight</w:t>
      </w:r>
    </w:p>
    <w:p w14:paraId="3A8D2A94" w14:textId="77777777" w:rsidR="002C085C" w:rsidRDefault="002C085C" w:rsidP="000B26C8">
      <w:pPr>
        <w:jc w:val="both"/>
        <w:rPr>
          <w:rFonts w:ascii="Segoe UI" w:eastAsia="Malgun Gothic" w:hAnsi="Segoe UI" w:cs="Segoe UI"/>
        </w:rPr>
      </w:pPr>
      <w:r w:rsidRPr="002C085C">
        <w:rPr>
          <w:rFonts w:ascii="Segoe UI" w:eastAsia="Malgun Gothic" w:hAnsi="Segoe UI" w:cs="Segoe UI"/>
        </w:rPr>
        <w:t>Our "4-day Kigali city tour and gorilla tracking in Uganda" concludes today with a 4-5 hour road trip to Kigali International Airport for your departure flight. As you travel</w:t>
      </w:r>
      <w:r w:rsidR="004C6531" w:rsidRPr="002C085C">
        <w:rPr>
          <w:rFonts w:ascii="Segoe UI" w:eastAsia="Malgun Gothic" w:hAnsi="Segoe UI" w:cs="Segoe UI"/>
        </w:rPr>
        <w:t>, you</w:t>
      </w:r>
      <w:r w:rsidRPr="002C085C">
        <w:rPr>
          <w:rFonts w:ascii="Segoe UI" w:eastAsia="Malgun Gothic" w:hAnsi="Segoe UI" w:cs="Segoe UI"/>
        </w:rPr>
        <w:t xml:space="preserve"> will be captivated by the magnificent views of the undulating terrain that defines Rwanda as the "country of a thousand hills."</w:t>
      </w:r>
    </w:p>
    <w:p w14:paraId="54A731B4" w14:textId="77777777" w:rsidR="00AD211E" w:rsidRPr="009D6FBA" w:rsidRDefault="00AD211E" w:rsidP="000B26C8">
      <w:pPr>
        <w:jc w:val="both"/>
        <w:rPr>
          <w:rFonts w:ascii="Segoe UI" w:eastAsia="Malgun Gothic" w:hAnsi="Segoe UI" w:cs="Segoe UI"/>
          <w:b/>
        </w:rPr>
      </w:pPr>
      <w:r w:rsidRPr="009D6FBA">
        <w:rPr>
          <w:rFonts w:ascii="Segoe UI" w:eastAsia="Malgun Gothic" w:hAnsi="Segoe UI" w:cs="Segoe UI"/>
          <w:b/>
        </w:rPr>
        <w:t>Tour Price inclusions</w:t>
      </w:r>
    </w:p>
    <w:p w14:paraId="2D2A9A3D" w14:textId="77777777" w:rsidR="00AD211E" w:rsidRPr="009D6FBA" w:rsidRDefault="00AD211E" w:rsidP="000B26C8">
      <w:pPr>
        <w:pStyle w:val="ListParagraph"/>
        <w:numPr>
          <w:ilvl w:val="0"/>
          <w:numId w:val="3"/>
        </w:numPr>
        <w:jc w:val="both"/>
        <w:rPr>
          <w:rFonts w:ascii="Segoe UI" w:eastAsia="Malgun Gothic" w:hAnsi="Segoe UI" w:cs="Segoe UI"/>
        </w:rPr>
      </w:pPr>
      <w:r w:rsidRPr="009D6FBA">
        <w:rPr>
          <w:rFonts w:ascii="Segoe UI" w:eastAsia="Malgun Gothic" w:hAnsi="Segoe UI" w:cs="Segoe UI"/>
        </w:rPr>
        <w:t>Gorilla tracking permit</w:t>
      </w:r>
    </w:p>
    <w:p w14:paraId="566BD373" w14:textId="77777777" w:rsidR="00AD211E" w:rsidRPr="009D6FBA" w:rsidRDefault="00AD211E" w:rsidP="000B26C8">
      <w:pPr>
        <w:pStyle w:val="ListParagraph"/>
        <w:numPr>
          <w:ilvl w:val="0"/>
          <w:numId w:val="3"/>
        </w:numPr>
        <w:jc w:val="both"/>
        <w:rPr>
          <w:rFonts w:ascii="Segoe UI" w:eastAsia="Malgun Gothic" w:hAnsi="Segoe UI" w:cs="Segoe UI"/>
        </w:rPr>
      </w:pPr>
      <w:r w:rsidRPr="009D6FBA">
        <w:rPr>
          <w:rFonts w:ascii="Segoe UI" w:eastAsia="Malgun Gothic" w:hAnsi="Segoe UI" w:cs="Segoe UI"/>
        </w:rPr>
        <w:t>Accommodation as indicated or in a similar facility for 3 nights</w:t>
      </w:r>
    </w:p>
    <w:p w14:paraId="019BD2F3" w14:textId="77777777" w:rsidR="00AD211E" w:rsidRPr="009D6FBA" w:rsidRDefault="00AD211E" w:rsidP="000B26C8">
      <w:pPr>
        <w:pStyle w:val="ListParagraph"/>
        <w:numPr>
          <w:ilvl w:val="0"/>
          <w:numId w:val="3"/>
        </w:numPr>
        <w:jc w:val="both"/>
        <w:rPr>
          <w:rFonts w:ascii="Segoe UI" w:eastAsia="Malgun Gothic" w:hAnsi="Segoe UI" w:cs="Segoe UI"/>
        </w:rPr>
      </w:pPr>
      <w:r w:rsidRPr="009D6FBA">
        <w:rPr>
          <w:rFonts w:ascii="Segoe UI" w:eastAsia="Malgun Gothic" w:hAnsi="Segoe UI" w:cs="Segoe UI"/>
        </w:rPr>
        <w:t xml:space="preserve">Ground transport </w:t>
      </w:r>
    </w:p>
    <w:p w14:paraId="51F86488" w14:textId="77777777" w:rsidR="00AD211E" w:rsidRPr="009D6FBA" w:rsidRDefault="00AD211E" w:rsidP="000B26C8">
      <w:pPr>
        <w:pStyle w:val="ListParagraph"/>
        <w:numPr>
          <w:ilvl w:val="0"/>
          <w:numId w:val="3"/>
        </w:numPr>
        <w:jc w:val="both"/>
        <w:rPr>
          <w:rFonts w:ascii="Segoe UI" w:eastAsia="Malgun Gothic" w:hAnsi="Segoe UI" w:cs="Segoe UI"/>
        </w:rPr>
      </w:pPr>
      <w:r w:rsidRPr="009D6FBA">
        <w:rPr>
          <w:rFonts w:ascii="Segoe UI" w:eastAsia="Malgun Gothic" w:hAnsi="Segoe UI" w:cs="Segoe UI"/>
        </w:rPr>
        <w:t>Airport transfers</w:t>
      </w:r>
    </w:p>
    <w:p w14:paraId="41358E59" w14:textId="77777777" w:rsidR="00AD211E" w:rsidRPr="009D6FBA" w:rsidRDefault="00AD211E" w:rsidP="000B26C8">
      <w:pPr>
        <w:pStyle w:val="ListParagraph"/>
        <w:numPr>
          <w:ilvl w:val="0"/>
          <w:numId w:val="3"/>
        </w:numPr>
        <w:jc w:val="both"/>
        <w:rPr>
          <w:rFonts w:ascii="Segoe UI" w:eastAsia="Malgun Gothic" w:hAnsi="Segoe UI" w:cs="Segoe UI"/>
        </w:rPr>
      </w:pPr>
      <w:r w:rsidRPr="009D6FBA">
        <w:rPr>
          <w:rFonts w:ascii="Segoe UI" w:eastAsia="Malgun Gothic" w:hAnsi="Segoe UI" w:cs="Segoe UI"/>
        </w:rPr>
        <w:t>Meals as described in the day-by-day itinerary for the duration of the tour</w:t>
      </w:r>
    </w:p>
    <w:p w14:paraId="3EA2C293" w14:textId="77777777" w:rsidR="00AD211E" w:rsidRPr="009D6FBA" w:rsidRDefault="00AD211E" w:rsidP="000B26C8">
      <w:pPr>
        <w:pStyle w:val="ListParagraph"/>
        <w:numPr>
          <w:ilvl w:val="0"/>
          <w:numId w:val="3"/>
        </w:numPr>
        <w:jc w:val="both"/>
        <w:rPr>
          <w:rFonts w:ascii="Segoe UI" w:eastAsia="Malgun Gothic" w:hAnsi="Segoe UI" w:cs="Segoe UI"/>
        </w:rPr>
      </w:pPr>
      <w:r w:rsidRPr="009D6FBA">
        <w:rPr>
          <w:rFonts w:ascii="Segoe UI" w:eastAsia="Malgun Gothic" w:hAnsi="Segoe UI" w:cs="Segoe UI"/>
        </w:rPr>
        <w:t>Services of the English speaking guide/driver</w:t>
      </w:r>
    </w:p>
    <w:p w14:paraId="050F5DDE" w14:textId="77777777" w:rsidR="00AD211E" w:rsidRPr="009D6FBA" w:rsidRDefault="00AD211E" w:rsidP="000B26C8">
      <w:pPr>
        <w:pStyle w:val="ListParagraph"/>
        <w:numPr>
          <w:ilvl w:val="0"/>
          <w:numId w:val="3"/>
        </w:numPr>
        <w:jc w:val="both"/>
        <w:rPr>
          <w:rFonts w:ascii="Segoe UI" w:eastAsia="Malgun Gothic" w:hAnsi="Segoe UI" w:cs="Segoe UI"/>
        </w:rPr>
      </w:pPr>
      <w:r w:rsidRPr="009D6FBA">
        <w:rPr>
          <w:rFonts w:ascii="Segoe UI" w:eastAsia="Malgun Gothic" w:hAnsi="Segoe UI" w:cs="Segoe UI"/>
        </w:rPr>
        <w:t>Kigali city tour and the Iby’Iwacu cultural experience</w:t>
      </w:r>
    </w:p>
    <w:p w14:paraId="3990C6AB" w14:textId="77777777" w:rsidR="00AD211E" w:rsidRPr="009D6FBA" w:rsidRDefault="00AD211E" w:rsidP="000B26C8">
      <w:pPr>
        <w:jc w:val="both"/>
        <w:rPr>
          <w:rFonts w:ascii="Segoe UI" w:eastAsia="Malgun Gothic" w:hAnsi="Segoe UI" w:cs="Segoe UI"/>
          <w:b/>
        </w:rPr>
      </w:pPr>
      <w:r w:rsidRPr="009D6FBA">
        <w:rPr>
          <w:rFonts w:ascii="Segoe UI" w:eastAsia="Malgun Gothic" w:hAnsi="Segoe UI" w:cs="Segoe UI"/>
        </w:rPr>
        <w:t xml:space="preserve"> </w:t>
      </w:r>
      <w:r w:rsidRPr="009D6FBA">
        <w:rPr>
          <w:rFonts w:ascii="Segoe UI" w:eastAsia="Malgun Gothic" w:hAnsi="Segoe UI" w:cs="Segoe UI"/>
          <w:b/>
        </w:rPr>
        <w:t>Tour Price Exclusions</w:t>
      </w:r>
    </w:p>
    <w:p w14:paraId="022270BB"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lastRenderedPageBreak/>
        <w:t>International travel to/from Kigali</w:t>
      </w:r>
    </w:p>
    <w:p w14:paraId="7E4B6AE8"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t>Personal /travel insurance</w:t>
      </w:r>
    </w:p>
    <w:p w14:paraId="2E51303C"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t>Entry Visa fees into Rwanda</w:t>
      </w:r>
    </w:p>
    <w:p w14:paraId="7BB43234"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t>Domestic flights (if required)</w:t>
      </w:r>
    </w:p>
    <w:p w14:paraId="4AF6EEE0"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t>Payment charges (when using online payment methods)</w:t>
      </w:r>
    </w:p>
    <w:p w14:paraId="7E36D61F"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t>Tips (gratuity) to guides (recommended)</w:t>
      </w:r>
    </w:p>
    <w:p w14:paraId="18C15FCC"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t>All activities not mentioned in the itinerary.</w:t>
      </w:r>
    </w:p>
    <w:p w14:paraId="4D84C463" w14:textId="77777777" w:rsidR="00AD211E" w:rsidRPr="009D6FBA" w:rsidRDefault="00AD211E" w:rsidP="000B26C8">
      <w:pPr>
        <w:pStyle w:val="ListParagraph"/>
        <w:numPr>
          <w:ilvl w:val="0"/>
          <w:numId w:val="1"/>
        </w:numPr>
        <w:jc w:val="both"/>
        <w:rPr>
          <w:rFonts w:ascii="Segoe UI" w:eastAsia="Malgun Gothic" w:hAnsi="Segoe UI" w:cs="Segoe UI"/>
        </w:rPr>
      </w:pPr>
      <w:r w:rsidRPr="009D6FBA">
        <w:rPr>
          <w:rFonts w:ascii="Segoe UI" w:eastAsia="Malgun Gothic" w:hAnsi="Segoe UI" w:cs="Segoe UI"/>
        </w:rPr>
        <w:t>Pre and Post accommodation if required.</w:t>
      </w:r>
    </w:p>
    <w:p w14:paraId="796EFB67" w14:textId="77777777" w:rsidR="00AD211E" w:rsidRPr="009D6FBA" w:rsidRDefault="00AD211E" w:rsidP="000B26C8">
      <w:pPr>
        <w:jc w:val="both"/>
        <w:rPr>
          <w:rFonts w:ascii="Segoe UI" w:eastAsia="Malgun Gothic" w:hAnsi="Segoe UI" w:cs="Segoe UI"/>
          <w:b/>
        </w:rPr>
      </w:pPr>
      <w:r w:rsidRPr="009D6FBA">
        <w:rPr>
          <w:rFonts w:ascii="Segoe UI" w:eastAsia="Malgun Gothic" w:hAnsi="Segoe UI" w:cs="Segoe UI"/>
          <w:b/>
        </w:rPr>
        <w:t>Safari highlights (side bar)</w:t>
      </w:r>
    </w:p>
    <w:p w14:paraId="31AF9EC5" w14:textId="77777777" w:rsidR="00A25F9A" w:rsidRPr="00A25F9A" w:rsidRDefault="00A25F9A" w:rsidP="000B26C8">
      <w:pPr>
        <w:pStyle w:val="ListParagraph"/>
        <w:numPr>
          <w:ilvl w:val="0"/>
          <w:numId w:val="2"/>
        </w:numPr>
        <w:jc w:val="both"/>
        <w:rPr>
          <w:rFonts w:ascii="Segoe UI" w:eastAsia="Malgun Gothic" w:hAnsi="Segoe UI" w:cs="Segoe UI"/>
        </w:rPr>
      </w:pPr>
      <w:r w:rsidRPr="00A25F9A">
        <w:rPr>
          <w:rFonts w:ascii="Segoe UI" w:eastAsia="Malgun Gothic" w:hAnsi="Segoe UI" w:cs="Segoe UI"/>
        </w:rPr>
        <w:t>Enjoy a thrilling experience of trekking endangered mountain gorillas through the dense forest of Bwindi.</w:t>
      </w:r>
    </w:p>
    <w:p w14:paraId="396ACB40" w14:textId="77777777" w:rsidR="00A25F9A" w:rsidRPr="00A25F9A" w:rsidRDefault="00A25F9A" w:rsidP="000B26C8">
      <w:pPr>
        <w:pStyle w:val="ListParagraph"/>
        <w:numPr>
          <w:ilvl w:val="0"/>
          <w:numId w:val="2"/>
        </w:numPr>
        <w:jc w:val="both"/>
        <w:rPr>
          <w:rFonts w:ascii="Segoe UI" w:eastAsia="Malgun Gothic" w:hAnsi="Segoe UI" w:cs="Segoe UI"/>
        </w:rPr>
      </w:pPr>
      <w:r w:rsidRPr="00A25F9A">
        <w:rPr>
          <w:rFonts w:ascii="Segoe UI" w:eastAsia="Malgun Gothic" w:hAnsi="Segoe UI" w:cs="Segoe UI"/>
        </w:rPr>
        <w:t>Enjoy scenic landscapes along the routes as you traverse Rwanda and Uganda.</w:t>
      </w:r>
    </w:p>
    <w:p w14:paraId="51042E5D" w14:textId="77777777" w:rsidR="00A25F9A" w:rsidRPr="00A25F9A" w:rsidRDefault="00A25F9A" w:rsidP="000B26C8">
      <w:pPr>
        <w:pStyle w:val="ListParagraph"/>
        <w:numPr>
          <w:ilvl w:val="0"/>
          <w:numId w:val="2"/>
        </w:numPr>
        <w:jc w:val="both"/>
        <w:rPr>
          <w:rFonts w:ascii="Segoe UI" w:eastAsia="Malgun Gothic" w:hAnsi="Segoe UI" w:cs="Segoe UI"/>
        </w:rPr>
      </w:pPr>
      <w:r w:rsidRPr="00A25F9A">
        <w:rPr>
          <w:rFonts w:ascii="Segoe UI" w:eastAsia="Malgun Gothic" w:hAnsi="Segoe UI" w:cs="Segoe UI"/>
        </w:rPr>
        <w:t>Enjoy cultural experiences at Iby’Iwacu through direct participation to appreciate Rwanda’s culture and traditions.</w:t>
      </w:r>
    </w:p>
    <w:p w14:paraId="28739701" w14:textId="77777777" w:rsidR="00AD211E" w:rsidRDefault="00A25F9A" w:rsidP="000B26C8">
      <w:pPr>
        <w:pStyle w:val="ListParagraph"/>
        <w:numPr>
          <w:ilvl w:val="0"/>
          <w:numId w:val="2"/>
        </w:numPr>
        <w:jc w:val="both"/>
        <w:rPr>
          <w:rFonts w:ascii="Segoe UI" w:eastAsia="Malgun Gothic" w:hAnsi="Segoe UI" w:cs="Segoe UI"/>
        </w:rPr>
      </w:pPr>
      <w:r w:rsidRPr="00A25F9A">
        <w:rPr>
          <w:rFonts w:ascii="Segoe UI" w:eastAsia="Malgun Gothic" w:hAnsi="Segoe UI" w:cs="Segoe UI"/>
        </w:rPr>
        <w:t>Tour the city of Kigali to get a clear picture of African urban life.</w:t>
      </w:r>
    </w:p>
    <w:p w14:paraId="7574C672" w14:textId="77777777" w:rsidR="001829B1" w:rsidRDefault="001829B1" w:rsidP="000B26C8">
      <w:pPr>
        <w:pStyle w:val="ListParagraph"/>
        <w:numPr>
          <w:ilvl w:val="0"/>
          <w:numId w:val="2"/>
        </w:numPr>
        <w:jc w:val="both"/>
        <w:rPr>
          <w:rFonts w:ascii="Segoe UI" w:eastAsia="Malgun Gothic" w:hAnsi="Segoe UI" w:cs="Segoe UI"/>
        </w:rPr>
      </w:pPr>
      <w:r w:rsidRPr="001829B1">
        <w:rPr>
          <w:rFonts w:ascii="Segoe UI" w:eastAsia="Malgun Gothic" w:hAnsi="Segoe UI" w:cs="Segoe UI"/>
        </w:rPr>
        <w:t>It is a fully guided tour, with a professional and experienced Tour Guide accompanying you for the entire duration of the safari.</w:t>
      </w:r>
    </w:p>
    <w:p w14:paraId="1BEDEF63" w14:textId="77777777" w:rsidR="00F228DD" w:rsidRPr="00F228DD" w:rsidRDefault="00F228DD" w:rsidP="000B26C8">
      <w:pPr>
        <w:jc w:val="both"/>
        <w:rPr>
          <w:rFonts w:ascii="Segoe UI" w:eastAsia="Malgun Gothic" w:hAnsi="Segoe UI" w:cs="Segoe UI"/>
          <w:b/>
        </w:rPr>
      </w:pPr>
      <w:r w:rsidRPr="00F228DD">
        <w:rPr>
          <w:rFonts w:ascii="Segoe UI" w:eastAsia="Malgun Gothic" w:hAnsi="Segoe UI" w:cs="Segoe UI"/>
          <w:b/>
        </w:rPr>
        <w:t>Quick Safari Notes</w:t>
      </w:r>
    </w:p>
    <w:p w14:paraId="12057911" w14:textId="366C2602" w:rsidR="00F228DD" w:rsidRDefault="00F228DD" w:rsidP="000B26C8">
      <w:pPr>
        <w:pStyle w:val="ListParagraph"/>
        <w:numPr>
          <w:ilvl w:val="0"/>
          <w:numId w:val="4"/>
        </w:numPr>
        <w:jc w:val="both"/>
        <w:rPr>
          <w:rFonts w:ascii="Segoe UI" w:eastAsia="Malgun Gothic" w:hAnsi="Segoe UI" w:cs="Segoe UI"/>
        </w:rPr>
      </w:pPr>
      <w:r w:rsidRPr="00BC0261">
        <w:rPr>
          <w:rFonts w:ascii="Segoe UI" w:eastAsia="Malgun Gothic" w:hAnsi="Segoe UI" w:cs="Segoe UI"/>
        </w:rPr>
        <w:t xml:space="preserve">In this safari package, you visit </w:t>
      </w:r>
      <w:r w:rsidR="003B0938">
        <w:rPr>
          <w:rFonts w:ascii="Segoe UI" w:eastAsia="Malgun Gothic" w:hAnsi="Segoe UI" w:cs="Segoe UI"/>
        </w:rPr>
        <w:t>two</w:t>
      </w:r>
      <w:r w:rsidRPr="00BC0261">
        <w:rPr>
          <w:rFonts w:ascii="Segoe UI" w:eastAsia="Malgun Gothic" w:hAnsi="Segoe UI" w:cs="Segoe UI"/>
        </w:rPr>
        <w:t xml:space="preserve"> countries, Rwanda and Uganda. It begins and ends in Kigali at the airport or in town and involves pick-up and drop-off.</w:t>
      </w:r>
    </w:p>
    <w:p w14:paraId="77023B51" w14:textId="77777777" w:rsidR="00F228DD" w:rsidRPr="00A43887" w:rsidRDefault="00F228DD" w:rsidP="000B26C8">
      <w:pPr>
        <w:pStyle w:val="ListParagraph"/>
        <w:numPr>
          <w:ilvl w:val="0"/>
          <w:numId w:val="4"/>
        </w:numPr>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2BAA90D5" w14:textId="77777777" w:rsidR="00F228DD" w:rsidRPr="00A43887" w:rsidRDefault="00F228DD" w:rsidP="000B26C8">
      <w:pPr>
        <w:pStyle w:val="ListParagraph"/>
        <w:numPr>
          <w:ilvl w:val="0"/>
          <w:numId w:val="4"/>
        </w:numPr>
        <w:jc w:val="both"/>
        <w:rPr>
          <w:rFonts w:ascii="Segoe UI" w:eastAsia="Malgun Gothic" w:hAnsi="Segoe UI" w:cs="Segoe UI"/>
        </w:rPr>
      </w:pPr>
      <w:r w:rsidRPr="00F228DD">
        <w:rPr>
          <w:rFonts w:ascii="Segoe UI" w:eastAsia="Malgun Gothic" w:hAnsi="Segoe UI" w:cs="Segoe UI"/>
        </w:rPr>
        <w:t>It involves captivating activities such as gorilla trekking and general sightseeing</w:t>
      </w:r>
      <w:r>
        <w:rPr>
          <w:rFonts w:ascii="Segoe UI" w:eastAsia="Malgun Gothic" w:hAnsi="Segoe UI" w:cs="Segoe UI"/>
        </w:rPr>
        <w:t>.</w:t>
      </w:r>
    </w:p>
    <w:p w14:paraId="4982FF57" w14:textId="77777777" w:rsidR="00F228DD" w:rsidRDefault="00F228DD" w:rsidP="000B26C8">
      <w:pPr>
        <w:pStyle w:val="ListParagraph"/>
        <w:numPr>
          <w:ilvl w:val="0"/>
          <w:numId w:val="4"/>
        </w:numPr>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418A7CC7" w14:textId="77777777" w:rsidR="00F228DD" w:rsidRDefault="00F228DD" w:rsidP="000B26C8">
      <w:pPr>
        <w:pStyle w:val="ListParagraph"/>
        <w:numPr>
          <w:ilvl w:val="0"/>
          <w:numId w:val="4"/>
        </w:numPr>
        <w:jc w:val="both"/>
        <w:rPr>
          <w:rFonts w:ascii="Segoe UI" w:eastAsia="Malgun Gothic" w:hAnsi="Segoe UI" w:cs="Segoe UI"/>
        </w:rPr>
      </w:pPr>
      <w:r w:rsidRPr="002668D1">
        <w:rPr>
          <w:rFonts w:ascii="Segoe UI" w:eastAsia="Malgun Gothic" w:hAnsi="Segoe UI" w:cs="Segoe UI"/>
        </w:rPr>
        <w:t>It involves trekking for about 2-5 hours th</w:t>
      </w:r>
      <w:r>
        <w:rPr>
          <w:rFonts w:ascii="Segoe UI" w:eastAsia="Malgun Gothic" w:hAnsi="Segoe UI" w:cs="Segoe UI"/>
        </w:rPr>
        <w:t>rough the steep f</w:t>
      </w:r>
      <w:r w:rsidR="000258C1">
        <w:rPr>
          <w:rFonts w:ascii="Segoe UI" w:eastAsia="Malgun Gothic" w:hAnsi="Segoe UI" w:cs="Segoe UI"/>
        </w:rPr>
        <w:t>orest of Bwindi</w:t>
      </w:r>
      <w:r w:rsidRPr="002668D1">
        <w:rPr>
          <w:rFonts w:ascii="Segoe UI" w:eastAsia="Malgun Gothic" w:hAnsi="Segoe UI" w:cs="Segoe UI"/>
        </w:rPr>
        <w:t xml:space="preserve"> in search of gorillas. Travelers, therefore, should be physically fit to conduct this moderately demanding activity.</w:t>
      </w:r>
      <w:r w:rsidRPr="00A07AFD">
        <w:rPr>
          <w:rFonts w:ascii="Segoe UI" w:eastAsia="Malgun Gothic" w:hAnsi="Segoe UI" w:cs="Segoe UI"/>
        </w:rPr>
        <w:t xml:space="preserve"> </w:t>
      </w:r>
    </w:p>
    <w:p w14:paraId="78E1C5C4" w14:textId="77777777" w:rsidR="000258C1" w:rsidRDefault="00F228DD" w:rsidP="000B26C8">
      <w:pPr>
        <w:pStyle w:val="ListParagraph"/>
        <w:numPr>
          <w:ilvl w:val="0"/>
          <w:numId w:val="4"/>
        </w:numPr>
        <w:jc w:val="both"/>
        <w:rPr>
          <w:rFonts w:ascii="Segoe UI" w:eastAsia="Malgun Gothic" w:hAnsi="Segoe UI" w:cs="Segoe UI"/>
        </w:rPr>
      </w:pPr>
      <w:r w:rsidRPr="000258C1">
        <w:rPr>
          <w:rFonts w:ascii="Segoe UI" w:eastAsia="Malgun Gothic" w:hAnsi="Segoe UI" w:cs="Segoe UI"/>
        </w:rPr>
        <w:t>The safari is suitable for all categories of people, such as large gro</w:t>
      </w:r>
      <w:r w:rsidR="000258C1" w:rsidRPr="000258C1">
        <w:rPr>
          <w:rFonts w:ascii="Segoe UI" w:eastAsia="Malgun Gothic" w:hAnsi="Segoe UI" w:cs="Segoe UI"/>
        </w:rPr>
        <w:t>ups, couples</w:t>
      </w:r>
      <w:r w:rsidRPr="000258C1">
        <w:rPr>
          <w:rFonts w:ascii="Segoe UI" w:eastAsia="Malgun Gothic" w:hAnsi="Segoe UI" w:cs="Segoe UI"/>
        </w:rPr>
        <w:t xml:space="preserve">, youths, and solo travelers. </w:t>
      </w:r>
    </w:p>
    <w:p w14:paraId="086CEA7D" w14:textId="77777777" w:rsidR="00F228DD" w:rsidRPr="000258C1" w:rsidRDefault="00F228DD" w:rsidP="000B26C8">
      <w:pPr>
        <w:pStyle w:val="ListParagraph"/>
        <w:numPr>
          <w:ilvl w:val="0"/>
          <w:numId w:val="4"/>
        </w:numPr>
        <w:jc w:val="both"/>
        <w:rPr>
          <w:rFonts w:ascii="Segoe UI" w:eastAsia="Malgun Gothic" w:hAnsi="Segoe UI" w:cs="Segoe UI"/>
        </w:rPr>
      </w:pPr>
      <w:r w:rsidRPr="000258C1">
        <w:rPr>
          <w:rFonts w:ascii="Segoe UI" w:eastAsia="Malgun Gothic" w:hAnsi="Segoe UI" w:cs="Segoe UI"/>
        </w:rPr>
        <w:t>It features accommodation types that provide midrange comfort levels. These accommodations include hotels and cottages, all providi</w:t>
      </w:r>
      <w:r w:rsidR="000258C1">
        <w:rPr>
          <w:rFonts w:ascii="Segoe UI" w:eastAsia="Malgun Gothic" w:hAnsi="Segoe UI" w:cs="Segoe UI"/>
        </w:rPr>
        <w:t>ng clean, spacious, and modern</w:t>
      </w:r>
      <w:r w:rsidRPr="000258C1">
        <w:rPr>
          <w:rFonts w:ascii="Segoe UI" w:eastAsia="Malgun Gothic" w:hAnsi="Segoe UI" w:cs="Segoe UI"/>
        </w:rPr>
        <w:t xml:space="preserve"> lodging.</w:t>
      </w:r>
    </w:p>
    <w:p w14:paraId="556C81AB" w14:textId="4E7C1AED" w:rsidR="001829B1" w:rsidRPr="00F228DD" w:rsidRDefault="00F228DD" w:rsidP="000B26C8">
      <w:pPr>
        <w:pStyle w:val="ListParagraph"/>
        <w:numPr>
          <w:ilvl w:val="0"/>
          <w:numId w:val="4"/>
        </w:numPr>
        <w:jc w:val="both"/>
        <w:rPr>
          <w:rFonts w:ascii="Segoe UI" w:eastAsia="Malgun Gothic" w:hAnsi="Segoe UI" w:cs="Segoe UI"/>
        </w:rPr>
      </w:pPr>
      <w:r w:rsidRPr="00F228DD">
        <w:rPr>
          <w:rFonts w:ascii="Segoe UI" w:eastAsia="Malgun Gothic" w:hAnsi="Segoe UI" w:cs="Segoe UI"/>
        </w:rPr>
        <w:t xml:space="preserve">It involves road transport in a 4x4 Toyota </w:t>
      </w:r>
      <w:r w:rsidR="004C31A8">
        <w:rPr>
          <w:rFonts w:ascii="Segoe UI" w:eastAsia="Malgun Gothic" w:hAnsi="Segoe UI" w:cs="Segoe UI"/>
        </w:rPr>
        <w:t xml:space="preserve">Safari </w:t>
      </w:r>
      <w:r w:rsidR="0084571A">
        <w:rPr>
          <w:rFonts w:ascii="Segoe UI" w:eastAsia="Malgun Gothic" w:hAnsi="Segoe UI" w:cs="Segoe UI"/>
        </w:rPr>
        <w:t>Vehicle</w:t>
      </w:r>
      <w:r w:rsidRPr="00F228DD">
        <w:rPr>
          <w:rFonts w:ascii="Segoe UI" w:eastAsia="Malgun Gothic" w:hAnsi="Segoe UI" w:cs="Segoe UI"/>
        </w:rPr>
        <w:t xml:space="preserve"> to connect to various destinations.</w:t>
      </w:r>
    </w:p>
    <w:sectPr w:rsidR="001829B1" w:rsidRPr="00F22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73D50"/>
    <w:multiLevelType w:val="hybridMultilevel"/>
    <w:tmpl w:val="B5421E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B47EFC"/>
    <w:multiLevelType w:val="hybridMultilevel"/>
    <w:tmpl w:val="D42634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D8546A"/>
    <w:multiLevelType w:val="hybridMultilevel"/>
    <w:tmpl w:val="485452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DD602F"/>
    <w:multiLevelType w:val="hybridMultilevel"/>
    <w:tmpl w:val="6ECAC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3DA0"/>
    <w:rsid w:val="000258C1"/>
    <w:rsid w:val="000B26C8"/>
    <w:rsid w:val="0014102A"/>
    <w:rsid w:val="001829B1"/>
    <w:rsid w:val="00241FF1"/>
    <w:rsid w:val="002954A4"/>
    <w:rsid w:val="002C085C"/>
    <w:rsid w:val="002C5C57"/>
    <w:rsid w:val="003B0938"/>
    <w:rsid w:val="00433DA0"/>
    <w:rsid w:val="00455420"/>
    <w:rsid w:val="00490F6F"/>
    <w:rsid w:val="00492917"/>
    <w:rsid w:val="004B7A07"/>
    <w:rsid w:val="004C31A8"/>
    <w:rsid w:val="004C6531"/>
    <w:rsid w:val="00503D99"/>
    <w:rsid w:val="00510DED"/>
    <w:rsid w:val="00616F23"/>
    <w:rsid w:val="00701503"/>
    <w:rsid w:val="0084571A"/>
    <w:rsid w:val="00907D4F"/>
    <w:rsid w:val="009A00D0"/>
    <w:rsid w:val="009C53F9"/>
    <w:rsid w:val="009D6FBA"/>
    <w:rsid w:val="00A25F9A"/>
    <w:rsid w:val="00AD211E"/>
    <w:rsid w:val="00BA79F2"/>
    <w:rsid w:val="00EE079A"/>
    <w:rsid w:val="00F14AB2"/>
    <w:rsid w:val="00F22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6D9E"/>
  <w15:docId w15:val="{7FAA92C2-41D6-48E9-82B7-150F7F9D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1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26</cp:revision>
  <dcterms:created xsi:type="dcterms:W3CDTF">2024-10-03T06:14:00Z</dcterms:created>
  <dcterms:modified xsi:type="dcterms:W3CDTF">2026-02-22T07:43:00Z</dcterms:modified>
</cp:coreProperties>
</file>