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36DD3" w14:textId="1BE5826B" w:rsidR="00362A5E" w:rsidRDefault="00A47411">
      <w:r>
        <w:t>Disruption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3"/>
        <w:gridCol w:w="4504"/>
        <w:gridCol w:w="3209"/>
      </w:tblGrid>
      <w:tr w:rsidR="00A47411" w14:paraId="44823434" w14:textId="77777777" w:rsidTr="00AF1C4F">
        <w:tc>
          <w:tcPr>
            <w:tcW w:w="1303" w:type="dxa"/>
          </w:tcPr>
          <w:p w14:paraId="603CB5C2" w14:textId="64F9C391" w:rsidR="00A47411" w:rsidRDefault="00A47411" w:rsidP="00BE382B"/>
        </w:tc>
        <w:tc>
          <w:tcPr>
            <w:tcW w:w="4504" w:type="dxa"/>
          </w:tcPr>
          <w:p w14:paraId="1415C78B" w14:textId="3CE03260" w:rsidR="00A47411" w:rsidRDefault="00A47411" w:rsidP="00BE382B">
            <w:r>
              <w:t>Description</w:t>
            </w:r>
          </w:p>
        </w:tc>
        <w:tc>
          <w:tcPr>
            <w:tcW w:w="3209" w:type="dxa"/>
          </w:tcPr>
          <w:p w14:paraId="2294E0D6" w14:textId="0C4256B0" w:rsidR="00A47411" w:rsidRDefault="00A47411" w:rsidP="00BE382B">
            <w:r>
              <w:t>Resources</w:t>
            </w:r>
          </w:p>
        </w:tc>
      </w:tr>
      <w:tr w:rsidR="00A47411" w14:paraId="68C6CDF0" w14:textId="77777777" w:rsidTr="00AF1C4F">
        <w:tc>
          <w:tcPr>
            <w:tcW w:w="1303" w:type="dxa"/>
          </w:tcPr>
          <w:p w14:paraId="641FB029" w14:textId="4CAD9D9A" w:rsidR="00A47411" w:rsidRDefault="00A47411" w:rsidP="00BE382B">
            <w:r>
              <w:t>Intro</w:t>
            </w:r>
          </w:p>
        </w:tc>
        <w:tc>
          <w:tcPr>
            <w:tcW w:w="4504" w:type="dxa"/>
          </w:tcPr>
          <w:p w14:paraId="2EB5F8B3" w14:textId="34637A6D" w:rsidR="00A47411" w:rsidRPr="00A47411" w:rsidRDefault="00A47411" w:rsidP="00BE382B">
            <w:pPr>
              <w:rPr>
                <w:rFonts w:ascii="inter" w:hAnsi="inter"/>
                <w:sz w:val="21"/>
                <w:szCs w:val="21"/>
                <w:shd w:val="clear" w:color="auto" w:fill="FFFFFF"/>
              </w:rPr>
            </w:pPr>
            <w:r>
              <w:t>One day your job might not exist</w:t>
            </w:r>
          </w:p>
        </w:tc>
        <w:tc>
          <w:tcPr>
            <w:tcW w:w="3209" w:type="dxa"/>
          </w:tcPr>
          <w:p w14:paraId="1612C2C5" w14:textId="77855204" w:rsidR="00A47411" w:rsidRDefault="00AF1C4F" w:rsidP="00BE382B">
            <w:r>
              <w:t>Bank teller job on job search – no jobs found</w:t>
            </w:r>
          </w:p>
        </w:tc>
      </w:tr>
      <w:tr w:rsidR="00A47411" w14:paraId="1BF2C571" w14:textId="77777777" w:rsidTr="00AF1C4F">
        <w:tc>
          <w:tcPr>
            <w:tcW w:w="1303" w:type="dxa"/>
          </w:tcPr>
          <w:p w14:paraId="3483A692" w14:textId="77777777" w:rsidR="00A47411" w:rsidRDefault="00A47411" w:rsidP="00BE382B"/>
        </w:tc>
        <w:tc>
          <w:tcPr>
            <w:tcW w:w="4504" w:type="dxa"/>
          </w:tcPr>
          <w:p w14:paraId="399A09A1" w14:textId="177AB62F" w:rsidR="00A47411" w:rsidRDefault="00A47411" w:rsidP="00BE382B">
            <w:r>
              <w:t>The next day, a job that doesn’t exist yet, might be yours.</w:t>
            </w:r>
          </w:p>
        </w:tc>
        <w:tc>
          <w:tcPr>
            <w:tcW w:w="3209" w:type="dxa"/>
          </w:tcPr>
          <w:p w14:paraId="6570301D" w14:textId="1D53F8C5" w:rsidR="00A47411" w:rsidRDefault="00AF1C4F" w:rsidP="00BE382B">
            <w:r>
              <w:t>Autonomous Vehicle Operator job search</w:t>
            </w:r>
          </w:p>
        </w:tc>
      </w:tr>
      <w:tr w:rsidR="00A47411" w14:paraId="26CF58B8" w14:textId="77777777" w:rsidTr="00AF1C4F">
        <w:tc>
          <w:tcPr>
            <w:tcW w:w="1303" w:type="dxa"/>
          </w:tcPr>
          <w:p w14:paraId="4D4113B5" w14:textId="77777777" w:rsidR="00A47411" w:rsidRDefault="00A47411" w:rsidP="00BE382B"/>
        </w:tc>
        <w:tc>
          <w:tcPr>
            <w:tcW w:w="4504" w:type="dxa"/>
          </w:tcPr>
          <w:p w14:paraId="549DE2FD" w14:textId="44C82A55" w:rsidR="00A47411" w:rsidRDefault="00A47411" w:rsidP="00BE382B">
            <w:r>
              <w:rPr>
                <w:rFonts w:ascii="inter" w:hAnsi="inter"/>
                <w:sz w:val="21"/>
                <w:szCs w:val="21"/>
                <w:shd w:val="clear" w:color="auto" w:fill="FFFFFF"/>
              </w:rPr>
              <w:t xml:space="preserve">The question isn’t whether work will change... </w:t>
            </w:r>
          </w:p>
        </w:tc>
        <w:tc>
          <w:tcPr>
            <w:tcW w:w="3209" w:type="dxa"/>
          </w:tcPr>
          <w:p w14:paraId="75AF3C6C" w14:textId="77777777" w:rsidR="00A47411" w:rsidRDefault="00AF1C4F" w:rsidP="00BE382B">
            <w:r>
              <w:t>Already kind of done – city scape and girl looking</w:t>
            </w:r>
          </w:p>
          <w:p w14:paraId="2864F7F3" w14:textId="77777777" w:rsidR="00AF1C4F" w:rsidRDefault="00AF1C4F" w:rsidP="00BE382B">
            <w:pPr>
              <w:pStyle w:val="NormalWeb"/>
              <w:spacing w:before="0" w:beforeAutospacing="0" w:after="0" w:afterAutospacing="0"/>
            </w:pPr>
            <w:r>
              <w:t>Student standing still while the world moves fast around them.</w:t>
            </w:r>
          </w:p>
          <w:p w14:paraId="4488E92A" w14:textId="77777777" w:rsidR="00AF1C4F" w:rsidRDefault="00AF1C4F" w:rsidP="00BE382B">
            <w:pPr>
              <w:pStyle w:val="NormalWeb"/>
              <w:spacing w:before="0" w:beforeAutospacing="0" w:after="0" w:afterAutospacing="0"/>
            </w:pPr>
            <w:r>
              <w:t>Examples:</w:t>
            </w:r>
          </w:p>
          <w:p w14:paraId="5365B976" w14:textId="77777777" w:rsidR="00AF1C4F" w:rsidRDefault="00AF1C4F" w:rsidP="00BE382B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</w:pPr>
            <w:r>
              <w:t>City moving fast (time-lapse)</w:t>
            </w:r>
          </w:p>
          <w:p w14:paraId="0088CF78" w14:textId="77777777" w:rsidR="00AF1C4F" w:rsidRDefault="00AF1C4F" w:rsidP="00BE382B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</w:pPr>
            <w:r>
              <w:t>Screens showing AI, robotics, renewable energy</w:t>
            </w:r>
          </w:p>
          <w:p w14:paraId="4819F4C1" w14:textId="168D0266" w:rsidR="00AF1C4F" w:rsidRDefault="00AF1C4F" w:rsidP="00BE382B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</w:pPr>
            <w:r>
              <w:t>News headlines flashing</w:t>
            </w:r>
          </w:p>
        </w:tc>
      </w:tr>
      <w:tr w:rsidR="00AF1C4F" w14:paraId="1C62117A" w14:textId="77777777" w:rsidTr="00AF1C4F">
        <w:tc>
          <w:tcPr>
            <w:tcW w:w="1303" w:type="dxa"/>
          </w:tcPr>
          <w:p w14:paraId="32795ED6" w14:textId="77777777" w:rsidR="00AF1C4F" w:rsidRDefault="00AF1C4F" w:rsidP="00BE382B"/>
        </w:tc>
        <w:tc>
          <w:tcPr>
            <w:tcW w:w="4504" w:type="dxa"/>
          </w:tcPr>
          <w:p w14:paraId="7537F7CE" w14:textId="4E0CD7D1" w:rsidR="00AF1C4F" w:rsidRDefault="00AF1C4F" w:rsidP="00BE382B">
            <w:pPr>
              <w:pStyle w:val="NormalWeb"/>
              <w:spacing w:before="0" w:beforeAutospacing="0" w:after="160" w:afterAutospacing="0"/>
              <w:rPr>
                <w:rStyle w:val="Strong"/>
                <w:rFonts w:eastAsiaTheme="majorEastAsia"/>
              </w:rPr>
            </w:pPr>
            <w:r>
              <w:rPr>
                <w:rFonts w:ascii="inter" w:hAnsi="inter"/>
                <w:sz w:val="21"/>
                <w:szCs w:val="21"/>
                <w:shd w:val="clear" w:color="auto" w:fill="FFFFFF"/>
              </w:rPr>
              <w:t>It’s whether you’ll see it coming.</w:t>
            </w:r>
          </w:p>
        </w:tc>
        <w:tc>
          <w:tcPr>
            <w:tcW w:w="3209" w:type="dxa"/>
          </w:tcPr>
          <w:p w14:paraId="47F3D7C3" w14:textId="77777777" w:rsidR="00AF1C4F" w:rsidRDefault="00AF1C4F" w:rsidP="00BE382B">
            <w:pPr>
              <w:pStyle w:val="NormalWeb"/>
              <w:spacing w:before="0" w:beforeAutospacing="0" w:after="0" w:afterAutospacing="0"/>
            </w:pPr>
            <w:r>
              <w:t>Student looks up as:</w:t>
            </w:r>
          </w:p>
          <w:p w14:paraId="70A9419B" w14:textId="77777777" w:rsidR="00AF1C4F" w:rsidRDefault="00AF1C4F" w:rsidP="00BE382B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</w:pPr>
            <w:r>
              <w:t>warning indicators appear</w:t>
            </w:r>
          </w:p>
          <w:p w14:paraId="2846DB7C" w14:textId="77777777" w:rsidR="00AF1C4F" w:rsidRDefault="00AF1C4F" w:rsidP="00BE382B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</w:pPr>
            <w:r>
              <w:t>graphs shift</w:t>
            </w:r>
          </w:p>
          <w:p w14:paraId="415EE768" w14:textId="77777777" w:rsidR="00AF1C4F" w:rsidRDefault="00AF1C4F" w:rsidP="00BE382B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</w:pPr>
            <w:r>
              <w:t>conveyor belt of jobs moving</w:t>
            </w:r>
          </w:p>
          <w:p w14:paraId="7F2A7F49" w14:textId="3933427B" w:rsidR="00AF1C4F" w:rsidRDefault="00AF1C4F" w:rsidP="00BE382B">
            <w:pPr>
              <w:pStyle w:val="NormalWeb"/>
              <w:spacing w:before="0" w:beforeAutospacing="0" w:after="0" w:afterAutospacing="0"/>
            </w:pPr>
            <w:r>
              <w:t xml:space="preserve">This ties to the </w:t>
            </w:r>
            <w:r>
              <w:rPr>
                <w:rStyle w:val="Strong"/>
                <w:rFonts w:eastAsiaTheme="majorEastAsia"/>
              </w:rPr>
              <w:t>game theme of awareness</w:t>
            </w:r>
            <w:r>
              <w:t>.</w:t>
            </w:r>
          </w:p>
        </w:tc>
      </w:tr>
      <w:tr w:rsidR="00A47411" w14:paraId="16A75672" w14:textId="77777777" w:rsidTr="00AF1C4F">
        <w:tc>
          <w:tcPr>
            <w:tcW w:w="1303" w:type="dxa"/>
          </w:tcPr>
          <w:p w14:paraId="1EA61449" w14:textId="77777777" w:rsidR="00A47411" w:rsidRDefault="00A47411" w:rsidP="00BE382B"/>
        </w:tc>
        <w:tc>
          <w:tcPr>
            <w:tcW w:w="4504" w:type="dxa"/>
          </w:tcPr>
          <w:p w14:paraId="6464FBA0" w14:textId="0AE0049B" w:rsidR="00A47411" w:rsidRPr="00A47411" w:rsidRDefault="00A47411" w:rsidP="00BE382B">
            <w:pPr>
              <w:pStyle w:val="NormalWeb"/>
              <w:spacing w:before="0" w:beforeAutospacing="0" w:after="160" w:afterAutospacing="0"/>
            </w:pPr>
            <w:r>
              <w:rPr>
                <w:rStyle w:val="Strong"/>
                <w:rFonts w:eastAsiaTheme="majorEastAsia"/>
              </w:rPr>
              <w:t>Global forces are reshaping work everywhere.</w:t>
            </w:r>
            <w:r>
              <w:rPr>
                <w:rStyle w:val="Strong"/>
                <w:rFonts w:eastAsiaTheme="majorEastAsia"/>
              </w:rPr>
              <w:br/>
            </w:r>
          </w:p>
        </w:tc>
        <w:tc>
          <w:tcPr>
            <w:tcW w:w="3209" w:type="dxa"/>
          </w:tcPr>
          <w:p w14:paraId="1BFD40B9" w14:textId="77777777" w:rsidR="00AF1C4F" w:rsidRDefault="00AF1C4F" w:rsidP="00BE382B">
            <w:pPr>
              <w:pStyle w:val="NormalWeb"/>
              <w:spacing w:before="0" w:beforeAutospacing="0" w:after="0" w:afterAutospacing="0"/>
            </w:pPr>
            <w:r>
              <w:t>Quick global montage:</w:t>
            </w:r>
          </w:p>
          <w:p w14:paraId="5DA8B9B8" w14:textId="77777777" w:rsidR="00AF1C4F" w:rsidRDefault="00AF1C4F" w:rsidP="00BE382B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</w:pPr>
            <w:r>
              <w:t>factories</w:t>
            </w:r>
          </w:p>
          <w:p w14:paraId="2CE9B0BF" w14:textId="77777777" w:rsidR="00AF1C4F" w:rsidRDefault="00AF1C4F" w:rsidP="00BE382B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</w:pPr>
            <w:r>
              <w:t>tech labs</w:t>
            </w:r>
          </w:p>
          <w:p w14:paraId="1C2E4E41" w14:textId="77777777" w:rsidR="00AF1C4F" w:rsidRDefault="00AF1C4F" w:rsidP="00BE382B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</w:pPr>
            <w:r>
              <w:t>wind farms</w:t>
            </w:r>
          </w:p>
          <w:p w14:paraId="377CD64D" w14:textId="77777777" w:rsidR="00AF1C4F" w:rsidRDefault="00AF1C4F" w:rsidP="00BE382B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</w:pPr>
            <w:r>
              <w:t>logistics warehouses</w:t>
            </w:r>
          </w:p>
          <w:p w14:paraId="1116116E" w14:textId="7E8A3C13" w:rsidR="00A47411" w:rsidRDefault="00AF1C4F" w:rsidP="00BE382B">
            <w:pPr>
              <w:pStyle w:val="NormalWeb"/>
              <w:spacing w:before="0" w:beforeAutospacing="0" w:after="0" w:afterAutospacing="0"/>
            </w:pPr>
            <w:r>
              <w:t xml:space="preserve">Could also show </w:t>
            </w:r>
            <w:r>
              <w:rPr>
                <w:rStyle w:val="Strong"/>
                <w:rFonts w:eastAsiaTheme="majorEastAsia"/>
              </w:rPr>
              <w:t>world map with industries lighting up</w:t>
            </w:r>
            <w:r>
              <w:t>.</w:t>
            </w:r>
          </w:p>
        </w:tc>
      </w:tr>
      <w:tr w:rsidR="00AF1C4F" w14:paraId="2EE9700D" w14:textId="77777777" w:rsidTr="00AF1C4F">
        <w:tc>
          <w:tcPr>
            <w:tcW w:w="1303" w:type="dxa"/>
          </w:tcPr>
          <w:p w14:paraId="1B79E4ED" w14:textId="77777777" w:rsidR="00AF1C4F" w:rsidRDefault="00AF1C4F" w:rsidP="00BE382B"/>
        </w:tc>
        <w:tc>
          <w:tcPr>
            <w:tcW w:w="4504" w:type="dxa"/>
          </w:tcPr>
          <w:p w14:paraId="2E501D8F" w14:textId="279EE567" w:rsidR="00AF1C4F" w:rsidRDefault="00AF1C4F" w:rsidP="00BE382B">
            <w:pPr>
              <w:pStyle w:val="NormalWeb"/>
              <w:spacing w:before="0" w:beforeAutospacing="0" w:after="160" w:afterAutospacing="0"/>
            </w:pPr>
            <w:r>
              <w:t>It’s easy to think:</w:t>
            </w:r>
            <w:r>
              <w:br/>
            </w:r>
            <w:r>
              <w:rPr>
                <w:rStyle w:val="Emphasis"/>
                <w:rFonts w:eastAsiaTheme="majorEastAsia"/>
              </w:rPr>
              <w:t>“That’s nothing to do with me.”</w:t>
            </w:r>
            <w:r>
              <w:rPr>
                <w:rStyle w:val="Emphasis"/>
                <w:rFonts w:eastAsiaTheme="majorEastAsia"/>
              </w:rPr>
              <w:br/>
            </w:r>
          </w:p>
        </w:tc>
        <w:tc>
          <w:tcPr>
            <w:tcW w:w="3209" w:type="dxa"/>
          </w:tcPr>
          <w:p w14:paraId="16A0B7B3" w14:textId="77777777" w:rsidR="00AF1C4F" w:rsidRDefault="00AF1C4F" w:rsidP="00BE382B">
            <w:pPr>
              <w:pStyle w:val="NormalWeb"/>
              <w:spacing w:before="0" w:beforeAutospacing="0" w:after="0" w:afterAutospacing="0"/>
            </w:pPr>
            <w:r>
              <w:t>Student scrolling phone.</w:t>
            </w:r>
          </w:p>
          <w:p w14:paraId="2EB40F84" w14:textId="77777777" w:rsidR="00AF1C4F" w:rsidRDefault="00AF1C4F" w:rsidP="00BE382B">
            <w:pPr>
              <w:pStyle w:val="NormalWeb"/>
              <w:spacing w:before="0" w:beforeAutospacing="0" w:after="0" w:afterAutospacing="0"/>
            </w:pPr>
            <w:r>
              <w:t>Headlines appear:</w:t>
            </w:r>
          </w:p>
          <w:p w14:paraId="4CC40B5A" w14:textId="77777777" w:rsidR="00AF1C4F" w:rsidRDefault="00AF1C4F" w:rsidP="00BE382B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</w:pPr>
            <w:r>
              <w:t>AI</w:t>
            </w:r>
          </w:p>
          <w:p w14:paraId="17F451B7" w14:textId="77777777" w:rsidR="00AF1C4F" w:rsidRDefault="00AF1C4F" w:rsidP="00BE382B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</w:pPr>
            <w:r>
              <w:t>robotics</w:t>
            </w:r>
          </w:p>
          <w:p w14:paraId="12EFA10A" w14:textId="77777777" w:rsidR="00AF1C4F" w:rsidRDefault="00AF1C4F" w:rsidP="00BE382B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</w:pPr>
            <w:r>
              <w:t>automation</w:t>
            </w:r>
          </w:p>
          <w:p w14:paraId="528AB909" w14:textId="182FAB7A" w:rsidR="00AF1C4F" w:rsidRDefault="00AF1C4F" w:rsidP="00BE382B">
            <w:pPr>
              <w:pStyle w:val="NormalWeb"/>
              <w:spacing w:before="0" w:beforeAutospacing="0" w:after="0" w:afterAutospacing="0"/>
            </w:pPr>
            <w:r>
              <w:t>Student shrugs.</w:t>
            </w:r>
          </w:p>
        </w:tc>
      </w:tr>
      <w:tr w:rsidR="00AF1C4F" w14:paraId="0EFA6849" w14:textId="77777777" w:rsidTr="00AF1C4F">
        <w:tc>
          <w:tcPr>
            <w:tcW w:w="1303" w:type="dxa"/>
          </w:tcPr>
          <w:p w14:paraId="0B326B8F" w14:textId="77777777" w:rsidR="00AF1C4F" w:rsidRDefault="00AF1C4F" w:rsidP="00BE382B"/>
        </w:tc>
        <w:tc>
          <w:tcPr>
            <w:tcW w:w="4504" w:type="dxa"/>
          </w:tcPr>
          <w:p w14:paraId="2854F902" w14:textId="15D3619C" w:rsidR="00AF1C4F" w:rsidRDefault="00AF1C4F" w:rsidP="00BE382B">
            <w:pPr>
              <w:pStyle w:val="NormalWeb"/>
              <w:spacing w:before="0" w:beforeAutospacing="0" w:after="160" w:afterAutospacing="0"/>
            </w:pPr>
            <w:r>
              <w:t>But it is.</w:t>
            </w:r>
            <w:r>
              <w:br/>
            </w:r>
          </w:p>
        </w:tc>
        <w:tc>
          <w:tcPr>
            <w:tcW w:w="3209" w:type="dxa"/>
          </w:tcPr>
          <w:p w14:paraId="7374A878" w14:textId="77777777" w:rsidR="00AF1C4F" w:rsidRDefault="00AF1C4F" w:rsidP="00BE382B">
            <w:pPr>
              <w:pStyle w:val="NormalWeb"/>
              <w:spacing w:before="0" w:beforeAutospacing="0" w:after="0" w:afterAutospacing="0"/>
            </w:pPr>
            <w:r>
              <w:t>Phone screen changes to:</w:t>
            </w:r>
          </w:p>
          <w:p w14:paraId="5D6FF8C8" w14:textId="77777777" w:rsidR="00AF1C4F" w:rsidRDefault="00AF1C4F" w:rsidP="00BE382B">
            <w:pPr>
              <w:pStyle w:val="NormalWeb"/>
              <w:spacing w:before="0" w:beforeAutospacing="0" w:after="0" w:afterAutospacing="0"/>
            </w:pPr>
            <w:r>
              <w:rPr>
                <w:rStyle w:val="Strong"/>
                <w:rFonts w:eastAsiaTheme="majorEastAsia"/>
              </w:rPr>
              <w:t>“Jobs changing in YOUR industry”</w:t>
            </w:r>
          </w:p>
          <w:p w14:paraId="5EE19412" w14:textId="50005E6C" w:rsidR="00AF1C4F" w:rsidRDefault="00AF1C4F" w:rsidP="00BE382B">
            <w:pPr>
              <w:pStyle w:val="NormalWeb"/>
              <w:spacing w:before="0" w:beforeAutospacing="0" w:after="0" w:afterAutospacing="0"/>
            </w:pPr>
            <w:r>
              <w:t>Camera zooms into student reaction.</w:t>
            </w:r>
          </w:p>
        </w:tc>
      </w:tr>
      <w:tr w:rsidR="00AF1C4F" w14:paraId="13BC0ACF" w14:textId="77777777" w:rsidTr="00AF1C4F">
        <w:tc>
          <w:tcPr>
            <w:tcW w:w="1303" w:type="dxa"/>
          </w:tcPr>
          <w:p w14:paraId="6F4F6047" w14:textId="77777777" w:rsidR="00AF1C4F" w:rsidRDefault="00AF1C4F" w:rsidP="00BE382B"/>
        </w:tc>
        <w:tc>
          <w:tcPr>
            <w:tcW w:w="4504" w:type="dxa"/>
          </w:tcPr>
          <w:p w14:paraId="532D86D7" w14:textId="7C597169" w:rsidR="00AF1C4F" w:rsidRDefault="00AF1C4F" w:rsidP="00BE382B">
            <w:pPr>
              <w:pStyle w:val="NormalWeb"/>
              <w:spacing w:before="0" w:beforeAutospacing="0" w:after="160" w:afterAutospacing="0"/>
            </w:pPr>
            <w:r>
              <w:t>Because when the world changes…</w:t>
            </w:r>
            <w:r>
              <w:rPr>
                <w:rStyle w:val="Strong"/>
                <w:rFonts w:eastAsiaTheme="majorEastAsia"/>
              </w:rPr>
              <w:t xml:space="preserve"> </w:t>
            </w:r>
            <w:r>
              <w:rPr>
                <w:rStyle w:val="Strong"/>
                <w:rFonts w:eastAsiaTheme="majorEastAsia"/>
              </w:rPr>
              <w:t>Work changes –</w:t>
            </w:r>
            <w:r>
              <w:br/>
            </w:r>
          </w:p>
        </w:tc>
        <w:tc>
          <w:tcPr>
            <w:tcW w:w="3209" w:type="dxa"/>
          </w:tcPr>
          <w:p w14:paraId="719FB2E2" w14:textId="77777777" w:rsidR="00AF1C4F" w:rsidRDefault="00AF1C4F" w:rsidP="00BE382B">
            <w:pPr>
              <w:pStyle w:val="Heading3"/>
              <w:spacing w:before="0" w:after="0"/>
            </w:pPr>
            <w:r>
              <w:t>Visual</w:t>
            </w:r>
          </w:p>
          <w:p w14:paraId="169E8383" w14:textId="77777777" w:rsidR="00AF1C4F" w:rsidRDefault="00AF1C4F" w:rsidP="00BE382B">
            <w:pPr>
              <w:pStyle w:val="NormalWeb"/>
              <w:spacing w:before="0" w:beforeAutospacing="0" w:after="0" w:afterAutospacing="0"/>
            </w:pPr>
            <w:r>
              <w:t>Split screen transformation:</w:t>
            </w:r>
          </w:p>
          <w:p w14:paraId="5A27F25C" w14:textId="77777777" w:rsidR="00AF1C4F" w:rsidRDefault="00AF1C4F" w:rsidP="00BE382B">
            <w:pPr>
              <w:pStyle w:val="NormalWeb"/>
              <w:spacing w:before="0" w:beforeAutospacing="0" w:after="0" w:afterAutospacing="0"/>
            </w:pPr>
            <w:r>
              <w:t>Left side → old workplace</w:t>
            </w:r>
            <w:r>
              <w:br/>
              <w:t>Right side → new workplace</w:t>
            </w:r>
          </w:p>
          <w:p w14:paraId="149ADA79" w14:textId="48C1DB21" w:rsidR="00AF1C4F" w:rsidRDefault="00AF1C4F" w:rsidP="00BE382B">
            <w:pPr>
              <w:pStyle w:val="NormalWeb"/>
              <w:spacing w:before="0" w:beforeAutospacing="0" w:after="0" w:afterAutospacing="0"/>
            </w:pPr>
            <w:r>
              <w:lastRenderedPageBreak/>
              <w:t>Examples:</w:t>
            </w:r>
          </w:p>
        </w:tc>
      </w:tr>
      <w:tr w:rsidR="00AF1C4F" w14:paraId="6FCDF2B8" w14:textId="77777777" w:rsidTr="00AF1C4F">
        <w:tc>
          <w:tcPr>
            <w:tcW w:w="1303" w:type="dxa"/>
          </w:tcPr>
          <w:p w14:paraId="6129C688" w14:textId="77777777" w:rsidR="00AF1C4F" w:rsidRDefault="00AF1C4F" w:rsidP="00BE382B"/>
        </w:tc>
        <w:tc>
          <w:tcPr>
            <w:tcW w:w="4504" w:type="dxa"/>
          </w:tcPr>
          <w:p w14:paraId="1AB23B02" w14:textId="539CF0F1" w:rsidR="00AF1C4F" w:rsidRDefault="00AF1C4F" w:rsidP="00BE382B">
            <w:pPr>
              <w:pStyle w:val="NormalWeb"/>
              <w:spacing w:before="0" w:beforeAutospacing="0" w:after="160" w:afterAutospacing="0"/>
            </w:pPr>
            <w:r>
              <w:rPr>
                <w:rStyle w:val="Strong"/>
                <w:rFonts w:eastAsiaTheme="majorEastAsia"/>
              </w:rPr>
              <w:t xml:space="preserve">and that means your way of </w:t>
            </w:r>
            <w:proofErr w:type="gramStart"/>
            <w:r>
              <w:rPr>
                <w:rStyle w:val="Strong"/>
                <w:rFonts w:eastAsiaTheme="majorEastAsia"/>
              </w:rPr>
              <w:t>life..</w:t>
            </w:r>
            <w:proofErr w:type="gramEnd"/>
            <w:r>
              <w:rPr>
                <w:rStyle w:val="Strong"/>
                <w:rFonts w:eastAsiaTheme="majorEastAsia"/>
              </w:rPr>
              <w:br/>
            </w:r>
          </w:p>
        </w:tc>
        <w:tc>
          <w:tcPr>
            <w:tcW w:w="3209" w:type="dxa"/>
          </w:tcPr>
          <w:p w14:paraId="428E7FE9" w14:textId="77777777" w:rsidR="00AF1C4F" w:rsidRDefault="00AF1C4F" w:rsidP="00BE382B"/>
        </w:tc>
      </w:tr>
      <w:tr w:rsidR="00AF1C4F" w14:paraId="2749CC0D" w14:textId="77777777" w:rsidTr="00AF1C4F">
        <w:tc>
          <w:tcPr>
            <w:tcW w:w="1303" w:type="dxa"/>
          </w:tcPr>
          <w:p w14:paraId="1AB26C5C" w14:textId="77777777" w:rsidR="00AF1C4F" w:rsidRDefault="00AF1C4F" w:rsidP="00BE382B"/>
        </w:tc>
        <w:tc>
          <w:tcPr>
            <w:tcW w:w="4504" w:type="dxa"/>
          </w:tcPr>
          <w:p w14:paraId="49F3CD0E" w14:textId="5E1D72F2" w:rsidR="00AF1C4F" w:rsidRDefault="00AF1C4F" w:rsidP="00BE382B">
            <w:pPr>
              <w:pStyle w:val="NormalWeb"/>
              <w:spacing w:before="0" w:beforeAutospacing="0" w:after="160" w:afterAutospacing="0"/>
            </w:pPr>
            <w:r>
              <w:t>The work doesn’t disappear.</w:t>
            </w:r>
          </w:p>
        </w:tc>
        <w:tc>
          <w:tcPr>
            <w:tcW w:w="3209" w:type="dxa"/>
          </w:tcPr>
          <w:p w14:paraId="290E5E71" w14:textId="7FE087E4" w:rsidR="00BE382B" w:rsidRDefault="00BE382B" w:rsidP="00BE382B">
            <w:r>
              <w:t>Jobs fade but don’t vanish.</w:t>
            </w:r>
          </w:p>
        </w:tc>
      </w:tr>
      <w:tr w:rsidR="00BE382B" w14:paraId="0794934E" w14:textId="77777777" w:rsidTr="00AF1C4F">
        <w:tc>
          <w:tcPr>
            <w:tcW w:w="1303" w:type="dxa"/>
          </w:tcPr>
          <w:p w14:paraId="0F76BE38" w14:textId="77777777" w:rsidR="00BE382B" w:rsidRDefault="00BE382B" w:rsidP="00BE382B"/>
        </w:tc>
        <w:tc>
          <w:tcPr>
            <w:tcW w:w="4504" w:type="dxa"/>
          </w:tcPr>
          <w:p w14:paraId="596C34BF" w14:textId="3281977E" w:rsidR="00BE382B" w:rsidRDefault="00BE382B" w:rsidP="00BE382B">
            <w:pPr>
              <w:pStyle w:val="NormalWeb"/>
              <w:spacing w:before="0" w:beforeAutospacing="0" w:after="160" w:afterAutospacing="0"/>
            </w:pPr>
            <w:r>
              <w:rPr>
                <w:rStyle w:val="Strong"/>
                <w:rFonts w:eastAsiaTheme="majorEastAsia"/>
              </w:rPr>
              <w:t>It moves.</w:t>
            </w:r>
          </w:p>
        </w:tc>
        <w:tc>
          <w:tcPr>
            <w:tcW w:w="3209" w:type="dxa"/>
          </w:tcPr>
          <w:p w14:paraId="27306B64" w14:textId="2F3A641D" w:rsidR="00BE382B" w:rsidRDefault="00BE382B" w:rsidP="00BE382B">
            <w:pPr>
              <w:pStyle w:val="NormalWeb"/>
              <w:spacing w:before="0" w:beforeAutospacing="0" w:after="0" w:afterAutospacing="0"/>
            </w:pPr>
            <w:r>
              <w:t>Jobs moving along a conveyor belt</w:t>
            </w:r>
          </w:p>
        </w:tc>
      </w:tr>
      <w:tr w:rsidR="00AF1C4F" w14:paraId="7D19D536" w14:textId="77777777" w:rsidTr="00AF1C4F">
        <w:tc>
          <w:tcPr>
            <w:tcW w:w="1303" w:type="dxa"/>
          </w:tcPr>
          <w:p w14:paraId="279951B9" w14:textId="77777777" w:rsidR="00AF1C4F" w:rsidRDefault="00AF1C4F" w:rsidP="00BE382B"/>
        </w:tc>
        <w:tc>
          <w:tcPr>
            <w:tcW w:w="4504" w:type="dxa"/>
          </w:tcPr>
          <w:p w14:paraId="3FE0FCAD" w14:textId="10A7F71C" w:rsidR="00AF1C4F" w:rsidRDefault="00BE382B" w:rsidP="00BE382B">
            <w:pPr>
              <w:pStyle w:val="NormalWeb"/>
              <w:spacing w:before="0" w:beforeAutospacing="0" w:after="160" w:afterAutospacing="0"/>
            </w:pPr>
            <w:r>
              <w:t>And the skills that matter move with it.</w:t>
            </w:r>
          </w:p>
        </w:tc>
        <w:tc>
          <w:tcPr>
            <w:tcW w:w="3209" w:type="dxa"/>
          </w:tcPr>
          <w:p w14:paraId="0BD036C7" w14:textId="77777777" w:rsidR="00BE382B" w:rsidRDefault="00BE382B" w:rsidP="00BE382B">
            <w:pPr>
              <w:pStyle w:val="NormalWeb"/>
              <w:spacing w:before="0" w:beforeAutospacing="0" w:after="0" w:afterAutospacing="0"/>
            </w:pPr>
            <w:r>
              <w:t>Icons appearing:</w:t>
            </w:r>
          </w:p>
          <w:p w14:paraId="4DD21EE6" w14:textId="77777777" w:rsidR="00BE382B" w:rsidRDefault="00BE382B" w:rsidP="00BE382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</w:pPr>
            <w:r>
              <w:t>communication</w:t>
            </w:r>
          </w:p>
          <w:p w14:paraId="10F836A6" w14:textId="77777777" w:rsidR="00BE382B" w:rsidRDefault="00BE382B" w:rsidP="00BE382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</w:pPr>
            <w:r>
              <w:t>digital skills</w:t>
            </w:r>
          </w:p>
          <w:p w14:paraId="1D5530A9" w14:textId="77777777" w:rsidR="00BE382B" w:rsidRDefault="00BE382B" w:rsidP="00BE382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</w:pPr>
            <w:r>
              <w:t>problem solving</w:t>
            </w:r>
          </w:p>
          <w:p w14:paraId="68387944" w14:textId="77777777" w:rsidR="00BE382B" w:rsidRDefault="00BE382B" w:rsidP="00BE382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</w:pPr>
            <w:r>
              <w:t>adaptability</w:t>
            </w:r>
          </w:p>
          <w:p w14:paraId="354A43DA" w14:textId="580581C9" w:rsidR="00AF1C4F" w:rsidRDefault="00BE382B" w:rsidP="00BE382B">
            <w:pPr>
              <w:pStyle w:val="NormalWeb"/>
              <w:spacing w:before="0" w:beforeAutospacing="0" w:after="0" w:afterAutospacing="0"/>
            </w:pPr>
            <w:r>
              <w:t>These could glow briefly.</w:t>
            </w:r>
          </w:p>
        </w:tc>
      </w:tr>
      <w:tr w:rsidR="00A47411" w14:paraId="4539EFDA" w14:textId="77777777" w:rsidTr="00AF1C4F">
        <w:tc>
          <w:tcPr>
            <w:tcW w:w="1303" w:type="dxa"/>
          </w:tcPr>
          <w:p w14:paraId="6A713BBE" w14:textId="77777777" w:rsidR="00A47411" w:rsidRDefault="00A47411" w:rsidP="00BE382B"/>
        </w:tc>
        <w:tc>
          <w:tcPr>
            <w:tcW w:w="4504" w:type="dxa"/>
          </w:tcPr>
          <w:p w14:paraId="150DCBD5" w14:textId="07AC9DE9" w:rsidR="00A47411" w:rsidRPr="00A47411" w:rsidRDefault="00BE382B" w:rsidP="00BE382B">
            <w:pPr>
              <w:pStyle w:val="NormalWeb"/>
              <w:spacing w:before="0" w:beforeAutospacing="0" w:after="160" w:afterAutospacing="0"/>
              <w:rPr>
                <w:rStyle w:val="Strong"/>
                <w:b w:val="0"/>
                <w:bCs w:val="0"/>
              </w:rPr>
            </w:pPr>
            <w:proofErr w:type="gramStart"/>
            <w:r>
              <w:t>So</w:t>
            </w:r>
            <w:proofErr w:type="gramEnd"/>
            <w:r>
              <w:t xml:space="preserve"> </w:t>
            </w:r>
            <w:r w:rsidR="00A47411">
              <w:t xml:space="preserve">What are you going to do about that? </w:t>
            </w:r>
            <w:r w:rsidR="00A47411">
              <w:br/>
            </w:r>
            <w:r w:rsidR="00A47411">
              <w:br/>
            </w:r>
          </w:p>
        </w:tc>
        <w:tc>
          <w:tcPr>
            <w:tcW w:w="3209" w:type="dxa"/>
          </w:tcPr>
          <w:p w14:paraId="3CC46847" w14:textId="77777777" w:rsidR="00BE382B" w:rsidRDefault="00BE382B" w:rsidP="00BE382B">
            <w:pPr>
              <w:pStyle w:val="Heading3"/>
              <w:spacing w:before="0" w:after="0"/>
            </w:pPr>
            <w:r>
              <w:t>Visual</w:t>
            </w:r>
          </w:p>
          <w:p w14:paraId="55E14375" w14:textId="77777777" w:rsidR="00BE382B" w:rsidRDefault="00BE382B" w:rsidP="00BE382B">
            <w:pPr>
              <w:pStyle w:val="NormalWeb"/>
              <w:spacing w:before="0" w:beforeAutospacing="0" w:after="0" w:afterAutospacing="0"/>
            </w:pPr>
            <w:r>
              <w:t>Student looking forward.</w:t>
            </w:r>
          </w:p>
          <w:p w14:paraId="4D515BC2" w14:textId="483018EE" w:rsidR="00A47411" w:rsidRDefault="00BE382B" w:rsidP="00BE382B">
            <w:pPr>
              <w:pStyle w:val="NormalWeb"/>
              <w:spacing w:before="0" w:beforeAutospacing="0" w:after="0" w:afterAutospacing="0"/>
            </w:pPr>
            <w:r>
              <w:t>Three paths appear.</w:t>
            </w:r>
          </w:p>
        </w:tc>
      </w:tr>
      <w:tr w:rsidR="00BE382B" w14:paraId="14642124" w14:textId="77777777" w:rsidTr="00AF1C4F">
        <w:tc>
          <w:tcPr>
            <w:tcW w:w="1303" w:type="dxa"/>
          </w:tcPr>
          <w:p w14:paraId="27C4B1CE" w14:textId="77777777" w:rsidR="00BE382B" w:rsidRDefault="00BE382B" w:rsidP="00BE382B"/>
        </w:tc>
        <w:tc>
          <w:tcPr>
            <w:tcW w:w="4504" w:type="dxa"/>
          </w:tcPr>
          <w:p w14:paraId="3FE5FBC9" w14:textId="2ACFA2CE" w:rsidR="00BE382B" w:rsidRDefault="00BE382B" w:rsidP="00BE382B">
            <w:pPr>
              <w:pStyle w:val="NormalWeb"/>
              <w:spacing w:before="0" w:beforeAutospacing="0" w:after="160" w:afterAutospacing="0"/>
            </w:pPr>
            <w:r>
              <w:t xml:space="preserve">Ignore it? </w:t>
            </w:r>
          </w:p>
        </w:tc>
        <w:tc>
          <w:tcPr>
            <w:tcW w:w="3209" w:type="dxa"/>
          </w:tcPr>
          <w:p w14:paraId="74F92096" w14:textId="568357F4" w:rsidR="00BE382B" w:rsidRDefault="00BE382B" w:rsidP="00BE382B">
            <w:r>
              <w:t>Path fades.</w:t>
            </w:r>
          </w:p>
        </w:tc>
      </w:tr>
      <w:tr w:rsidR="00BE382B" w14:paraId="36CA5B13" w14:textId="77777777" w:rsidTr="00AF1C4F">
        <w:tc>
          <w:tcPr>
            <w:tcW w:w="1303" w:type="dxa"/>
          </w:tcPr>
          <w:p w14:paraId="4569DC15" w14:textId="77777777" w:rsidR="00BE382B" w:rsidRDefault="00BE382B" w:rsidP="00BE382B"/>
        </w:tc>
        <w:tc>
          <w:tcPr>
            <w:tcW w:w="4504" w:type="dxa"/>
          </w:tcPr>
          <w:p w14:paraId="092CE135" w14:textId="7AA57A18" w:rsidR="00BE382B" w:rsidRDefault="00BE382B" w:rsidP="00BE382B">
            <w:pPr>
              <w:pStyle w:val="NormalWeb"/>
              <w:spacing w:before="0" w:beforeAutospacing="0" w:after="160" w:afterAutospacing="0"/>
            </w:pPr>
            <w:r>
              <w:t xml:space="preserve">Adapt? </w:t>
            </w:r>
          </w:p>
        </w:tc>
        <w:tc>
          <w:tcPr>
            <w:tcW w:w="3209" w:type="dxa"/>
          </w:tcPr>
          <w:p w14:paraId="19C85DFC" w14:textId="23CCAFDB" w:rsidR="00BE382B" w:rsidRDefault="00BE382B" w:rsidP="00BE382B">
            <w:r>
              <w:t>Path grows slightly.</w:t>
            </w:r>
          </w:p>
        </w:tc>
      </w:tr>
      <w:tr w:rsidR="00BE382B" w14:paraId="0807BE06" w14:textId="77777777" w:rsidTr="00AF1C4F">
        <w:tc>
          <w:tcPr>
            <w:tcW w:w="1303" w:type="dxa"/>
          </w:tcPr>
          <w:p w14:paraId="2BCAC700" w14:textId="77777777" w:rsidR="00BE382B" w:rsidRDefault="00BE382B" w:rsidP="00BE382B"/>
        </w:tc>
        <w:tc>
          <w:tcPr>
            <w:tcW w:w="4504" w:type="dxa"/>
          </w:tcPr>
          <w:p w14:paraId="1D411BB3" w14:textId="3949F2F0" w:rsidR="00BE382B" w:rsidRDefault="00BE382B" w:rsidP="00BE382B">
            <w:pPr>
              <w:pStyle w:val="NormalWeb"/>
              <w:spacing w:before="0" w:beforeAutospacing="0" w:after="160" w:afterAutospacing="0"/>
            </w:pPr>
            <w:r>
              <w:t xml:space="preserve">or </w:t>
            </w:r>
            <w:proofErr w:type="gramStart"/>
            <w:r>
              <w:t>Get</w:t>
            </w:r>
            <w:proofErr w:type="gramEnd"/>
            <w:r>
              <w:t xml:space="preserve"> in front of it? </w:t>
            </w:r>
          </w:p>
        </w:tc>
        <w:tc>
          <w:tcPr>
            <w:tcW w:w="3209" w:type="dxa"/>
          </w:tcPr>
          <w:p w14:paraId="65D06D8E" w14:textId="4CC9E0E0" w:rsidR="00BE382B" w:rsidRDefault="00BE382B" w:rsidP="00BE382B">
            <w:pPr>
              <w:tabs>
                <w:tab w:val="left" w:pos="406"/>
              </w:tabs>
            </w:pPr>
            <w:r>
              <w:t>Third path lights up.</w:t>
            </w:r>
          </w:p>
        </w:tc>
      </w:tr>
      <w:tr w:rsidR="00BE382B" w14:paraId="17444C3B" w14:textId="77777777" w:rsidTr="00AF1C4F">
        <w:tc>
          <w:tcPr>
            <w:tcW w:w="1303" w:type="dxa"/>
          </w:tcPr>
          <w:p w14:paraId="2E75A4C6" w14:textId="77777777" w:rsidR="00BE382B" w:rsidRDefault="00BE382B" w:rsidP="00BE382B"/>
        </w:tc>
        <w:tc>
          <w:tcPr>
            <w:tcW w:w="4504" w:type="dxa"/>
          </w:tcPr>
          <w:p w14:paraId="723F077C" w14:textId="78BFE373" w:rsidR="00BE382B" w:rsidRDefault="00BE382B" w:rsidP="00BE382B">
            <w:pPr>
              <w:pStyle w:val="NormalWeb"/>
              <w:spacing w:before="0" w:beforeAutospacing="0" w:after="160" w:afterAutospacing="0"/>
            </w:pPr>
            <w:r>
              <w:t xml:space="preserve">This game puts you in the front seat. </w:t>
            </w:r>
            <w:r>
              <w:br/>
            </w:r>
          </w:p>
        </w:tc>
        <w:tc>
          <w:tcPr>
            <w:tcW w:w="3209" w:type="dxa"/>
          </w:tcPr>
          <w:p w14:paraId="16C99E99" w14:textId="77777777" w:rsidR="00BE382B" w:rsidRDefault="00BE382B" w:rsidP="00BE382B">
            <w:pPr>
              <w:pStyle w:val="NormalWeb"/>
              <w:spacing w:before="0" w:beforeAutospacing="0" w:after="0" w:afterAutospacing="0"/>
            </w:pPr>
            <w:r>
              <w:t xml:space="preserve">Camera shifts to </w:t>
            </w:r>
            <w:r>
              <w:rPr>
                <w:rStyle w:val="Strong"/>
                <w:rFonts w:eastAsiaTheme="majorEastAsia"/>
              </w:rPr>
              <w:t>driver POV of a car</w:t>
            </w:r>
            <w:r>
              <w:t>.</w:t>
            </w:r>
          </w:p>
          <w:p w14:paraId="4FD61A63" w14:textId="77777777" w:rsidR="00BE382B" w:rsidRDefault="00BE382B" w:rsidP="00BE382B">
            <w:pPr>
              <w:pStyle w:val="NormalWeb"/>
              <w:spacing w:before="0" w:beforeAutospacing="0" w:after="0" w:afterAutospacing="0"/>
            </w:pPr>
            <w:r>
              <w:t>Dashboard lights up.</w:t>
            </w:r>
          </w:p>
          <w:p w14:paraId="770F0BCA" w14:textId="77C4C3B8" w:rsidR="00BE382B" w:rsidRDefault="00BE382B" w:rsidP="00BE382B">
            <w:pPr>
              <w:pStyle w:val="NormalWeb"/>
              <w:spacing w:before="0" w:beforeAutospacing="0" w:after="0" w:afterAutospacing="0"/>
            </w:pPr>
            <w:r>
              <w:t>Your hands on steering wheel.</w:t>
            </w:r>
          </w:p>
        </w:tc>
      </w:tr>
      <w:tr w:rsidR="00BE382B" w14:paraId="4D1A615E" w14:textId="77777777" w:rsidTr="00AF1C4F">
        <w:tc>
          <w:tcPr>
            <w:tcW w:w="1303" w:type="dxa"/>
          </w:tcPr>
          <w:p w14:paraId="2274F335" w14:textId="77777777" w:rsidR="00BE382B" w:rsidRDefault="00BE382B" w:rsidP="00BE382B"/>
        </w:tc>
        <w:tc>
          <w:tcPr>
            <w:tcW w:w="4504" w:type="dxa"/>
          </w:tcPr>
          <w:p w14:paraId="7BA30E45" w14:textId="52B08288" w:rsidR="00BE382B" w:rsidRDefault="00BE382B" w:rsidP="00BE382B">
            <w:pPr>
              <w:pStyle w:val="NormalWeb"/>
              <w:spacing w:before="0" w:beforeAutospacing="0" w:after="160" w:afterAutospacing="0"/>
            </w:pPr>
            <w:r>
              <w:t>Because the goal isn’t just getting a job,</w:t>
            </w:r>
          </w:p>
        </w:tc>
        <w:tc>
          <w:tcPr>
            <w:tcW w:w="3209" w:type="dxa"/>
          </w:tcPr>
          <w:p w14:paraId="39675AFD" w14:textId="4AC6954C" w:rsidR="00BE382B" w:rsidRDefault="00BE382B" w:rsidP="00BE382B">
            <w:r>
              <w:t>Student looking at job search results.</w:t>
            </w:r>
          </w:p>
        </w:tc>
      </w:tr>
      <w:tr w:rsidR="00BE382B" w14:paraId="55FF8078" w14:textId="77777777" w:rsidTr="00AF1C4F">
        <w:tc>
          <w:tcPr>
            <w:tcW w:w="1303" w:type="dxa"/>
          </w:tcPr>
          <w:p w14:paraId="3938F054" w14:textId="77777777" w:rsidR="00BE382B" w:rsidRDefault="00BE382B" w:rsidP="00BE382B"/>
        </w:tc>
        <w:tc>
          <w:tcPr>
            <w:tcW w:w="4504" w:type="dxa"/>
          </w:tcPr>
          <w:p w14:paraId="58688F1F" w14:textId="588C75B2" w:rsidR="00BE382B" w:rsidRDefault="00BE382B" w:rsidP="00BE382B">
            <w:pPr>
              <w:pStyle w:val="NormalWeb"/>
              <w:spacing w:before="0" w:beforeAutospacing="0" w:after="160" w:afterAutospacing="0"/>
            </w:pPr>
            <w:r>
              <w:t>its having choices.</w:t>
            </w:r>
          </w:p>
        </w:tc>
        <w:tc>
          <w:tcPr>
            <w:tcW w:w="3209" w:type="dxa"/>
          </w:tcPr>
          <w:p w14:paraId="3E47727A" w14:textId="09F5DE0C" w:rsidR="00BE382B" w:rsidRDefault="005D5F8C" w:rsidP="00BE382B">
            <w:r>
              <w:t>Student making choices</w:t>
            </w:r>
          </w:p>
        </w:tc>
      </w:tr>
      <w:tr w:rsidR="00A47411" w14:paraId="6E99275C" w14:textId="77777777" w:rsidTr="00AF1C4F">
        <w:tc>
          <w:tcPr>
            <w:tcW w:w="1303" w:type="dxa"/>
          </w:tcPr>
          <w:p w14:paraId="2181F645" w14:textId="77777777" w:rsidR="00A47411" w:rsidRDefault="00A47411" w:rsidP="00BE382B"/>
        </w:tc>
        <w:tc>
          <w:tcPr>
            <w:tcW w:w="4504" w:type="dxa"/>
          </w:tcPr>
          <w:p w14:paraId="11D17762" w14:textId="4E9E8E9D" w:rsidR="00A47411" w:rsidRDefault="00A47411" w:rsidP="00BE382B">
            <w:pPr>
              <w:pStyle w:val="NormalWeb"/>
              <w:spacing w:before="0" w:beforeAutospacing="0" w:after="160" w:afterAutospacing="0"/>
            </w:pPr>
            <w:proofErr w:type="spellStart"/>
            <w:r>
              <w:t>Youre</w:t>
            </w:r>
            <w:proofErr w:type="spellEnd"/>
            <w:r>
              <w:t xml:space="preserve"> in the front seat </w:t>
            </w:r>
          </w:p>
        </w:tc>
        <w:tc>
          <w:tcPr>
            <w:tcW w:w="3209" w:type="dxa"/>
          </w:tcPr>
          <w:p w14:paraId="2BDD9490" w14:textId="1AAE5C1D" w:rsidR="00A47411" w:rsidRDefault="00BE382B" w:rsidP="00BE382B">
            <w:r>
              <w:t>Camera moves into driver's seat.</w:t>
            </w:r>
          </w:p>
        </w:tc>
      </w:tr>
      <w:tr w:rsidR="00BE382B" w14:paraId="77167D21" w14:textId="77777777" w:rsidTr="00AF1C4F">
        <w:tc>
          <w:tcPr>
            <w:tcW w:w="1303" w:type="dxa"/>
          </w:tcPr>
          <w:p w14:paraId="0B42302E" w14:textId="77777777" w:rsidR="00BE382B" w:rsidRDefault="00BE382B" w:rsidP="00BE382B"/>
        </w:tc>
        <w:tc>
          <w:tcPr>
            <w:tcW w:w="4504" w:type="dxa"/>
          </w:tcPr>
          <w:p w14:paraId="053F16E0" w14:textId="33D1FED1" w:rsidR="00BE382B" w:rsidRDefault="00BE382B" w:rsidP="00BE382B">
            <w:pPr>
              <w:pStyle w:val="NormalWeb"/>
              <w:spacing w:before="0" w:beforeAutospacing="0" w:after="160" w:afterAutospacing="0"/>
            </w:pPr>
            <w:r>
              <w:t>– let’s go</w:t>
            </w:r>
          </w:p>
        </w:tc>
        <w:tc>
          <w:tcPr>
            <w:tcW w:w="3209" w:type="dxa"/>
          </w:tcPr>
          <w:p w14:paraId="22DB8A72" w14:textId="77777777" w:rsidR="00BE382B" w:rsidRDefault="00BE382B" w:rsidP="00BE382B">
            <w:pPr>
              <w:pStyle w:val="NormalWeb"/>
            </w:pPr>
            <w:r>
              <w:t>Engine rev.</w:t>
            </w:r>
          </w:p>
          <w:p w14:paraId="5B5B075C" w14:textId="77777777" w:rsidR="00BE382B" w:rsidRDefault="00BE382B" w:rsidP="00BE382B">
            <w:pPr>
              <w:pStyle w:val="NormalWeb"/>
            </w:pPr>
            <w:r>
              <w:t>Screen transition to:</w:t>
            </w:r>
          </w:p>
          <w:p w14:paraId="4E364D5B" w14:textId="77777777" w:rsidR="00BE382B" w:rsidRDefault="00BE382B" w:rsidP="00BE382B">
            <w:pPr>
              <w:pStyle w:val="NormalWeb"/>
            </w:pPr>
            <w:r>
              <w:rPr>
                <w:rStyle w:val="Strong"/>
                <w:rFonts w:eastAsiaTheme="majorEastAsia"/>
              </w:rPr>
              <w:t>Impactful Technology – Intel Screen</w:t>
            </w:r>
          </w:p>
          <w:p w14:paraId="605D51C3" w14:textId="77777777" w:rsidR="00BE382B" w:rsidRDefault="00BE382B" w:rsidP="00BE382B"/>
        </w:tc>
      </w:tr>
    </w:tbl>
    <w:p w14:paraId="48D37035" w14:textId="77777777" w:rsidR="00A47411" w:rsidRDefault="00A47411"/>
    <w:sectPr w:rsidR="00A474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74B4"/>
    <w:multiLevelType w:val="multilevel"/>
    <w:tmpl w:val="F57C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63074"/>
    <w:multiLevelType w:val="multilevel"/>
    <w:tmpl w:val="0ADC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76084"/>
    <w:multiLevelType w:val="multilevel"/>
    <w:tmpl w:val="C002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0186B"/>
    <w:multiLevelType w:val="multilevel"/>
    <w:tmpl w:val="EEF4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F4E26"/>
    <w:multiLevelType w:val="multilevel"/>
    <w:tmpl w:val="BC04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F27C5"/>
    <w:multiLevelType w:val="multilevel"/>
    <w:tmpl w:val="EBC0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70384"/>
    <w:multiLevelType w:val="multilevel"/>
    <w:tmpl w:val="FF98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5F7FED"/>
    <w:multiLevelType w:val="multilevel"/>
    <w:tmpl w:val="0A6C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620694">
    <w:abstractNumId w:val="5"/>
  </w:num>
  <w:num w:numId="2" w16cid:durableId="72970723">
    <w:abstractNumId w:val="1"/>
  </w:num>
  <w:num w:numId="3" w16cid:durableId="1711832817">
    <w:abstractNumId w:val="7"/>
  </w:num>
  <w:num w:numId="4" w16cid:durableId="767846188">
    <w:abstractNumId w:val="6"/>
  </w:num>
  <w:num w:numId="5" w16cid:durableId="2095129787">
    <w:abstractNumId w:val="3"/>
  </w:num>
  <w:num w:numId="6" w16cid:durableId="1242830342">
    <w:abstractNumId w:val="0"/>
  </w:num>
  <w:num w:numId="7" w16cid:durableId="1477531945">
    <w:abstractNumId w:val="2"/>
  </w:num>
  <w:num w:numId="8" w16cid:durableId="14890516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11"/>
    <w:rsid w:val="001B1A36"/>
    <w:rsid w:val="00362A5E"/>
    <w:rsid w:val="005D5F8C"/>
    <w:rsid w:val="00A47411"/>
    <w:rsid w:val="00AF1C4F"/>
    <w:rsid w:val="00BE382B"/>
    <w:rsid w:val="00C15321"/>
    <w:rsid w:val="00CD283A"/>
    <w:rsid w:val="00E4548E"/>
    <w:rsid w:val="00FA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A1DA8"/>
  <w15:chartTrackingRefBased/>
  <w15:docId w15:val="{3A498CEC-5DF9-1042-9345-9BBE592D4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7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7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4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7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47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47411"/>
    <w:rPr>
      <w:b/>
      <w:bCs/>
    </w:rPr>
  </w:style>
  <w:style w:type="character" w:styleId="Emphasis">
    <w:name w:val="Emphasis"/>
    <w:basedOn w:val="DefaultParagraphFont"/>
    <w:uiPriority w:val="20"/>
    <w:qFormat/>
    <w:rsid w:val="00A474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1A2F2CB501914FB0B3AB827DD9EB7C" ma:contentTypeVersion="41" ma:contentTypeDescription="Create a new document." ma:contentTypeScope="" ma:versionID="644c97835732ee5d003cf64f59df7edf">
  <xsd:schema xmlns:xsd="http://www.w3.org/2001/XMLSchema" xmlns:xs="http://www.w3.org/2001/XMLSchema" xmlns:p="http://schemas.microsoft.com/office/2006/metadata/properties" xmlns:ns1="http://schemas.microsoft.com/sharepoint/v3" xmlns:ns2="6edd1e21-b8e6-405f-b721-34937f77963d" xmlns:ns3="6890ed58-13a3-4982-8a5d-ed0d54ec1473" xmlns:ns4="5a6257ec-4509-419a-b773-4482e5bf9861" targetNamespace="http://schemas.microsoft.com/office/2006/metadata/properties" ma:root="true" ma:fieldsID="59c85b9356f34fe861b1f98d3ff53fbb" ns1:_="" ns2:_="" ns3:_="" ns4:_="">
    <xsd:import namespace="http://schemas.microsoft.com/sharepoint/v3"/>
    <xsd:import namespace="6edd1e21-b8e6-405f-b721-34937f77963d"/>
    <xsd:import namespace="6890ed58-13a3-4982-8a5d-ed0d54ec1473"/>
    <xsd:import namespace="5a6257ec-4509-419a-b773-4482e5bf986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SearchPropertie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d1e21-b8e6-405f-b721-34937f77963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90ed58-13a3-4982-8a5d-ed0d54ec14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0a88298-1645-4136-8d18-1d3c604d3b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6257ec-4509-419a-b773-4482e5bf9861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0d2bd710-e808-4ada-868f-22289ac2eed4}" ma:internalName="TaxCatchAll" ma:showField="CatchAllData" ma:web="c34b1ff4-b4ae-448d-b2e6-7399a974bc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6890ed58-13a3-4982-8a5d-ed0d54ec1473">
      <Terms xmlns="http://schemas.microsoft.com/office/infopath/2007/PartnerControls"/>
    </lcf76f155ced4ddcb4097134ff3c332f>
    <_ip_UnifiedCompliancePolicyProperties xmlns="http://schemas.microsoft.com/sharepoint/v3" xsi:nil="true"/>
    <TaxCatchAll xmlns="5a6257ec-4509-419a-b773-4482e5bf9861" xsi:nil="true"/>
  </documentManagement>
</p:properties>
</file>

<file path=customXml/itemProps1.xml><?xml version="1.0" encoding="utf-8"?>
<ds:datastoreItem xmlns:ds="http://schemas.openxmlformats.org/officeDocument/2006/customXml" ds:itemID="{868937C4-DBDE-473C-9711-1B19601DB059}"/>
</file>

<file path=customXml/itemProps2.xml><?xml version="1.0" encoding="utf-8"?>
<ds:datastoreItem xmlns:ds="http://schemas.openxmlformats.org/officeDocument/2006/customXml" ds:itemID="{4CA63003-0802-49CC-A1A1-60D17CCE5D99}"/>
</file>

<file path=customXml/itemProps3.xml><?xml version="1.0" encoding="utf-8"?>
<ds:datastoreItem xmlns:ds="http://schemas.openxmlformats.org/officeDocument/2006/customXml" ds:itemID="{FB9628E7-286A-419F-B277-643802376B9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288</Words>
  <Characters>1841</Characters>
  <Application>Microsoft Office Word</Application>
  <DocSecurity>0</DocSecurity>
  <Lines>141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Byrnes (Emmanuel Catholic College - Success)</dc:creator>
  <cp:keywords/>
  <dc:description/>
  <cp:lastModifiedBy>Tania Byrnes (Emmanuel Catholic College - Success)</cp:lastModifiedBy>
  <cp:revision>3</cp:revision>
  <cp:lastPrinted>2026-03-05T07:11:00Z</cp:lastPrinted>
  <dcterms:created xsi:type="dcterms:W3CDTF">2026-03-05T07:11:00Z</dcterms:created>
  <dcterms:modified xsi:type="dcterms:W3CDTF">2026-03-05T11:49:00Z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0x010100D41A2F2CB501914FB0B3AB827DD9EB7C</vt:lpwstr>
  </property>
  <property fmtid="{D5CDD505-2E9C-101B-9397-08002B2CF9AE}" pid="3" name="MSIP_Label_04a8dd89-b61f-497f-8a6f-c1563f026dad_Enabled">
    <vt:lpwstr>True</vt:lpwstr>
  </property>
  <property fmtid="{D5CDD505-2E9C-101B-9397-08002B2CF9AE}" pid="4" name="MSIP_Label_04a8dd89-b61f-497f-8a6f-c1563f026dad_SiteId">
    <vt:lpwstr>c5852f23-3633-4f29-b386-51da53e35e23</vt:lpwstr>
  </property>
  <property fmtid="{D5CDD505-2E9C-101B-9397-08002B2CF9AE}" pid="5" name="MSIP_Label_04a8dd89-b61f-497f-8a6f-c1563f026dad_SetDate">
    <vt:lpwstr>2026-03-12T03:24:58Z</vt:lpwstr>
  </property>
  <property fmtid="{D5CDD505-2E9C-101B-9397-08002B2CF9AE}" pid="6" name="MSIP_Label_04a8dd89-b61f-497f-8a6f-c1563f026dad_Name">
    <vt:lpwstr>Official</vt:lpwstr>
  </property>
  <property fmtid="{D5CDD505-2E9C-101B-9397-08002B2CF9AE}" pid="7" name="MSIP_Label_04a8dd89-b61f-497f-8a6f-c1563f026dad_ActionId">
    <vt:lpwstr>03337c2a-839a-48f1-8124-c7a618428930</vt:lpwstr>
  </property>
  <property fmtid="{D5CDD505-2E9C-101B-9397-08002B2CF9AE}" pid="8" name="MSIP_Label_04a8dd89-b61f-497f-8a6f-c1563f026dad_Removed">
    <vt:lpwstr>False</vt:lpwstr>
  </property>
  <property fmtid="{D5CDD505-2E9C-101B-9397-08002B2CF9AE}" pid="9" name="MSIP_Label_04a8dd89-b61f-497f-8a6f-c1563f026dad_Extended_MSFT_Method">
    <vt:lpwstr>Standard</vt:lpwstr>
  </property>
  <property fmtid="{D5CDD505-2E9C-101B-9397-08002B2CF9AE}" pid="10" name="Sensitivity">
    <vt:lpwstr>Official</vt:lpwstr>
  </property>
</Properties>
</file>