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4B557" w14:textId="6978618B" w:rsidR="00F95455" w:rsidRDefault="0045653C" w:rsidP="003A41DE">
      <w:pPr>
        <w:pStyle w:val="Titel"/>
        <w:jc w:val="center"/>
        <w:rPr>
          <w:color w:val="auto"/>
          <w:sz w:val="48"/>
        </w:rPr>
      </w:pPr>
      <w:r>
        <w:rPr>
          <w:color w:val="auto"/>
          <w:sz w:val="48"/>
        </w:rPr>
        <w:t>Pflichtenheft</w:t>
      </w:r>
      <w:r w:rsidR="00B901D3">
        <w:rPr>
          <w:color w:val="auto"/>
          <w:sz w:val="48"/>
        </w:rPr>
        <w:t xml:space="preserve"> Vorschlag</w:t>
      </w:r>
      <w:r w:rsidR="00DD4A8E" w:rsidRPr="005178EA">
        <w:rPr>
          <w:color w:val="auto"/>
          <w:sz w:val="48"/>
        </w:rPr>
        <w:br/>
      </w:r>
      <w:r w:rsidR="005178EA" w:rsidRPr="005178EA">
        <w:rPr>
          <w:color w:val="auto"/>
          <w:sz w:val="48"/>
        </w:rPr>
        <w:t>Abschluss Prototyp / Machbarkeitsstudie</w:t>
      </w:r>
    </w:p>
    <w:p w14:paraId="1D307026" w14:textId="14AC729D" w:rsidR="00DA3D9E" w:rsidRDefault="00DA3D9E" w:rsidP="00DA3D9E">
      <w:r w:rsidRPr="005178EA">
        <w:t>Der Abschluss der</w:t>
      </w:r>
      <w:r>
        <w:t xml:space="preserve"> Machbarkeitsstudie soll mit folgenden Punkten erreicht werden.</w:t>
      </w:r>
      <w:r>
        <w:br/>
        <w:t>Nach dem Abschluss soll der Status ausreichend sein</w:t>
      </w:r>
      <w:r w:rsidR="002E3F75">
        <w:t>,</w:t>
      </w:r>
      <w:r>
        <w:t xml:space="preserve"> um mit der Entwicklung einer Klein-Serie anfangen zu können.</w:t>
      </w:r>
    </w:p>
    <w:p w14:paraId="54EEF527" w14:textId="45A4E59E" w:rsidR="005E34A7" w:rsidRDefault="005E34A7" w:rsidP="00666D36">
      <w:r>
        <w:t>Begriffserklärung:</w:t>
      </w:r>
    </w:p>
    <w:p w14:paraId="03E95EE5" w14:textId="71F0A1B3" w:rsidR="005E34A7" w:rsidRDefault="005E34A7" w:rsidP="00666D36">
      <w:pPr>
        <w:ind w:left="2832" w:hanging="2832"/>
      </w:pPr>
      <w:r>
        <w:t>Schaltmatrix:</w:t>
      </w:r>
      <w:r w:rsidR="00666D36">
        <w:tab/>
      </w:r>
      <w:r>
        <w:t xml:space="preserve">Matrix in welcher </w:t>
      </w:r>
      <w:r w:rsidR="002E3F75">
        <w:t>h</w:t>
      </w:r>
      <w:r>
        <w:t>interlegt ist, wie welcher IO</w:t>
      </w:r>
      <w:r w:rsidR="00666D36">
        <w:t>-Ausgang zu Schalten bzw. IO-Eingang zu interpretieren ist.</w:t>
      </w:r>
    </w:p>
    <w:p w14:paraId="0B3CB6DC" w14:textId="1A0A42E1" w:rsidR="00666D36" w:rsidRDefault="00666D36" w:rsidP="00666D36">
      <w:pPr>
        <w:ind w:left="2832" w:hanging="2832"/>
      </w:pPr>
      <w:r>
        <w:t>Zuordnungsmatrix:</w:t>
      </w:r>
      <w:r>
        <w:tab/>
        <w:t xml:space="preserve">Matrix in welcher </w:t>
      </w:r>
      <w:r w:rsidR="002E3F75">
        <w:t>h</w:t>
      </w:r>
      <w:r>
        <w:t>interlegt ist, welcher Befehl zu welchen Peer Teilnehmern gesendet werden soll.</w:t>
      </w:r>
    </w:p>
    <w:p w14:paraId="2EB37F01" w14:textId="3C7FA2A2" w:rsidR="00DA3D9E" w:rsidRDefault="00DA3D9E" w:rsidP="00666D36">
      <w:pPr>
        <w:jc w:val="left"/>
      </w:pPr>
      <w:r>
        <w:t>Konfigurationsmatrix</w:t>
      </w:r>
      <w:r w:rsidR="00666D36">
        <w:t>:</w:t>
      </w:r>
      <w:r w:rsidR="00666D36">
        <w:tab/>
      </w:r>
      <w:r w:rsidR="00666D36">
        <w:tab/>
      </w:r>
      <w:r>
        <w:t>Schaltmatrix &amp; Zuordnungsmatrix</w:t>
      </w:r>
    </w:p>
    <w:p w14:paraId="7924A7C9" w14:textId="258CB343" w:rsidR="00666D36" w:rsidRDefault="00666D36" w:rsidP="00666D36">
      <w:pPr>
        <w:ind w:left="2832" w:hanging="2832"/>
        <w:jc w:val="left"/>
      </w:pPr>
      <w:r>
        <w:t xml:space="preserve">Anmelde Peer/Agent: </w:t>
      </w:r>
      <w:r>
        <w:tab/>
        <w:t>Peer</w:t>
      </w:r>
      <w:r w:rsidR="002E3F75">
        <w:t>,</w:t>
      </w:r>
      <w:r>
        <w:t xml:space="preserve"> welcher bei der Anmeldung in das PLC-Netzwerk als Vermittler zum Koordinator benutzt wird</w:t>
      </w:r>
      <w:r w:rsidR="002E3F75">
        <w:t>.</w:t>
      </w:r>
    </w:p>
    <w:p w14:paraId="3A615854" w14:textId="77777777" w:rsidR="00117620" w:rsidRDefault="00666D36" w:rsidP="00666D36">
      <w:pPr>
        <w:ind w:left="2832" w:hanging="2832"/>
        <w:jc w:val="left"/>
      </w:pPr>
      <w:r>
        <w:t>Zwischen Peer:</w:t>
      </w:r>
      <w:r>
        <w:tab/>
        <w:t>Peer</w:t>
      </w:r>
      <w:r w:rsidR="002E3F75">
        <w:t>,</w:t>
      </w:r>
      <w:r>
        <w:t xml:space="preserve"> welcher auf einer Route zur Weiterleitung von Daten genutzt wird (Bei der PLC Übertragung)</w:t>
      </w:r>
    </w:p>
    <w:p w14:paraId="613B3404" w14:textId="77777777" w:rsidR="00117620" w:rsidRDefault="00117620" w:rsidP="00666D36">
      <w:pPr>
        <w:ind w:left="2832" w:hanging="2832"/>
        <w:jc w:val="left"/>
      </w:pPr>
      <w:r>
        <w:t>Verbindungsqualität</w:t>
      </w:r>
      <w:r>
        <w:tab/>
        <w:t>Interne Kosten einer Route von einem Peer A zu einem Peer B</w:t>
      </w:r>
    </w:p>
    <w:p w14:paraId="57C9268F" w14:textId="5C82FFC8" w:rsidR="00666D36" w:rsidRDefault="00117620" w:rsidP="00666D36">
      <w:pPr>
        <w:ind w:left="2832" w:hanging="2832"/>
        <w:jc w:val="left"/>
      </w:pPr>
      <w:r>
        <w:t>Übertragungsqualität</w:t>
      </w:r>
      <w:r>
        <w:tab/>
        <w:t>Rauschabstand einer Übertragenen Nachricht welche mit der Signalqualität gleich zu setzen ist</w:t>
      </w:r>
    </w:p>
    <w:p w14:paraId="289B9425" w14:textId="50E2BDDF" w:rsidR="003840A2" w:rsidRDefault="003840A2" w:rsidP="00666D36">
      <w:pPr>
        <w:ind w:left="2832" w:hanging="2832"/>
        <w:jc w:val="left"/>
      </w:pPr>
      <w:r>
        <w:t>Isolation/Partitionierung</w:t>
      </w:r>
      <w:r>
        <w:tab/>
      </w:r>
      <w:bookmarkStart w:id="0" w:name="_GoBack"/>
      <w:bookmarkEnd w:id="0"/>
    </w:p>
    <w:tbl>
      <w:tblPr>
        <w:tblStyle w:val="Tabellenraster"/>
        <w:tblpPr w:leftFromText="141" w:rightFromText="141" w:vertAnchor="text" w:horzAnchor="margin" w:tblpY="624"/>
        <w:tblW w:w="9807" w:type="dxa"/>
        <w:tblLayout w:type="fixed"/>
        <w:tblLook w:val="04A0" w:firstRow="1" w:lastRow="0" w:firstColumn="1" w:lastColumn="0" w:noHBand="0" w:noVBand="1"/>
      </w:tblPr>
      <w:tblGrid>
        <w:gridCol w:w="852"/>
        <w:gridCol w:w="8955"/>
      </w:tblGrid>
      <w:tr w:rsidR="00DA3D9E" w:rsidRPr="006D6546" w14:paraId="6FB20761" w14:textId="77777777" w:rsidTr="00DA3D9E">
        <w:trPr>
          <w:trHeight w:val="236"/>
        </w:trPr>
        <w:tc>
          <w:tcPr>
            <w:tcW w:w="852" w:type="dxa"/>
          </w:tcPr>
          <w:p w14:paraId="488B302F" w14:textId="77777777" w:rsidR="00DA3D9E" w:rsidRPr="006D6546" w:rsidRDefault="00DA3D9E" w:rsidP="00DA3D9E">
            <w:pPr>
              <w:jc w:val="center"/>
            </w:pPr>
            <w:r w:rsidRPr="006D6546">
              <w:t>Pos.</w:t>
            </w:r>
          </w:p>
        </w:tc>
        <w:tc>
          <w:tcPr>
            <w:tcW w:w="8955" w:type="dxa"/>
          </w:tcPr>
          <w:p w14:paraId="1EC4670C" w14:textId="77777777" w:rsidR="00DA3D9E" w:rsidRPr="006D6546" w:rsidRDefault="00DA3D9E" w:rsidP="00DA3D9E">
            <w:pPr>
              <w:jc w:val="left"/>
            </w:pPr>
          </w:p>
        </w:tc>
      </w:tr>
      <w:tr w:rsidR="00DA3D9E" w:rsidRPr="006D6546" w14:paraId="03163EE9" w14:textId="77777777" w:rsidTr="00E62F3C">
        <w:trPr>
          <w:trHeight w:val="257"/>
        </w:trPr>
        <w:tc>
          <w:tcPr>
            <w:tcW w:w="852" w:type="dxa"/>
            <w:shd w:val="clear" w:color="auto" w:fill="FABF8F" w:themeFill="accent6" w:themeFillTint="99"/>
          </w:tcPr>
          <w:p w14:paraId="1BD21425" w14:textId="3206C667" w:rsidR="00DA3D9E" w:rsidRPr="00E35972" w:rsidRDefault="00B901D3" w:rsidP="00DA3D9E">
            <w:pPr>
              <w:jc w:val="left"/>
              <w:rPr>
                <w:b/>
                <w:sz w:val="24"/>
              </w:rPr>
            </w:pPr>
            <w:r w:rsidRPr="00E35972">
              <w:rPr>
                <w:b/>
                <w:sz w:val="24"/>
              </w:rPr>
              <w:t>1.0</w:t>
            </w:r>
          </w:p>
        </w:tc>
        <w:tc>
          <w:tcPr>
            <w:tcW w:w="8955" w:type="dxa"/>
            <w:shd w:val="clear" w:color="auto" w:fill="FABF8F" w:themeFill="accent6" w:themeFillTint="99"/>
          </w:tcPr>
          <w:p w14:paraId="655B8550" w14:textId="2F8638FF" w:rsidR="00DA3D9E" w:rsidRPr="007F4742" w:rsidRDefault="00B901D3" w:rsidP="00DA3D9E">
            <w:pPr>
              <w:jc w:val="left"/>
              <w:rPr>
                <w:b/>
                <w:sz w:val="24"/>
              </w:rPr>
            </w:pPr>
            <w:proofErr w:type="spellStart"/>
            <w:r>
              <w:rPr>
                <w:b/>
                <w:sz w:val="24"/>
              </w:rPr>
              <w:t>Alive</w:t>
            </w:r>
            <w:proofErr w:type="spellEnd"/>
            <w:r>
              <w:rPr>
                <w:b/>
                <w:sz w:val="24"/>
              </w:rPr>
              <w:t xml:space="preserve"> Abfrage</w:t>
            </w:r>
          </w:p>
        </w:tc>
      </w:tr>
      <w:tr w:rsidR="00317694" w:rsidRPr="006D6546" w14:paraId="5FBCEA06" w14:textId="77777777" w:rsidTr="00E62F3C">
        <w:trPr>
          <w:trHeight w:val="370"/>
        </w:trPr>
        <w:tc>
          <w:tcPr>
            <w:tcW w:w="852" w:type="dxa"/>
            <w:shd w:val="clear" w:color="auto" w:fill="EEECE1" w:themeFill="background2"/>
          </w:tcPr>
          <w:p w14:paraId="49715ACA" w14:textId="029AC3C6" w:rsidR="00317694" w:rsidRPr="006D6546" w:rsidRDefault="00B901D3" w:rsidP="00317694">
            <w:pPr>
              <w:jc w:val="left"/>
            </w:pPr>
            <w:r>
              <w:t>1.1</w:t>
            </w:r>
          </w:p>
        </w:tc>
        <w:tc>
          <w:tcPr>
            <w:tcW w:w="8955" w:type="dxa"/>
            <w:shd w:val="clear" w:color="auto" w:fill="EEECE1" w:themeFill="background2"/>
          </w:tcPr>
          <w:p w14:paraId="055A731D" w14:textId="77777777" w:rsidR="00B901D3" w:rsidRDefault="00B901D3" w:rsidP="00B901D3">
            <w:r>
              <w:t xml:space="preserve">Die bestehende </w:t>
            </w:r>
            <w:proofErr w:type="spellStart"/>
            <w:r>
              <w:t>Alive</w:t>
            </w:r>
            <w:proofErr w:type="spellEnd"/>
            <w:r>
              <w:t xml:space="preserve"> Abfrage soll beschleunigt werden. </w:t>
            </w:r>
          </w:p>
          <w:p w14:paraId="5721E823" w14:textId="228D2BC0" w:rsidR="00317694" w:rsidRDefault="00B901D3" w:rsidP="00B901D3">
            <w:r>
              <w:t xml:space="preserve">Hiermit ist gemeint das nach dem Absenden einer </w:t>
            </w:r>
            <w:proofErr w:type="spellStart"/>
            <w:r>
              <w:t>Alive</w:t>
            </w:r>
            <w:proofErr w:type="spellEnd"/>
            <w:r w:rsidR="00A04151">
              <w:t>-</w:t>
            </w:r>
            <w:r>
              <w:t xml:space="preserve">Abfrage eine Rückmeldung durch den Empfänger in spätestens 700 </w:t>
            </w:r>
            <w:proofErr w:type="spellStart"/>
            <w:r>
              <w:t>ms</w:t>
            </w:r>
            <w:proofErr w:type="spellEnd"/>
            <w:r>
              <w:t xml:space="preserve"> erfolgen soll. I</w:t>
            </w:r>
            <w:r w:rsidR="00A04151">
              <w:t>n dieses Zeitfensters fällt die</w:t>
            </w:r>
            <w:r>
              <w:t xml:space="preserve"> Übertragungszeit der </w:t>
            </w:r>
            <w:r w:rsidR="00A04151">
              <w:t>e</w:t>
            </w:r>
            <w:r>
              <w:t xml:space="preserve">ingehenden und </w:t>
            </w:r>
            <w:r w:rsidR="00A04151">
              <w:t>a</w:t>
            </w:r>
            <w:r>
              <w:t>usgehenden Nachricht sowie die Verarbeitungszeit des Prototyps.</w:t>
            </w:r>
          </w:p>
          <w:p w14:paraId="09ADB768" w14:textId="55A4F062" w:rsidR="00CA717A" w:rsidRDefault="00CA717A" w:rsidP="00B901D3">
            <w:r>
              <w:t xml:space="preserve">Diese Zeit kann mit der Netzwerkteilnehmeranzahl multipliziert werden um auf die Gesamtabfrage </w:t>
            </w:r>
            <w:proofErr w:type="spellStart"/>
            <w:r>
              <w:t>zeit</w:t>
            </w:r>
            <w:proofErr w:type="spellEnd"/>
            <w:r>
              <w:t xml:space="preserve"> des </w:t>
            </w:r>
            <w:r w:rsidR="00A04151">
              <w:t>v</w:t>
            </w:r>
            <w:r>
              <w:t xml:space="preserve">erteilten Systems zu kommen. (T * Modulzahl = Abfragezeit </w:t>
            </w:r>
            <w:r w:rsidR="00A04151">
              <w:t xml:space="preserve">     </w:t>
            </w:r>
            <w:r>
              <w:t>mit T &lt;= 700ms)</w:t>
            </w:r>
          </w:p>
          <w:p w14:paraId="7D5E362A" w14:textId="77777777" w:rsidR="00B901D3" w:rsidRDefault="00B901D3" w:rsidP="00B901D3"/>
          <w:p w14:paraId="1CB4D0DA" w14:textId="77F87A61" w:rsidR="00CA717A" w:rsidRDefault="00CA717A" w:rsidP="00B901D3">
            <w:r>
              <w:t xml:space="preserve">Abnahme Kriterium: </w:t>
            </w:r>
            <w:r w:rsidR="00A04151">
              <w:t>Abgleich</w:t>
            </w:r>
            <w:r>
              <w:t xml:space="preserve"> Sende- und Antwortnachricht einer Abfrage auf Oszilloskop-Bild </w:t>
            </w:r>
          </w:p>
        </w:tc>
      </w:tr>
      <w:tr w:rsidR="00A64C6B" w:rsidRPr="006D6546" w14:paraId="40308198" w14:textId="77777777" w:rsidTr="00A64C6B">
        <w:trPr>
          <w:trHeight w:val="370"/>
        </w:trPr>
        <w:tc>
          <w:tcPr>
            <w:tcW w:w="852" w:type="dxa"/>
            <w:shd w:val="clear" w:color="auto" w:fill="FFFFFF" w:themeFill="background1"/>
          </w:tcPr>
          <w:p w14:paraId="2B78E4C5" w14:textId="26CFB6D1" w:rsidR="00A64C6B" w:rsidRDefault="00A64C6B" w:rsidP="00317694">
            <w:pPr>
              <w:jc w:val="left"/>
            </w:pPr>
            <w:r>
              <w:t>1.1.0.1</w:t>
            </w:r>
          </w:p>
        </w:tc>
        <w:tc>
          <w:tcPr>
            <w:tcW w:w="8955" w:type="dxa"/>
            <w:shd w:val="clear" w:color="auto" w:fill="FFFFFF" w:themeFill="background1"/>
          </w:tcPr>
          <w:p w14:paraId="2C072185" w14:textId="40A85FC3" w:rsidR="00A64C6B" w:rsidRDefault="00A64C6B" w:rsidP="00B901D3">
            <w:r>
              <w:t xml:space="preserve">Einbettung der </w:t>
            </w:r>
            <w:proofErr w:type="spellStart"/>
            <w:r>
              <w:t>Alive</w:t>
            </w:r>
            <w:proofErr w:type="spellEnd"/>
            <w:r>
              <w:t xml:space="preserve"> Abfrage auf Interrupt Ebene für eine </w:t>
            </w:r>
            <w:r w:rsidR="00422E15">
              <w:t>s</w:t>
            </w:r>
            <w:r>
              <w:t>chnellere Verarbeitungszeit</w:t>
            </w:r>
          </w:p>
          <w:p w14:paraId="0E37FB03" w14:textId="1C6900F7" w:rsidR="00A64C6B" w:rsidRDefault="00A64C6B" w:rsidP="00A64C6B">
            <w:pPr>
              <w:pStyle w:val="Listenabsatz"/>
              <w:numPr>
                <w:ilvl w:val="0"/>
                <w:numId w:val="30"/>
              </w:numPr>
              <w:spacing w:after="0"/>
            </w:pPr>
            <w:r>
              <w:t xml:space="preserve">Abfrage Im UART-RX Interrupt auf </w:t>
            </w:r>
            <w:r w:rsidR="003840A2">
              <w:t>eine b</w:t>
            </w:r>
            <w:r>
              <w:t>estimmte Zeichenabfolge</w:t>
            </w:r>
          </w:p>
          <w:p w14:paraId="1F3865EF" w14:textId="07150CE5" w:rsidR="00A64C6B" w:rsidRDefault="00A64C6B" w:rsidP="00A64C6B">
            <w:pPr>
              <w:pStyle w:val="Listenabsatz"/>
              <w:numPr>
                <w:ilvl w:val="0"/>
                <w:numId w:val="30"/>
              </w:numPr>
              <w:spacing w:after="0"/>
            </w:pPr>
            <w:r>
              <w:t>Auslösen der Verarbeitung</w:t>
            </w:r>
            <w:r w:rsidR="00CE6C29">
              <w:t xml:space="preserve"> im UART-RX Interrupt</w:t>
            </w:r>
          </w:p>
          <w:p w14:paraId="301903B8" w14:textId="4CCFD361" w:rsidR="00CE6C29" w:rsidRDefault="00CE6C29" w:rsidP="00A64C6B">
            <w:pPr>
              <w:pStyle w:val="Listenabsatz"/>
              <w:numPr>
                <w:ilvl w:val="0"/>
                <w:numId w:val="30"/>
              </w:numPr>
              <w:spacing w:after="0"/>
            </w:pPr>
            <w:r>
              <w:t xml:space="preserve">Ausgabe </w:t>
            </w:r>
            <w:r w:rsidR="00422E15">
              <w:t>i</w:t>
            </w:r>
            <w:r>
              <w:t xml:space="preserve">m UART-TX Interrupt als nächstes Telegramm (Flagge </w:t>
            </w:r>
            <w:r w:rsidR="00422E15">
              <w:t>s</w:t>
            </w:r>
            <w:r>
              <w:t>etzen)</w:t>
            </w:r>
          </w:p>
          <w:p w14:paraId="2E693FE2" w14:textId="67AF0F69" w:rsidR="00193815" w:rsidRDefault="00193815" w:rsidP="00A64C6B">
            <w:pPr>
              <w:pStyle w:val="Listenabsatz"/>
              <w:numPr>
                <w:ilvl w:val="0"/>
                <w:numId w:val="30"/>
              </w:numPr>
              <w:spacing w:after="0"/>
            </w:pPr>
            <w:r>
              <w:t>P2P Weiterleitung ermöglichen (siehe 1.1.1.3 ff.)</w:t>
            </w:r>
          </w:p>
          <w:p w14:paraId="4714CB66" w14:textId="333FF379" w:rsidR="002F7F84" w:rsidRDefault="002F7F84" w:rsidP="00A64C6B">
            <w:pPr>
              <w:pStyle w:val="Listenabsatz"/>
              <w:numPr>
                <w:ilvl w:val="0"/>
                <w:numId w:val="30"/>
              </w:numPr>
              <w:spacing w:after="0"/>
            </w:pPr>
            <w:r>
              <w:t xml:space="preserve">Einbettung einer Bestätigung sowie </w:t>
            </w:r>
            <w:r w:rsidR="003840A2">
              <w:t>dem erneuten Nachfragen</w:t>
            </w:r>
            <w:r>
              <w:t xml:space="preserve"> beim </w:t>
            </w:r>
            <w:r w:rsidR="00FD36DE">
              <w:t>A</w:t>
            </w:r>
            <w:r>
              <w:t xml:space="preserve">usbleiben einer </w:t>
            </w:r>
            <w:r w:rsidR="003840A2">
              <w:t>Bestätigung</w:t>
            </w:r>
          </w:p>
          <w:p w14:paraId="57ED2851" w14:textId="60356422" w:rsidR="00422E15" w:rsidRDefault="003840A2" w:rsidP="00422E15">
            <w:pPr>
              <w:pStyle w:val="Listenabsatz"/>
              <w:numPr>
                <w:ilvl w:val="0"/>
                <w:numId w:val="30"/>
              </w:numPr>
              <w:spacing w:after="0"/>
            </w:pPr>
            <w:r>
              <w:t xml:space="preserve">Testen der </w:t>
            </w:r>
            <w:proofErr w:type="spellStart"/>
            <w:r>
              <w:t>Alive</w:t>
            </w:r>
            <w:proofErr w:type="spellEnd"/>
            <w:r>
              <w:t xml:space="preserve"> Funktionalität</w:t>
            </w:r>
          </w:p>
        </w:tc>
      </w:tr>
      <w:tr w:rsidR="00CE6C29" w:rsidRPr="006D6546" w14:paraId="7672F507" w14:textId="77777777" w:rsidTr="00A64C6B">
        <w:trPr>
          <w:trHeight w:val="370"/>
        </w:trPr>
        <w:tc>
          <w:tcPr>
            <w:tcW w:w="852" w:type="dxa"/>
            <w:shd w:val="clear" w:color="auto" w:fill="FFFFFF" w:themeFill="background1"/>
          </w:tcPr>
          <w:p w14:paraId="25D75D18" w14:textId="3543D78E" w:rsidR="00CE6C29" w:rsidRDefault="00422E15" w:rsidP="00317694">
            <w:pPr>
              <w:jc w:val="left"/>
            </w:pPr>
            <w:r>
              <w:lastRenderedPageBreak/>
              <w:t>-</w:t>
            </w:r>
          </w:p>
        </w:tc>
        <w:tc>
          <w:tcPr>
            <w:tcW w:w="8955" w:type="dxa"/>
            <w:shd w:val="clear" w:color="auto" w:fill="FFFFFF" w:themeFill="background1"/>
          </w:tcPr>
          <w:p w14:paraId="521B254E" w14:textId="11F7DD68" w:rsidR="00CE6C29" w:rsidRDefault="00CE6C29" w:rsidP="00B901D3">
            <w:r>
              <w:t xml:space="preserve">Anpassung der Kommunikationsgeschwindigkeit zwischen Host-CPU und Modem auf 750k Baud nach dem Hochladen der CPX-Firmenware. </w:t>
            </w:r>
          </w:p>
        </w:tc>
      </w:tr>
      <w:tr w:rsidR="00A64C6B" w:rsidRPr="006D6546" w14:paraId="60693791" w14:textId="77777777" w:rsidTr="00A64C6B">
        <w:trPr>
          <w:trHeight w:val="370"/>
        </w:trPr>
        <w:tc>
          <w:tcPr>
            <w:tcW w:w="852" w:type="dxa"/>
            <w:shd w:val="clear" w:color="auto" w:fill="DDD9C3" w:themeFill="background2" w:themeFillShade="E6"/>
          </w:tcPr>
          <w:p w14:paraId="648AC1FC" w14:textId="4DCB0E62" w:rsidR="00A64C6B" w:rsidRDefault="00A64C6B" w:rsidP="00A64C6B">
            <w:pPr>
              <w:jc w:val="left"/>
            </w:pPr>
            <w:r>
              <w:t>1.1.1</w:t>
            </w:r>
          </w:p>
        </w:tc>
        <w:tc>
          <w:tcPr>
            <w:tcW w:w="8955" w:type="dxa"/>
            <w:shd w:val="clear" w:color="auto" w:fill="DDD9C3" w:themeFill="background2" w:themeFillShade="E6"/>
          </w:tcPr>
          <w:p w14:paraId="3A40BB96" w14:textId="317FD458" w:rsidR="00A64C6B" w:rsidRDefault="00A64C6B" w:rsidP="00A64C6B">
            <w:r>
              <w:t>Damit ausfallende Peers das verteilte System nicht beeinträchtigen</w:t>
            </w:r>
            <w:r w:rsidR="003840A2">
              <w:t>,</w:t>
            </w:r>
            <w:r>
              <w:t xml:space="preserve"> soll eine Routing-Struktur entwickelt werden, welche es ermöglicht ausfallende Peers und hiermit verbundene Routen zu überbrücken.</w:t>
            </w:r>
          </w:p>
        </w:tc>
      </w:tr>
      <w:tr w:rsidR="006C2C46" w:rsidRPr="006D6546" w14:paraId="0772A540" w14:textId="77777777" w:rsidTr="006C2C46">
        <w:trPr>
          <w:trHeight w:val="370"/>
        </w:trPr>
        <w:tc>
          <w:tcPr>
            <w:tcW w:w="852" w:type="dxa"/>
            <w:shd w:val="clear" w:color="auto" w:fill="auto"/>
          </w:tcPr>
          <w:p w14:paraId="68B9C489" w14:textId="3643537F" w:rsidR="006C2C46" w:rsidRDefault="006C2C46" w:rsidP="00A64C6B">
            <w:pPr>
              <w:jc w:val="left"/>
            </w:pPr>
            <w:r>
              <w:t>1.1.1.1</w:t>
            </w:r>
          </w:p>
        </w:tc>
        <w:tc>
          <w:tcPr>
            <w:tcW w:w="8955" w:type="dxa"/>
            <w:shd w:val="clear" w:color="auto" w:fill="auto"/>
          </w:tcPr>
          <w:p w14:paraId="4C21C3A5" w14:textId="376C2B7F" w:rsidR="006C2C46" w:rsidRDefault="006C2C46" w:rsidP="00A64C6B">
            <w:r>
              <w:t>Ausarbeitung von Struktur-Konzept</w:t>
            </w:r>
            <w:r w:rsidR="00CD4E74">
              <w:t>,</w:t>
            </w:r>
            <w:r>
              <w:t xml:space="preserve"> Skizzen und Aktivitätsdiagrammen zum Festhalten einer passenden Überbrückungsstrategie</w:t>
            </w:r>
          </w:p>
          <w:p w14:paraId="7D79E029" w14:textId="77777777" w:rsidR="006C2C46" w:rsidRDefault="006C2C46" w:rsidP="006C2C46">
            <w:pPr>
              <w:pStyle w:val="Listenabsatz"/>
              <w:numPr>
                <w:ilvl w:val="0"/>
                <w:numId w:val="30"/>
              </w:numPr>
              <w:spacing w:after="0"/>
            </w:pPr>
            <w:r>
              <w:t>Allgemeine Routing Struktur Skizze des Systems</w:t>
            </w:r>
          </w:p>
          <w:p w14:paraId="6F6A7945" w14:textId="35636337" w:rsidR="006C2C46" w:rsidRDefault="006C2C46" w:rsidP="006C2C46">
            <w:pPr>
              <w:pStyle w:val="Listenabsatz"/>
              <w:numPr>
                <w:ilvl w:val="0"/>
                <w:numId w:val="30"/>
              </w:numPr>
              <w:spacing w:after="0"/>
            </w:pPr>
            <w:r>
              <w:t>Skizzen des Ausfalls von einem und mehreren Teilnehmern bis hin zur Isolation</w:t>
            </w:r>
            <w:r w:rsidR="003840A2">
              <w:t>/</w:t>
            </w:r>
            <w:r>
              <w:t>Partitionierung einzelner Strang-Teile</w:t>
            </w:r>
          </w:p>
          <w:p w14:paraId="15F6E23D" w14:textId="77777777" w:rsidR="006C2C46" w:rsidRDefault="006C2C46" w:rsidP="006C2C46">
            <w:pPr>
              <w:pStyle w:val="Listenabsatz"/>
              <w:numPr>
                <w:ilvl w:val="0"/>
                <w:numId w:val="30"/>
              </w:numPr>
              <w:spacing w:after="0"/>
            </w:pPr>
            <w:r>
              <w:t>Aktivitätsdiagramm zum Überbrücken eines Teilnehmers bei</w:t>
            </w:r>
            <w:r w:rsidR="000A46B4">
              <w:t xml:space="preserve"> einem Fehler Fall</w:t>
            </w:r>
          </w:p>
          <w:p w14:paraId="39B59DC7" w14:textId="587E9649" w:rsidR="000A46B4" w:rsidRDefault="000A46B4" w:rsidP="006C2C46">
            <w:pPr>
              <w:pStyle w:val="Listenabsatz"/>
              <w:numPr>
                <w:ilvl w:val="0"/>
                <w:numId w:val="30"/>
              </w:numPr>
              <w:spacing w:after="0"/>
            </w:pPr>
            <w:r>
              <w:t xml:space="preserve">Aktivitätsdiagramm des Routenaufbaus für die </w:t>
            </w:r>
            <w:proofErr w:type="spellStart"/>
            <w:r>
              <w:t>Alive</w:t>
            </w:r>
            <w:proofErr w:type="spellEnd"/>
            <w:r>
              <w:t xml:space="preserve"> Kette</w:t>
            </w:r>
            <w:r w:rsidR="00193815">
              <w:t xml:space="preserve"> (siehe 1.</w:t>
            </w:r>
            <w:r w:rsidR="003840A2">
              <w:t>1.</w:t>
            </w:r>
            <w:r w:rsidR="00193815">
              <w:t>1.3)</w:t>
            </w:r>
          </w:p>
        </w:tc>
      </w:tr>
      <w:tr w:rsidR="006C2C46" w:rsidRPr="006D6546" w14:paraId="3BD3096E" w14:textId="77777777" w:rsidTr="006C2C46">
        <w:trPr>
          <w:trHeight w:val="370"/>
        </w:trPr>
        <w:tc>
          <w:tcPr>
            <w:tcW w:w="852" w:type="dxa"/>
            <w:shd w:val="clear" w:color="auto" w:fill="auto"/>
          </w:tcPr>
          <w:p w14:paraId="164060EB" w14:textId="3CB87EE6" w:rsidR="006C2C46" w:rsidRDefault="000A46B4" w:rsidP="00A64C6B">
            <w:pPr>
              <w:jc w:val="left"/>
            </w:pPr>
            <w:r>
              <w:t>1.1.1.2</w:t>
            </w:r>
          </w:p>
        </w:tc>
        <w:tc>
          <w:tcPr>
            <w:tcW w:w="8955" w:type="dxa"/>
            <w:shd w:val="clear" w:color="auto" w:fill="auto"/>
          </w:tcPr>
          <w:p w14:paraId="073BD102" w14:textId="01E140F2" w:rsidR="006C2C46" w:rsidRDefault="000A46B4" w:rsidP="00A64C6B">
            <w:r>
              <w:t xml:space="preserve">Erstellung </w:t>
            </w:r>
            <w:r w:rsidR="005E001B">
              <w:t xml:space="preserve">von </w:t>
            </w:r>
            <w:r>
              <w:t>Algorithm</w:t>
            </w:r>
            <w:r w:rsidR="005E001B">
              <w:t>en</w:t>
            </w:r>
            <w:r>
              <w:t xml:space="preserve"> zum Speichern, Laden, Verwalten von Routing Informationen</w:t>
            </w:r>
          </w:p>
          <w:p w14:paraId="39853571" w14:textId="510F14EA" w:rsidR="00E438BA" w:rsidRDefault="00E438BA" w:rsidP="00E438BA">
            <w:pPr>
              <w:pStyle w:val="Listenabsatz"/>
              <w:numPr>
                <w:ilvl w:val="0"/>
                <w:numId w:val="30"/>
              </w:numPr>
              <w:spacing w:after="0"/>
            </w:pPr>
            <w:r>
              <w:t>Integration des Interface aus 2.1.1</w:t>
            </w:r>
          </w:p>
          <w:p w14:paraId="40F7CEC2" w14:textId="41E32A0B" w:rsidR="00E438BA" w:rsidRDefault="00E438BA" w:rsidP="00E438BA">
            <w:pPr>
              <w:pStyle w:val="Listenabsatz"/>
              <w:numPr>
                <w:ilvl w:val="0"/>
                <w:numId w:val="30"/>
              </w:numPr>
              <w:spacing w:after="0"/>
            </w:pPr>
            <w:r>
              <w:t>Anbin</w:t>
            </w:r>
            <w:r w:rsidR="003840A2">
              <w:t>d</w:t>
            </w:r>
            <w:r>
              <w:t>ung des Interfaces ans Terminal zum Speichern, Laden, Anzeigen von Routen</w:t>
            </w:r>
          </w:p>
          <w:p w14:paraId="6AB243E0" w14:textId="77777777" w:rsidR="000A46B4" w:rsidRDefault="00E438BA" w:rsidP="00A64C6B">
            <w:pPr>
              <w:pStyle w:val="Listenabsatz"/>
              <w:numPr>
                <w:ilvl w:val="0"/>
                <w:numId w:val="30"/>
              </w:numPr>
              <w:spacing w:after="0"/>
            </w:pPr>
            <w:r>
              <w:t>Erstellung einer Speicher Struktur für Routen Informationen</w:t>
            </w:r>
          </w:p>
          <w:p w14:paraId="3ED2E61F" w14:textId="21CEF70D" w:rsidR="003840A2" w:rsidRDefault="003840A2" w:rsidP="00A64C6B">
            <w:pPr>
              <w:pStyle w:val="Listenabsatz"/>
              <w:numPr>
                <w:ilvl w:val="0"/>
                <w:numId w:val="30"/>
              </w:numPr>
              <w:spacing w:after="0"/>
            </w:pPr>
            <w:r>
              <w:t>Testen der Nutzung von Ersatz</w:t>
            </w:r>
            <w:r w:rsidR="00CD4E74">
              <w:t>-</w:t>
            </w:r>
            <w:r>
              <w:t>Routen</w:t>
            </w:r>
          </w:p>
        </w:tc>
      </w:tr>
      <w:tr w:rsidR="00E438BA" w:rsidRPr="006D6546" w14:paraId="4B3AB134" w14:textId="77777777" w:rsidTr="006C2C46">
        <w:trPr>
          <w:trHeight w:val="370"/>
        </w:trPr>
        <w:tc>
          <w:tcPr>
            <w:tcW w:w="852" w:type="dxa"/>
            <w:shd w:val="clear" w:color="auto" w:fill="auto"/>
          </w:tcPr>
          <w:p w14:paraId="60856567" w14:textId="06FF301A" w:rsidR="00E438BA" w:rsidRDefault="00E438BA" w:rsidP="00E438BA">
            <w:pPr>
              <w:tabs>
                <w:tab w:val="left" w:pos="470"/>
              </w:tabs>
              <w:jc w:val="left"/>
            </w:pPr>
            <w:r>
              <w:t>1.1.1.3</w:t>
            </w:r>
          </w:p>
        </w:tc>
        <w:tc>
          <w:tcPr>
            <w:tcW w:w="8955" w:type="dxa"/>
            <w:shd w:val="clear" w:color="auto" w:fill="auto"/>
          </w:tcPr>
          <w:p w14:paraId="7E531DDB" w14:textId="40B1477D" w:rsidR="00E438BA" w:rsidRDefault="00E438BA" w:rsidP="00A64C6B">
            <w:r>
              <w:t>Erstellung eines Algorithmus zur Festlegung der</w:t>
            </w:r>
            <w:r w:rsidR="00193815">
              <w:t xml:space="preserve"> Nachbarschaft einzelner Netzwerkteilnehmer sowie einem auf der Nachbarschaft basierten Routing</w:t>
            </w:r>
            <w:r w:rsidR="00CD4E74">
              <w:t>-</w:t>
            </w:r>
            <w:r w:rsidR="00193815">
              <w:t>Algorithmus.</w:t>
            </w:r>
          </w:p>
          <w:p w14:paraId="6626CC67" w14:textId="77777777" w:rsidR="00193815" w:rsidRDefault="00193815" w:rsidP="00193815">
            <w:pPr>
              <w:pStyle w:val="Listenabsatz"/>
              <w:numPr>
                <w:ilvl w:val="0"/>
                <w:numId w:val="30"/>
              </w:numPr>
              <w:spacing w:after="0"/>
            </w:pPr>
            <w:r>
              <w:t>Ermittlung der Nachbarschaft durch Discovery Informationen (siehe 4.1.5)</w:t>
            </w:r>
          </w:p>
          <w:p w14:paraId="521C57D8" w14:textId="4971DE22" w:rsidR="00193815" w:rsidRDefault="00193815" w:rsidP="00193815">
            <w:pPr>
              <w:pStyle w:val="Listenabsatz"/>
              <w:numPr>
                <w:ilvl w:val="0"/>
                <w:numId w:val="30"/>
              </w:numPr>
              <w:spacing w:after="0"/>
            </w:pPr>
            <w:r>
              <w:t xml:space="preserve">Implementierung des P2P Routings zwischen den jeweiligen Nachbarn (doppelt </w:t>
            </w:r>
            <w:r w:rsidR="00CD4E74">
              <w:t>v</w:t>
            </w:r>
            <w:r>
              <w:t>erkettete Liste)</w:t>
            </w:r>
          </w:p>
          <w:p w14:paraId="43C00621" w14:textId="3FC9D414" w:rsidR="00193815" w:rsidRDefault="00193815" w:rsidP="00193815">
            <w:pPr>
              <w:pStyle w:val="Listenabsatz"/>
              <w:numPr>
                <w:ilvl w:val="0"/>
                <w:numId w:val="30"/>
              </w:numPr>
              <w:spacing w:after="0"/>
            </w:pPr>
            <w:r>
              <w:t>Implementierung eines Post Routing</w:t>
            </w:r>
            <w:r w:rsidR="00CD4E74">
              <w:t>-</w:t>
            </w:r>
            <w:r>
              <w:t xml:space="preserve">Prozess zum </w:t>
            </w:r>
            <w:proofErr w:type="spellStart"/>
            <w:r>
              <w:t>erstellen</w:t>
            </w:r>
            <w:proofErr w:type="spellEnd"/>
            <w:r>
              <w:t xml:space="preserve"> von Ersatz</w:t>
            </w:r>
            <w:r w:rsidR="00CD4E74">
              <w:t>-</w:t>
            </w:r>
            <w:r>
              <w:t xml:space="preserve">Routen zur Überbrückung (siehe 1.1.2)  </w:t>
            </w:r>
          </w:p>
          <w:p w14:paraId="789019CC" w14:textId="4139D425" w:rsidR="003840A2" w:rsidRDefault="003840A2" w:rsidP="00193815">
            <w:pPr>
              <w:pStyle w:val="Listenabsatz"/>
              <w:numPr>
                <w:ilvl w:val="0"/>
                <w:numId w:val="30"/>
              </w:numPr>
              <w:spacing w:after="0"/>
            </w:pPr>
            <w:r>
              <w:t>Testen der 3 Algorithmen und deren Zusammenspiel</w:t>
            </w:r>
          </w:p>
        </w:tc>
      </w:tr>
      <w:tr w:rsidR="00A64C6B" w:rsidRPr="006D6546" w14:paraId="1DE6DBEB" w14:textId="77777777" w:rsidTr="00A64C6B">
        <w:trPr>
          <w:trHeight w:val="370"/>
        </w:trPr>
        <w:tc>
          <w:tcPr>
            <w:tcW w:w="852" w:type="dxa"/>
            <w:shd w:val="clear" w:color="auto" w:fill="DDD9C3" w:themeFill="background2" w:themeFillShade="E6"/>
          </w:tcPr>
          <w:p w14:paraId="3540603B" w14:textId="7DCA9A98" w:rsidR="00A64C6B" w:rsidRDefault="00A64C6B" w:rsidP="00A64C6B">
            <w:pPr>
              <w:jc w:val="left"/>
            </w:pPr>
            <w:r>
              <w:t>1.1.2</w:t>
            </w:r>
          </w:p>
        </w:tc>
        <w:tc>
          <w:tcPr>
            <w:tcW w:w="8955" w:type="dxa"/>
            <w:shd w:val="clear" w:color="auto" w:fill="DDD9C3" w:themeFill="background2" w:themeFillShade="E6"/>
          </w:tcPr>
          <w:p w14:paraId="01B87ED8" w14:textId="6099B2D4" w:rsidR="00A64C6B" w:rsidRDefault="00A64C6B" w:rsidP="00A64C6B">
            <w:r>
              <w:t xml:space="preserve">Bei einem Ausfall eines Teilnehmers soll eine Nachricht mit dem Fehlen des Teilnehmers an den Koordinator zurückgegeben werden und die </w:t>
            </w:r>
            <w:proofErr w:type="spellStart"/>
            <w:r>
              <w:t>Alive</w:t>
            </w:r>
            <w:proofErr w:type="spellEnd"/>
            <w:r>
              <w:t xml:space="preserve"> Abfrage überspringt den fehlenden Teilnehmer und fragt den nächsten möglichen Teilnehmer der Abfragereihenfolge an.</w:t>
            </w:r>
          </w:p>
        </w:tc>
      </w:tr>
      <w:tr w:rsidR="000747FE" w:rsidRPr="006D6546" w14:paraId="47D5CC6C" w14:textId="77777777" w:rsidTr="000747FE">
        <w:trPr>
          <w:trHeight w:val="370"/>
        </w:trPr>
        <w:tc>
          <w:tcPr>
            <w:tcW w:w="852" w:type="dxa"/>
            <w:shd w:val="clear" w:color="auto" w:fill="auto"/>
          </w:tcPr>
          <w:p w14:paraId="2EE352B8" w14:textId="758C5B1F" w:rsidR="000747FE" w:rsidRDefault="000747FE" w:rsidP="00A64C6B">
            <w:pPr>
              <w:jc w:val="left"/>
            </w:pPr>
            <w:r>
              <w:t>1.1.2.1</w:t>
            </w:r>
          </w:p>
        </w:tc>
        <w:tc>
          <w:tcPr>
            <w:tcW w:w="8955" w:type="dxa"/>
            <w:shd w:val="clear" w:color="auto" w:fill="auto"/>
          </w:tcPr>
          <w:p w14:paraId="7DE9B4C1" w14:textId="77777777" w:rsidR="000747FE" w:rsidRDefault="002F7F84" w:rsidP="00A64C6B">
            <w:r>
              <w:t xml:space="preserve">Erstellung einer Ausnahme Reaktion beim Ausbleiben einer wiederholten </w:t>
            </w:r>
            <w:proofErr w:type="spellStart"/>
            <w:r>
              <w:t>Alive</w:t>
            </w:r>
            <w:proofErr w:type="spellEnd"/>
            <w:r>
              <w:t xml:space="preserve"> Abfrage</w:t>
            </w:r>
          </w:p>
          <w:p w14:paraId="4E59D0EA" w14:textId="0E03FAF9" w:rsidR="002F7F84" w:rsidRDefault="002F7F84" w:rsidP="002F7F84">
            <w:pPr>
              <w:pStyle w:val="Listenabsatz"/>
              <w:numPr>
                <w:ilvl w:val="0"/>
                <w:numId w:val="30"/>
              </w:numPr>
              <w:spacing w:after="0"/>
            </w:pPr>
            <w:r>
              <w:t xml:space="preserve">Warnung wird an den Koordinator/Leitstelle zurückgegeben und auf seinem Terminal angezeigt (Direktes Routing oder aktiv über </w:t>
            </w:r>
            <w:r w:rsidR="00CD4E74">
              <w:t>m</w:t>
            </w:r>
            <w:r>
              <w:t>ehrere Peers Weitergeleitet)</w:t>
            </w:r>
          </w:p>
          <w:p w14:paraId="0F1EC6F8" w14:textId="77777777" w:rsidR="002F7F84" w:rsidRDefault="002F7F84" w:rsidP="002F7F84">
            <w:pPr>
              <w:pStyle w:val="Listenabsatz"/>
              <w:numPr>
                <w:ilvl w:val="0"/>
                <w:numId w:val="30"/>
              </w:numPr>
              <w:spacing w:after="0"/>
            </w:pPr>
            <w:r>
              <w:t>Laden und Nutzen der Alternativ Route um weiterführende Peers zu erreichen</w:t>
            </w:r>
          </w:p>
          <w:p w14:paraId="3D489C81" w14:textId="77777777" w:rsidR="002F7F84" w:rsidRDefault="002F7F84" w:rsidP="002F7F84">
            <w:pPr>
              <w:pStyle w:val="Listenabsatz"/>
              <w:numPr>
                <w:ilvl w:val="0"/>
                <w:numId w:val="30"/>
              </w:numPr>
              <w:spacing w:after="0"/>
            </w:pPr>
            <w:r>
              <w:t xml:space="preserve">Fortführen der </w:t>
            </w:r>
            <w:proofErr w:type="spellStart"/>
            <w:r>
              <w:t>Alive</w:t>
            </w:r>
            <w:proofErr w:type="spellEnd"/>
            <w:r>
              <w:t xml:space="preserve"> Abfrage </w:t>
            </w:r>
            <w:r w:rsidR="0079378C">
              <w:t>hinter dem ausgefallenen Peer organisieren</w:t>
            </w:r>
          </w:p>
          <w:p w14:paraId="61E9224D" w14:textId="093A4347" w:rsidR="003840A2" w:rsidRDefault="003840A2" w:rsidP="002F7F84">
            <w:pPr>
              <w:pStyle w:val="Listenabsatz"/>
              <w:numPr>
                <w:ilvl w:val="0"/>
                <w:numId w:val="30"/>
              </w:numPr>
              <w:spacing w:after="0"/>
            </w:pPr>
            <w:r>
              <w:t xml:space="preserve">Testen eines Ausfalls und der Weiterführung und Meldung der </w:t>
            </w:r>
            <w:proofErr w:type="spellStart"/>
            <w:r>
              <w:t>Alive</w:t>
            </w:r>
            <w:proofErr w:type="spellEnd"/>
            <w:r>
              <w:t xml:space="preserve"> Abfrage</w:t>
            </w:r>
          </w:p>
        </w:tc>
      </w:tr>
      <w:tr w:rsidR="00A64C6B" w:rsidRPr="006D6546" w14:paraId="4B19965F" w14:textId="77777777" w:rsidTr="00A64C6B">
        <w:trPr>
          <w:trHeight w:val="370"/>
        </w:trPr>
        <w:tc>
          <w:tcPr>
            <w:tcW w:w="852" w:type="dxa"/>
            <w:shd w:val="clear" w:color="auto" w:fill="DDD9C3" w:themeFill="background2" w:themeFillShade="E6"/>
          </w:tcPr>
          <w:p w14:paraId="3C8F89BC" w14:textId="036E584B" w:rsidR="00A64C6B" w:rsidRDefault="00A64C6B" w:rsidP="00A64C6B">
            <w:pPr>
              <w:jc w:val="left"/>
            </w:pPr>
            <w:r>
              <w:t>1.1.3</w:t>
            </w:r>
          </w:p>
        </w:tc>
        <w:tc>
          <w:tcPr>
            <w:tcW w:w="8955" w:type="dxa"/>
            <w:shd w:val="clear" w:color="auto" w:fill="DDD9C3" w:themeFill="background2" w:themeFillShade="E6"/>
          </w:tcPr>
          <w:p w14:paraId="69A3C716" w14:textId="3B3DF097" w:rsidR="00A64C6B" w:rsidRDefault="00A64C6B" w:rsidP="00A64C6B">
            <w:r>
              <w:t>Sofern ein Netzwerkteil aufgrund von ausfallenden Peers isoliert wird, sollen die isolierten Peers ein Notfallprogramm ausführen. Dieses Notfallprogramm besteht aus einer zuvor konfigurierbaren Ansteuerung der Modul-Ausgänge sowie einer Information an die erreichbaren Netzwerkteilnehmer.</w:t>
            </w:r>
          </w:p>
        </w:tc>
      </w:tr>
      <w:tr w:rsidR="0079378C" w:rsidRPr="006D6546" w14:paraId="5565D559" w14:textId="77777777" w:rsidTr="0079378C">
        <w:trPr>
          <w:trHeight w:val="370"/>
        </w:trPr>
        <w:tc>
          <w:tcPr>
            <w:tcW w:w="852" w:type="dxa"/>
            <w:shd w:val="clear" w:color="auto" w:fill="auto"/>
          </w:tcPr>
          <w:p w14:paraId="1BFCC999" w14:textId="47236D09" w:rsidR="0079378C" w:rsidRDefault="0079378C" w:rsidP="00A64C6B">
            <w:pPr>
              <w:jc w:val="left"/>
            </w:pPr>
            <w:r>
              <w:t>1.1.3.1</w:t>
            </w:r>
          </w:p>
        </w:tc>
        <w:tc>
          <w:tcPr>
            <w:tcW w:w="8955" w:type="dxa"/>
            <w:shd w:val="clear" w:color="auto" w:fill="auto"/>
          </w:tcPr>
          <w:p w14:paraId="57BCBBE2" w14:textId="77777777" w:rsidR="0079378C" w:rsidRDefault="0079378C" w:rsidP="00A64C6B">
            <w:r>
              <w:t xml:space="preserve">Erstellung eines </w:t>
            </w:r>
            <w:proofErr w:type="spellStart"/>
            <w:r>
              <w:t>Alive</w:t>
            </w:r>
            <w:proofErr w:type="spellEnd"/>
            <w:r>
              <w:t xml:space="preserve"> Warte Time Outs, welcher jeden Peer auf das </w:t>
            </w:r>
            <w:proofErr w:type="spellStart"/>
            <w:r>
              <w:t>Alive</w:t>
            </w:r>
            <w:proofErr w:type="spellEnd"/>
            <w:r>
              <w:t>-Signal des Koordinators warten lässt.</w:t>
            </w:r>
          </w:p>
          <w:p w14:paraId="6D66E8DF" w14:textId="77777777" w:rsidR="0079378C" w:rsidRDefault="0079378C" w:rsidP="0079378C">
            <w:pPr>
              <w:pStyle w:val="Listenabsatz"/>
              <w:numPr>
                <w:ilvl w:val="0"/>
                <w:numId w:val="30"/>
              </w:numPr>
              <w:spacing w:after="0"/>
            </w:pPr>
            <w:r>
              <w:t xml:space="preserve">Erstellung des </w:t>
            </w:r>
            <w:proofErr w:type="spellStart"/>
            <w:r>
              <w:t>AliveAwaitTimeOut</w:t>
            </w:r>
            <w:proofErr w:type="spellEnd"/>
            <w:r>
              <w:t xml:space="preserve"> (vergl. 2.2.2)</w:t>
            </w:r>
          </w:p>
          <w:p w14:paraId="4BCEBE42" w14:textId="674F8CD3" w:rsidR="0079378C" w:rsidRDefault="0079378C" w:rsidP="0079378C">
            <w:pPr>
              <w:pStyle w:val="Listenabsatz"/>
              <w:numPr>
                <w:ilvl w:val="0"/>
                <w:numId w:val="30"/>
              </w:numPr>
              <w:spacing w:after="0"/>
            </w:pPr>
            <w:r>
              <w:t xml:space="preserve">Den </w:t>
            </w:r>
            <w:proofErr w:type="spellStart"/>
            <w:r>
              <w:t>Timer</w:t>
            </w:r>
            <w:proofErr w:type="spellEnd"/>
            <w:r>
              <w:t xml:space="preserve"> via Terminal Ein- /Ausschalten</w:t>
            </w:r>
          </w:p>
        </w:tc>
      </w:tr>
      <w:tr w:rsidR="0079378C" w:rsidRPr="006D6546" w14:paraId="72D924E3" w14:textId="77777777" w:rsidTr="0079378C">
        <w:trPr>
          <w:trHeight w:val="370"/>
        </w:trPr>
        <w:tc>
          <w:tcPr>
            <w:tcW w:w="852" w:type="dxa"/>
            <w:shd w:val="clear" w:color="auto" w:fill="auto"/>
          </w:tcPr>
          <w:p w14:paraId="74457B4D" w14:textId="5119873A" w:rsidR="0079378C" w:rsidRDefault="0079378C" w:rsidP="00A64C6B">
            <w:pPr>
              <w:jc w:val="left"/>
            </w:pPr>
            <w:r>
              <w:lastRenderedPageBreak/>
              <w:t>1.1.3.2</w:t>
            </w:r>
          </w:p>
        </w:tc>
        <w:tc>
          <w:tcPr>
            <w:tcW w:w="8955" w:type="dxa"/>
            <w:shd w:val="clear" w:color="auto" w:fill="auto"/>
          </w:tcPr>
          <w:p w14:paraId="00A12B2A" w14:textId="77777777" w:rsidR="0079378C" w:rsidRDefault="0079378C" w:rsidP="00A64C6B">
            <w:r>
              <w:t xml:space="preserve">Ausnahme des Notfallprogramm bei Ablauf des </w:t>
            </w:r>
            <w:proofErr w:type="spellStart"/>
            <w:r>
              <w:t>AliveAwaitTimeOuts</w:t>
            </w:r>
            <w:proofErr w:type="spellEnd"/>
            <w:r>
              <w:t xml:space="preserve"> einbetten</w:t>
            </w:r>
          </w:p>
          <w:p w14:paraId="294DCBCB" w14:textId="61F4872C" w:rsidR="0079378C" w:rsidRDefault="000D4EFA" w:rsidP="0079378C">
            <w:pPr>
              <w:pStyle w:val="Listenabsatz"/>
              <w:numPr>
                <w:ilvl w:val="0"/>
                <w:numId w:val="30"/>
              </w:numPr>
              <w:spacing w:after="0"/>
            </w:pPr>
            <w:r>
              <w:t>Erfragen der Bestätigung der Isolierung durch Nachbar</w:t>
            </w:r>
            <w:r w:rsidR="00CD4E74">
              <w:t>-</w:t>
            </w:r>
            <w:r>
              <w:t xml:space="preserve">Teilnehmer </w:t>
            </w:r>
          </w:p>
          <w:p w14:paraId="061A84D5" w14:textId="1031CFD6" w:rsidR="000D4EFA" w:rsidRDefault="000D4EFA" w:rsidP="0079378C">
            <w:pPr>
              <w:pStyle w:val="Listenabsatz"/>
              <w:numPr>
                <w:ilvl w:val="0"/>
                <w:numId w:val="30"/>
              </w:numPr>
              <w:spacing w:after="0"/>
            </w:pPr>
            <w:r>
              <w:t xml:space="preserve">Einbettung einer </w:t>
            </w:r>
            <w:r w:rsidR="00CD4E74">
              <w:t>S</w:t>
            </w:r>
            <w:r>
              <w:t>ende</w:t>
            </w:r>
            <w:r w:rsidR="00CD4E74">
              <w:t>b</w:t>
            </w:r>
            <w:r>
              <w:t>estätigung/Verneinung der Notfallprogramm</w:t>
            </w:r>
            <w:r w:rsidR="00CD4E74">
              <w:t>-</w:t>
            </w:r>
            <w:r>
              <w:t>Anfrage anderer Netzwerkteilnehmer</w:t>
            </w:r>
          </w:p>
          <w:p w14:paraId="28983940" w14:textId="24069C83" w:rsidR="000D4EFA" w:rsidRDefault="000D4EFA" w:rsidP="0079378C">
            <w:pPr>
              <w:pStyle w:val="Listenabsatz"/>
              <w:numPr>
                <w:ilvl w:val="0"/>
                <w:numId w:val="30"/>
              </w:numPr>
              <w:spacing w:after="0"/>
            </w:pPr>
            <w:r>
              <w:t>Auslösung des hinterlegten Schaltmatrix</w:t>
            </w:r>
            <w:r w:rsidR="00CD4E74">
              <w:t>b</w:t>
            </w:r>
            <w:r>
              <w:t xml:space="preserve">efehls zum </w:t>
            </w:r>
            <w:proofErr w:type="spellStart"/>
            <w:r w:rsidR="00CD4E74">
              <w:t>s</w:t>
            </w:r>
            <w:r>
              <w:t>chalten</w:t>
            </w:r>
            <w:proofErr w:type="spellEnd"/>
            <w:r>
              <w:t xml:space="preserve"> von Ausgängen.</w:t>
            </w:r>
          </w:p>
        </w:tc>
      </w:tr>
      <w:tr w:rsidR="00317694" w:rsidRPr="006D6546" w14:paraId="60B1C05A" w14:textId="77777777" w:rsidTr="00E62F3C">
        <w:trPr>
          <w:trHeight w:val="370"/>
        </w:trPr>
        <w:tc>
          <w:tcPr>
            <w:tcW w:w="852" w:type="dxa"/>
            <w:shd w:val="clear" w:color="auto" w:fill="EEECE1" w:themeFill="background2"/>
          </w:tcPr>
          <w:p w14:paraId="077812E4" w14:textId="76BF1B87" w:rsidR="00317694" w:rsidRPr="006D6546" w:rsidRDefault="001E23E0" w:rsidP="00317694">
            <w:pPr>
              <w:jc w:val="left"/>
            </w:pPr>
            <w:r>
              <w:t>1.2</w:t>
            </w:r>
          </w:p>
        </w:tc>
        <w:tc>
          <w:tcPr>
            <w:tcW w:w="8955" w:type="dxa"/>
            <w:shd w:val="clear" w:color="auto" w:fill="EEECE1" w:themeFill="background2"/>
          </w:tcPr>
          <w:p w14:paraId="18DFF5CC" w14:textId="6FB487AA" w:rsidR="00317694" w:rsidRDefault="001E23E0" w:rsidP="001E23E0">
            <w:r>
              <w:t xml:space="preserve">AME soll sich an </w:t>
            </w:r>
            <w:proofErr w:type="spellStart"/>
            <w:r>
              <w:t>Renesas</w:t>
            </w:r>
            <w:proofErr w:type="spellEnd"/>
            <w:r>
              <w:t xml:space="preserve"> wenden und anfragen ob</w:t>
            </w:r>
            <w:r w:rsidR="00A04151">
              <w:t xml:space="preserve"> und wie</w:t>
            </w:r>
            <w:r>
              <w:t xml:space="preserve"> paralleles </w:t>
            </w:r>
            <w:r w:rsidR="00A04151">
              <w:t>S</w:t>
            </w:r>
            <w:r>
              <w:t>enden auf einer Phase möglich ist.</w:t>
            </w:r>
          </w:p>
          <w:p w14:paraId="681E3935" w14:textId="0BBC08AF" w:rsidR="001E23E0" w:rsidRDefault="001E23E0" w:rsidP="001E23E0">
            <w:r>
              <w:t>Hiermit ist gemeint</w:t>
            </w:r>
            <w:r w:rsidR="00A04151">
              <w:t>,</w:t>
            </w:r>
            <w:r>
              <w:t xml:space="preserve"> das</w:t>
            </w:r>
            <w:r w:rsidR="00A04151">
              <w:t>s Signale auf</w:t>
            </w:r>
            <w:r>
              <w:t xml:space="preserve"> verschiedenen Trägerfrequenzen des Powerline Systems zur selben Zeit </w:t>
            </w:r>
            <w:r w:rsidR="00A04151">
              <w:t xml:space="preserve">versendet </w:t>
            </w:r>
            <w:r>
              <w:t>werden können.</w:t>
            </w:r>
          </w:p>
          <w:p w14:paraId="244CC84F" w14:textId="77777777" w:rsidR="001E23E0" w:rsidRDefault="001E23E0" w:rsidP="001E23E0"/>
          <w:p w14:paraId="247968AF" w14:textId="6942F406" w:rsidR="001E23E0" w:rsidRPr="006D6546" w:rsidRDefault="001E23E0" w:rsidP="001E23E0">
            <w:r>
              <w:t xml:space="preserve">Abnahme Kriterium: Bestätigung oder Verneinung sowie eine </w:t>
            </w:r>
            <w:r w:rsidR="00A04151">
              <w:t>k</w:t>
            </w:r>
            <w:r>
              <w:t>urze Erläuterung</w:t>
            </w:r>
            <w:r w:rsidR="00A04151">
              <w:t>/Skizze</w:t>
            </w:r>
            <w:r>
              <w:t xml:space="preserve"> </w:t>
            </w:r>
          </w:p>
        </w:tc>
      </w:tr>
      <w:tr w:rsidR="000D4EFA" w:rsidRPr="006D6546" w14:paraId="66A72763" w14:textId="77777777" w:rsidTr="000D4EFA">
        <w:trPr>
          <w:trHeight w:val="370"/>
        </w:trPr>
        <w:tc>
          <w:tcPr>
            <w:tcW w:w="852" w:type="dxa"/>
            <w:shd w:val="clear" w:color="auto" w:fill="auto"/>
          </w:tcPr>
          <w:p w14:paraId="361DCD5F" w14:textId="71437A9F" w:rsidR="000D4EFA" w:rsidRDefault="000D4EFA" w:rsidP="00317694">
            <w:pPr>
              <w:jc w:val="left"/>
            </w:pPr>
            <w:r>
              <w:t>1.2.1</w:t>
            </w:r>
          </w:p>
        </w:tc>
        <w:tc>
          <w:tcPr>
            <w:tcW w:w="8955" w:type="dxa"/>
            <w:shd w:val="clear" w:color="auto" w:fill="auto"/>
          </w:tcPr>
          <w:p w14:paraId="3422124D" w14:textId="7E439DAF" w:rsidR="000D4EFA" w:rsidRDefault="000D4EFA" w:rsidP="001E23E0">
            <w:r>
              <w:t xml:space="preserve">E-Mail und </w:t>
            </w:r>
            <w:r w:rsidR="007056C3">
              <w:t>Skizzierung</w:t>
            </w:r>
          </w:p>
          <w:p w14:paraId="796B7FFA" w14:textId="77777777" w:rsidR="000D4EFA" w:rsidRDefault="000D4EFA" w:rsidP="000D4EFA">
            <w:pPr>
              <w:pStyle w:val="Listenabsatz"/>
              <w:numPr>
                <w:ilvl w:val="0"/>
                <w:numId w:val="30"/>
              </w:numPr>
              <w:spacing w:after="0"/>
            </w:pPr>
            <w:r>
              <w:t>E-Mail Schreiben mit Rückfragen</w:t>
            </w:r>
          </w:p>
          <w:p w14:paraId="305C7953" w14:textId="42040E8D" w:rsidR="000D4EFA" w:rsidRDefault="000D4EFA" w:rsidP="000D4EFA">
            <w:pPr>
              <w:pStyle w:val="Listenabsatz"/>
              <w:numPr>
                <w:ilvl w:val="0"/>
                <w:numId w:val="30"/>
              </w:numPr>
              <w:spacing w:after="0"/>
            </w:pPr>
            <w:r>
              <w:t>Erstellung Skizze sowie Stellungnahme Ausarbeiten</w:t>
            </w:r>
          </w:p>
        </w:tc>
      </w:tr>
      <w:tr w:rsidR="00EA5725" w:rsidRPr="006D6546" w14:paraId="14300EC0" w14:textId="77777777" w:rsidTr="00E62F3C">
        <w:trPr>
          <w:trHeight w:val="370"/>
        </w:trPr>
        <w:tc>
          <w:tcPr>
            <w:tcW w:w="852" w:type="dxa"/>
            <w:shd w:val="clear" w:color="auto" w:fill="EEECE1" w:themeFill="background2"/>
          </w:tcPr>
          <w:p w14:paraId="1E2D35E5" w14:textId="438BE8AA" w:rsidR="00EA5725" w:rsidRPr="006D6546" w:rsidRDefault="00EA5725" w:rsidP="00EA5725">
            <w:pPr>
              <w:jc w:val="left"/>
            </w:pPr>
            <w:r>
              <w:t>1.3</w:t>
            </w:r>
          </w:p>
        </w:tc>
        <w:tc>
          <w:tcPr>
            <w:tcW w:w="8955" w:type="dxa"/>
            <w:shd w:val="clear" w:color="auto" w:fill="EEECE1" w:themeFill="background2"/>
          </w:tcPr>
          <w:p w14:paraId="0A40E87E" w14:textId="4984225F" w:rsidR="00EA5725" w:rsidRDefault="00EA5725" w:rsidP="00EA5725">
            <w:r>
              <w:t xml:space="preserve">Ein paralleles Senden soll mithilfe von PLC-Teilnehmern getestet werden. </w:t>
            </w:r>
          </w:p>
          <w:p w14:paraId="36D76751" w14:textId="77777777" w:rsidR="00EA5725" w:rsidRDefault="00EA5725" w:rsidP="00EA5725"/>
          <w:p w14:paraId="47795148" w14:textId="0993C565" w:rsidR="00EA5725" w:rsidRDefault="00EA5725" w:rsidP="00EA5725">
            <w:r>
              <w:t xml:space="preserve">Abnahme Kriterium: Testprotokoll mit Ergebnis und gemessenen Zeiten </w:t>
            </w:r>
          </w:p>
        </w:tc>
      </w:tr>
      <w:tr w:rsidR="000D4EFA" w:rsidRPr="006D6546" w14:paraId="7364A713" w14:textId="77777777" w:rsidTr="000D4EFA">
        <w:trPr>
          <w:trHeight w:val="370"/>
        </w:trPr>
        <w:tc>
          <w:tcPr>
            <w:tcW w:w="852" w:type="dxa"/>
            <w:shd w:val="clear" w:color="auto" w:fill="auto"/>
          </w:tcPr>
          <w:p w14:paraId="41E1B109" w14:textId="2DAAF103" w:rsidR="000D4EFA" w:rsidRDefault="000D4EFA" w:rsidP="00EA5725">
            <w:pPr>
              <w:jc w:val="left"/>
            </w:pPr>
            <w:r>
              <w:t>1.3.1</w:t>
            </w:r>
          </w:p>
        </w:tc>
        <w:tc>
          <w:tcPr>
            <w:tcW w:w="8955" w:type="dxa"/>
            <w:shd w:val="clear" w:color="auto" w:fill="auto"/>
          </w:tcPr>
          <w:p w14:paraId="1BEDC1B5" w14:textId="2E81E2C7" w:rsidR="000D4EFA" w:rsidRDefault="000D4EFA" w:rsidP="00EA5725">
            <w:r>
              <w:t>Paralleles Senden als Test aufbauen</w:t>
            </w:r>
            <w:r w:rsidR="007056C3">
              <w:t xml:space="preserve"> und durchführen</w:t>
            </w:r>
          </w:p>
          <w:p w14:paraId="5244B5BF" w14:textId="5166D3BC" w:rsidR="000D4EFA" w:rsidRDefault="007056C3" w:rsidP="000D4EFA">
            <w:pPr>
              <w:pStyle w:val="Listenabsatz"/>
              <w:numPr>
                <w:ilvl w:val="0"/>
                <w:numId w:val="30"/>
              </w:numPr>
              <w:spacing w:after="0"/>
            </w:pPr>
            <w:r>
              <w:t xml:space="preserve">Peers </w:t>
            </w:r>
            <w:r w:rsidR="00CD4E74">
              <w:t>a</w:t>
            </w:r>
            <w:r>
              <w:t>nschließen in korrekten Systemstand bringen</w:t>
            </w:r>
          </w:p>
          <w:p w14:paraId="27D2152A" w14:textId="50D5C415" w:rsidR="007056C3" w:rsidRDefault="007056C3" w:rsidP="000D4EFA">
            <w:pPr>
              <w:pStyle w:val="Listenabsatz"/>
              <w:numPr>
                <w:ilvl w:val="0"/>
                <w:numId w:val="30"/>
              </w:numPr>
              <w:spacing w:after="0"/>
            </w:pPr>
            <w:r>
              <w:t xml:space="preserve">Test Algorithmus zum zyklischen/zeitgleichen </w:t>
            </w:r>
            <w:r w:rsidR="00CD4E74">
              <w:t>S</w:t>
            </w:r>
            <w:r>
              <w:t>enden entwickeln und überspielen</w:t>
            </w:r>
          </w:p>
          <w:p w14:paraId="0A517E3D" w14:textId="58B1AD77" w:rsidR="007056C3" w:rsidRDefault="007056C3" w:rsidP="000D4EFA">
            <w:pPr>
              <w:pStyle w:val="Listenabsatz"/>
              <w:numPr>
                <w:ilvl w:val="0"/>
                <w:numId w:val="30"/>
              </w:numPr>
              <w:spacing w:after="0"/>
            </w:pPr>
            <w:r>
              <w:t xml:space="preserve">Zeiten </w:t>
            </w:r>
            <w:r w:rsidR="00CD4E74">
              <w:t>a</w:t>
            </w:r>
            <w:r>
              <w:t>uswerten und Protokoll verfassen</w:t>
            </w:r>
          </w:p>
        </w:tc>
      </w:tr>
      <w:tr w:rsidR="00EA5725" w:rsidRPr="006D6546" w14:paraId="5BA0627F" w14:textId="77777777" w:rsidTr="00E62F3C">
        <w:trPr>
          <w:trHeight w:val="1091"/>
        </w:trPr>
        <w:tc>
          <w:tcPr>
            <w:tcW w:w="852" w:type="dxa"/>
            <w:shd w:val="clear" w:color="auto" w:fill="EEECE1" w:themeFill="background2"/>
          </w:tcPr>
          <w:p w14:paraId="12B29C31" w14:textId="50A8C535" w:rsidR="00EA5725" w:rsidRPr="006D6546" w:rsidRDefault="00EA5725" w:rsidP="00EA5725">
            <w:pPr>
              <w:jc w:val="left"/>
            </w:pPr>
            <w:r>
              <w:t>1.4</w:t>
            </w:r>
          </w:p>
        </w:tc>
        <w:tc>
          <w:tcPr>
            <w:tcW w:w="8955" w:type="dxa"/>
            <w:shd w:val="clear" w:color="auto" w:fill="EEECE1" w:themeFill="background2"/>
          </w:tcPr>
          <w:p w14:paraId="7D684408" w14:textId="77777777" w:rsidR="007056C3" w:rsidRDefault="007056C3" w:rsidP="007056C3">
            <w:pPr>
              <w:pStyle w:val="Default"/>
              <w:jc w:val="both"/>
              <w:rPr>
                <w:sz w:val="22"/>
                <w:szCs w:val="22"/>
              </w:rPr>
            </w:pPr>
            <w:r>
              <w:rPr>
                <w:sz w:val="22"/>
                <w:szCs w:val="22"/>
              </w:rPr>
              <w:t xml:space="preserve">AME soll sich an </w:t>
            </w:r>
            <w:proofErr w:type="spellStart"/>
            <w:r>
              <w:rPr>
                <w:sz w:val="22"/>
                <w:szCs w:val="22"/>
              </w:rPr>
              <w:t>Renesas</w:t>
            </w:r>
            <w:proofErr w:type="spellEnd"/>
            <w:r>
              <w:rPr>
                <w:sz w:val="22"/>
                <w:szCs w:val="22"/>
              </w:rPr>
              <w:t xml:space="preserve"> wenden und anfragen, ob es auf rechtlicher Ebene für die Powerline Übertragung (auf dem genutzten Frequenz Band </w:t>
            </w:r>
            <w:proofErr w:type="spellStart"/>
            <w:r>
              <w:rPr>
                <w:sz w:val="22"/>
                <w:szCs w:val="22"/>
              </w:rPr>
              <w:t>Cenelec</w:t>
            </w:r>
            <w:proofErr w:type="spellEnd"/>
            <w:r>
              <w:rPr>
                <w:sz w:val="22"/>
                <w:szCs w:val="22"/>
              </w:rPr>
              <w:t xml:space="preserve"> A) Richtlinien oder Begrenzungen gibt. </w:t>
            </w:r>
          </w:p>
          <w:p w14:paraId="503DD211" w14:textId="0A382852" w:rsidR="007056C3" w:rsidRDefault="007056C3" w:rsidP="007056C3">
            <w:pPr>
              <w:pStyle w:val="Default"/>
              <w:jc w:val="both"/>
              <w:rPr>
                <w:sz w:val="22"/>
                <w:szCs w:val="22"/>
              </w:rPr>
            </w:pPr>
            <w:r>
              <w:rPr>
                <w:sz w:val="22"/>
                <w:szCs w:val="22"/>
              </w:rPr>
              <w:t xml:space="preserve">Darüber hinaus soll AME recherchieren ob und wie viel das Frequenzband </w:t>
            </w:r>
            <w:proofErr w:type="spellStart"/>
            <w:r>
              <w:rPr>
                <w:sz w:val="22"/>
                <w:szCs w:val="22"/>
              </w:rPr>
              <w:t>Cenelec</w:t>
            </w:r>
            <w:proofErr w:type="spellEnd"/>
            <w:r>
              <w:rPr>
                <w:sz w:val="22"/>
                <w:szCs w:val="22"/>
              </w:rPr>
              <w:t xml:space="preserve"> A/FCC genutzt wird. </w:t>
            </w:r>
          </w:p>
          <w:p w14:paraId="276F832B" w14:textId="77777777" w:rsidR="007056C3" w:rsidRDefault="007056C3" w:rsidP="007056C3">
            <w:pPr>
              <w:pStyle w:val="Default"/>
              <w:jc w:val="both"/>
              <w:rPr>
                <w:sz w:val="22"/>
                <w:szCs w:val="22"/>
              </w:rPr>
            </w:pPr>
          </w:p>
          <w:p w14:paraId="691EBF5E" w14:textId="122129A4" w:rsidR="00EA5725" w:rsidRDefault="007056C3" w:rsidP="007056C3">
            <w:r>
              <w:t xml:space="preserve">Abnahme Kriterium: Bestätigung oder Verneinung sowie eine kurze Erläuterung </w:t>
            </w:r>
          </w:p>
        </w:tc>
      </w:tr>
      <w:tr w:rsidR="007056C3" w:rsidRPr="006D6546" w14:paraId="65661BEE" w14:textId="77777777" w:rsidTr="007056C3">
        <w:trPr>
          <w:trHeight w:val="735"/>
        </w:trPr>
        <w:tc>
          <w:tcPr>
            <w:tcW w:w="852" w:type="dxa"/>
            <w:shd w:val="clear" w:color="auto" w:fill="auto"/>
          </w:tcPr>
          <w:p w14:paraId="22FBDF22" w14:textId="343EFD0F" w:rsidR="007056C3" w:rsidRDefault="007056C3" w:rsidP="007056C3">
            <w:pPr>
              <w:jc w:val="left"/>
            </w:pPr>
            <w:r>
              <w:t>1.</w:t>
            </w:r>
            <w:r w:rsidR="00D73AC6">
              <w:t>4</w:t>
            </w:r>
            <w:r>
              <w:t>.1</w:t>
            </w:r>
          </w:p>
        </w:tc>
        <w:tc>
          <w:tcPr>
            <w:tcW w:w="8955" w:type="dxa"/>
            <w:shd w:val="clear" w:color="auto" w:fill="auto"/>
          </w:tcPr>
          <w:p w14:paraId="7740116C" w14:textId="77777777" w:rsidR="007056C3" w:rsidRDefault="007056C3" w:rsidP="007056C3">
            <w:r>
              <w:t>E-Mail und Recherche</w:t>
            </w:r>
          </w:p>
          <w:p w14:paraId="0343D0A2" w14:textId="77777777" w:rsidR="007056C3" w:rsidRDefault="007056C3" w:rsidP="007056C3">
            <w:pPr>
              <w:pStyle w:val="Listenabsatz"/>
              <w:numPr>
                <w:ilvl w:val="0"/>
                <w:numId w:val="30"/>
              </w:numPr>
              <w:spacing w:after="0"/>
            </w:pPr>
            <w:r>
              <w:t>E-Mail Schreiben mit Rückfragen</w:t>
            </w:r>
          </w:p>
          <w:p w14:paraId="7A3ED0DD" w14:textId="4F319C7E" w:rsidR="007056C3" w:rsidRDefault="007056C3" w:rsidP="007056C3">
            <w:pPr>
              <w:pStyle w:val="Listenabsatz"/>
              <w:numPr>
                <w:ilvl w:val="0"/>
                <w:numId w:val="30"/>
              </w:numPr>
              <w:spacing w:after="0"/>
            </w:pPr>
            <w:r>
              <w:t xml:space="preserve">Recherche zur Nutzung betreiben </w:t>
            </w:r>
          </w:p>
          <w:p w14:paraId="33ABEB14" w14:textId="2E872095" w:rsidR="007056C3" w:rsidRDefault="007056C3" w:rsidP="007056C3">
            <w:pPr>
              <w:pStyle w:val="Listenabsatz"/>
              <w:numPr>
                <w:ilvl w:val="0"/>
                <w:numId w:val="30"/>
              </w:numPr>
              <w:spacing w:after="0"/>
            </w:pPr>
            <w:r>
              <w:t>Stellungnahme Ausarbeiten</w:t>
            </w:r>
          </w:p>
        </w:tc>
      </w:tr>
      <w:tr w:rsidR="007056C3" w:rsidRPr="006D6546" w14:paraId="4E605C83" w14:textId="77777777" w:rsidTr="00A64C6B">
        <w:trPr>
          <w:trHeight w:val="257"/>
        </w:trPr>
        <w:tc>
          <w:tcPr>
            <w:tcW w:w="852" w:type="dxa"/>
            <w:shd w:val="clear" w:color="auto" w:fill="EEECE1" w:themeFill="background2"/>
          </w:tcPr>
          <w:p w14:paraId="32EF8AD0" w14:textId="08F3AEA5" w:rsidR="007056C3" w:rsidRPr="007F4742" w:rsidRDefault="007056C3" w:rsidP="007056C3">
            <w:pPr>
              <w:jc w:val="left"/>
              <w:rPr>
                <w:b/>
                <w:sz w:val="24"/>
              </w:rPr>
            </w:pPr>
            <w:r>
              <w:t>1.5</w:t>
            </w:r>
          </w:p>
        </w:tc>
        <w:tc>
          <w:tcPr>
            <w:tcW w:w="8955" w:type="dxa"/>
            <w:shd w:val="clear" w:color="auto" w:fill="EEECE1" w:themeFill="background2"/>
          </w:tcPr>
          <w:p w14:paraId="077FAA9D" w14:textId="77777777" w:rsidR="007056C3" w:rsidRPr="00034294" w:rsidRDefault="007056C3" w:rsidP="007056C3">
            <w:r w:rsidRPr="00034294">
              <w:t xml:space="preserve">AME soll ein Konzept erarbeiten in welchem die Routen-Struktur der </w:t>
            </w:r>
            <w:proofErr w:type="spellStart"/>
            <w:r w:rsidRPr="00034294">
              <w:t>Alive</w:t>
            </w:r>
            <w:proofErr w:type="spellEnd"/>
            <w:r w:rsidRPr="00034294">
              <w:t xml:space="preserve"> Abfrage in einer späteren Datenverteilung (</w:t>
            </w:r>
            <w:proofErr w:type="spellStart"/>
            <w:r w:rsidRPr="00034294">
              <w:t>Switchmatrix</w:t>
            </w:r>
            <w:proofErr w:type="spellEnd"/>
            <w:r w:rsidRPr="00034294">
              <w:t xml:space="preserve">) sowie Kommunikation eingebunden werden kann. Es soll sichergestellt werden, dass während/zwischen/nach einer </w:t>
            </w:r>
            <w:proofErr w:type="spellStart"/>
            <w:r w:rsidRPr="00034294">
              <w:t>Alive</w:t>
            </w:r>
            <w:proofErr w:type="spellEnd"/>
            <w:r w:rsidRPr="00034294">
              <w:t xml:space="preserve"> -Abfrage ein Alarm-Szenario berücksichtigt wird.</w:t>
            </w:r>
          </w:p>
          <w:p w14:paraId="47C10521" w14:textId="77777777" w:rsidR="007056C3" w:rsidRPr="00034294" w:rsidRDefault="007056C3" w:rsidP="007056C3"/>
          <w:p w14:paraId="2AAD1DE3" w14:textId="52EE9063" w:rsidR="007056C3" w:rsidRPr="007F4742" w:rsidRDefault="007056C3" w:rsidP="007056C3">
            <w:pPr>
              <w:jc w:val="left"/>
              <w:rPr>
                <w:b/>
                <w:sz w:val="24"/>
              </w:rPr>
            </w:pPr>
            <w:r w:rsidRPr="00034294">
              <w:t>Abnahme Kriterium: Skizzen und Dokumentation zur Verteilung von Daten sowie der Kommunikation von Peers untereinander z.B. Alarmverhalten</w:t>
            </w:r>
          </w:p>
        </w:tc>
      </w:tr>
      <w:tr w:rsidR="007056C3" w:rsidRPr="006D6546" w14:paraId="6E3D7353" w14:textId="77777777" w:rsidTr="007056C3">
        <w:trPr>
          <w:trHeight w:val="257"/>
        </w:trPr>
        <w:tc>
          <w:tcPr>
            <w:tcW w:w="852" w:type="dxa"/>
            <w:shd w:val="clear" w:color="auto" w:fill="auto"/>
          </w:tcPr>
          <w:p w14:paraId="136CD83C" w14:textId="12B0ED81" w:rsidR="007056C3" w:rsidRDefault="00F11A2D" w:rsidP="007056C3">
            <w:pPr>
              <w:jc w:val="left"/>
            </w:pPr>
            <w:r>
              <w:t>1.5.1</w:t>
            </w:r>
          </w:p>
        </w:tc>
        <w:tc>
          <w:tcPr>
            <w:tcW w:w="8955" w:type="dxa"/>
            <w:shd w:val="clear" w:color="auto" w:fill="auto"/>
          </w:tcPr>
          <w:p w14:paraId="6AEA8657" w14:textId="1BA525BE" w:rsidR="007056C3" w:rsidRDefault="007056C3" w:rsidP="007056C3">
            <w:r>
              <w:t xml:space="preserve">Erarbeitung </w:t>
            </w:r>
            <w:r w:rsidR="00F11A2D">
              <w:t>des Kommunikations-Konzepts</w:t>
            </w:r>
            <w:r>
              <w:t xml:space="preserve"> </w:t>
            </w:r>
          </w:p>
          <w:p w14:paraId="52EE19C8" w14:textId="4BE89F90" w:rsidR="00F11A2D" w:rsidRDefault="00F11A2D" w:rsidP="007056C3">
            <w:pPr>
              <w:pStyle w:val="Listenabsatz"/>
              <w:numPr>
                <w:ilvl w:val="0"/>
                <w:numId w:val="30"/>
              </w:numPr>
              <w:spacing w:after="0"/>
            </w:pPr>
            <w:r>
              <w:t>Skizzierung der Übertragung eines Schaltbefehls an andere Peers mit Ausfallprävention</w:t>
            </w:r>
          </w:p>
          <w:p w14:paraId="363E4130" w14:textId="34583737" w:rsidR="00F11A2D" w:rsidRDefault="00F11A2D" w:rsidP="007056C3">
            <w:pPr>
              <w:pStyle w:val="Listenabsatz"/>
              <w:numPr>
                <w:ilvl w:val="0"/>
                <w:numId w:val="30"/>
              </w:numPr>
              <w:spacing w:after="0"/>
            </w:pPr>
            <w:r>
              <w:t xml:space="preserve">Vergleich von </w:t>
            </w:r>
            <w:proofErr w:type="spellStart"/>
            <w:r>
              <w:t>Alive</w:t>
            </w:r>
            <w:proofErr w:type="spellEnd"/>
            <w:r>
              <w:t xml:space="preserve"> und Schaltbefehl Kommunikation (Sequenziell? Nebenläufig?)</w:t>
            </w:r>
          </w:p>
          <w:p w14:paraId="575CE59B" w14:textId="7EA59D2B" w:rsidR="007056C3" w:rsidRDefault="007056C3" w:rsidP="007056C3">
            <w:pPr>
              <w:pStyle w:val="Listenabsatz"/>
              <w:numPr>
                <w:ilvl w:val="0"/>
                <w:numId w:val="30"/>
              </w:numPr>
              <w:spacing w:after="0"/>
            </w:pPr>
            <w:r>
              <w:t xml:space="preserve">Aktivitätsdiagramm zum </w:t>
            </w:r>
            <w:r w:rsidR="00CD4E74">
              <w:t>Verteilen</w:t>
            </w:r>
            <w:r>
              <w:t xml:space="preserve"> von Konfigurationsmatrizen</w:t>
            </w:r>
          </w:p>
          <w:p w14:paraId="51B029B9" w14:textId="5830FC84" w:rsidR="00F11A2D" w:rsidRPr="00034294" w:rsidRDefault="00F11A2D" w:rsidP="007056C3">
            <w:pPr>
              <w:pStyle w:val="Listenabsatz"/>
              <w:numPr>
                <w:ilvl w:val="0"/>
                <w:numId w:val="30"/>
              </w:numPr>
              <w:spacing w:after="0"/>
            </w:pPr>
            <w:r>
              <w:t>Ausarbeitung einer Struktur zur Übertragung der Konfigurationsmatrizen und Abfrage</w:t>
            </w:r>
          </w:p>
        </w:tc>
      </w:tr>
      <w:tr w:rsidR="007056C3" w:rsidRPr="006D6546" w14:paraId="0141AD87" w14:textId="77777777" w:rsidTr="00E62F3C">
        <w:trPr>
          <w:trHeight w:val="370"/>
        </w:trPr>
        <w:tc>
          <w:tcPr>
            <w:tcW w:w="852" w:type="dxa"/>
            <w:shd w:val="clear" w:color="auto" w:fill="FABF8F" w:themeFill="accent6" w:themeFillTint="99"/>
          </w:tcPr>
          <w:p w14:paraId="029E3244" w14:textId="3A4B0CAD" w:rsidR="007056C3" w:rsidRPr="00E35972" w:rsidRDefault="007056C3" w:rsidP="007056C3">
            <w:pPr>
              <w:jc w:val="left"/>
              <w:rPr>
                <w:b/>
              </w:rPr>
            </w:pPr>
            <w:r w:rsidRPr="00E35972">
              <w:rPr>
                <w:b/>
              </w:rPr>
              <w:t>2.0</w:t>
            </w:r>
          </w:p>
        </w:tc>
        <w:tc>
          <w:tcPr>
            <w:tcW w:w="8955" w:type="dxa"/>
            <w:shd w:val="clear" w:color="auto" w:fill="FABF8F" w:themeFill="accent6" w:themeFillTint="99"/>
          </w:tcPr>
          <w:p w14:paraId="09FB1AD9" w14:textId="2057047C" w:rsidR="007056C3" w:rsidRPr="003E7D97" w:rsidRDefault="007056C3" w:rsidP="007056C3">
            <w:pPr>
              <w:rPr>
                <w:b/>
              </w:rPr>
            </w:pPr>
            <w:r w:rsidRPr="003E7D97">
              <w:rPr>
                <w:b/>
              </w:rPr>
              <w:t xml:space="preserve">Force </w:t>
            </w:r>
            <w:proofErr w:type="spellStart"/>
            <w:r w:rsidRPr="003E7D97">
              <w:rPr>
                <w:b/>
              </w:rPr>
              <w:t>Join</w:t>
            </w:r>
            <w:proofErr w:type="spellEnd"/>
          </w:p>
        </w:tc>
      </w:tr>
      <w:tr w:rsidR="007056C3" w:rsidRPr="006D6546" w14:paraId="212112ED" w14:textId="77777777" w:rsidTr="005D2D0D">
        <w:trPr>
          <w:trHeight w:val="370"/>
        </w:trPr>
        <w:tc>
          <w:tcPr>
            <w:tcW w:w="852" w:type="dxa"/>
            <w:shd w:val="clear" w:color="auto" w:fill="EEECE1" w:themeFill="background2"/>
          </w:tcPr>
          <w:p w14:paraId="61C9FFA1" w14:textId="1DEAE048" w:rsidR="007056C3" w:rsidRDefault="007056C3" w:rsidP="007056C3">
            <w:pPr>
              <w:jc w:val="left"/>
            </w:pPr>
            <w:r>
              <w:lastRenderedPageBreak/>
              <w:t>2.1</w:t>
            </w:r>
          </w:p>
        </w:tc>
        <w:tc>
          <w:tcPr>
            <w:tcW w:w="8955" w:type="dxa"/>
            <w:shd w:val="clear" w:color="auto" w:fill="EEECE1" w:themeFill="background2"/>
          </w:tcPr>
          <w:p w14:paraId="0DDE7C0A" w14:textId="1AD187AB" w:rsidR="007056C3" w:rsidRDefault="007056C3" w:rsidP="007056C3">
            <w:r>
              <w:t>Nach dem erfolgreichen Anmelden in einem Netzwerk, sowie bei einem erfolgreichen Routenaufbau zum Koordinator sollen Netzwerk- und Routinginformationen im Peer hinterlegt werden, sodass ein späterer Force-</w:t>
            </w:r>
            <w:proofErr w:type="spellStart"/>
            <w:r>
              <w:t>Join</w:t>
            </w:r>
            <w:proofErr w:type="spellEnd"/>
            <w:r>
              <w:t xml:space="preserve"> automatisiert möglich ist.</w:t>
            </w:r>
          </w:p>
          <w:p w14:paraId="36EF6559" w14:textId="77777777" w:rsidR="007056C3" w:rsidRDefault="007056C3" w:rsidP="007056C3"/>
          <w:p w14:paraId="1D60AEDD" w14:textId="7B75F127" w:rsidR="007056C3" w:rsidRPr="00E32317" w:rsidRDefault="007056C3" w:rsidP="007056C3">
            <w:r>
              <w:t>Abnahme Kriterium: Terminal-Abfrage eines Peers, welcher die hinterlegten Informationen anzeigt</w:t>
            </w:r>
          </w:p>
        </w:tc>
      </w:tr>
      <w:tr w:rsidR="007056C3" w:rsidRPr="006D6546" w14:paraId="5E861913" w14:textId="77777777" w:rsidTr="00DA3D9E">
        <w:trPr>
          <w:trHeight w:val="370"/>
        </w:trPr>
        <w:tc>
          <w:tcPr>
            <w:tcW w:w="852" w:type="dxa"/>
          </w:tcPr>
          <w:p w14:paraId="1B8207D2" w14:textId="021E1CB7" w:rsidR="007056C3" w:rsidRDefault="007056C3" w:rsidP="007056C3">
            <w:pPr>
              <w:jc w:val="left"/>
            </w:pPr>
            <w:r>
              <w:t>2.1.1</w:t>
            </w:r>
          </w:p>
        </w:tc>
        <w:tc>
          <w:tcPr>
            <w:tcW w:w="8955" w:type="dxa"/>
          </w:tcPr>
          <w:p w14:paraId="0DEE6309" w14:textId="7CD818EF" w:rsidR="007056C3" w:rsidRDefault="007056C3" w:rsidP="007056C3">
            <w:r>
              <w:t>Erstellung einer Software-Schnittstelle zum Speichern von</w:t>
            </w:r>
            <w:r w:rsidR="00CD4E74">
              <w:t xml:space="preserve"> Parameter, welche für</w:t>
            </w:r>
            <w:r>
              <w:t xml:space="preserve"> einen Force-</w:t>
            </w:r>
            <w:proofErr w:type="spellStart"/>
            <w:r>
              <w:t>Join</w:t>
            </w:r>
            <w:proofErr w:type="spellEnd"/>
            <w:r>
              <w:t xml:space="preserve"> benötigt</w:t>
            </w:r>
            <w:r w:rsidR="00CD4E74">
              <w:t xml:space="preserve"> werden</w:t>
            </w:r>
            <w:r>
              <w:t xml:space="preserve">. </w:t>
            </w:r>
          </w:p>
          <w:p w14:paraId="25635C97" w14:textId="4FFE5712" w:rsidR="00644C59" w:rsidRDefault="00644C59" w:rsidP="007056C3">
            <w:pPr>
              <w:pStyle w:val="Listenabsatz"/>
              <w:numPr>
                <w:ilvl w:val="0"/>
                <w:numId w:val="28"/>
              </w:numPr>
              <w:spacing w:after="0"/>
            </w:pPr>
            <w:r>
              <w:t xml:space="preserve">Erstellung eines Automatismus zum Anfragen der Force </w:t>
            </w:r>
            <w:proofErr w:type="spellStart"/>
            <w:r>
              <w:t>Join</w:t>
            </w:r>
            <w:proofErr w:type="spellEnd"/>
            <w:r>
              <w:t xml:space="preserve"> Informationen vom Modem</w:t>
            </w:r>
          </w:p>
          <w:p w14:paraId="7F15D174" w14:textId="333578AD" w:rsidR="007056C3" w:rsidRDefault="007056C3" w:rsidP="007056C3">
            <w:pPr>
              <w:pStyle w:val="Listenabsatz"/>
              <w:numPr>
                <w:ilvl w:val="0"/>
                <w:numId w:val="28"/>
              </w:numPr>
              <w:spacing w:after="0"/>
            </w:pPr>
            <w:r>
              <w:t xml:space="preserve">Erstellung eines Interfaces, welches Speicher- und Ladeanfragen wie (Routing; </w:t>
            </w:r>
            <w:proofErr w:type="spellStart"/>
            <w:r>
              <w:t>Neighbour</w:t>
            </w:r>
            <w:proofErr w:type="spellEnd"/>
            <w:r>
              <w:t xml:space="preserve">; </w:t>
            </w:r>
            <w:proofErr w:type="spellStart"/>
            <w:r>
              <w:t>FrameCounter</w:t>
            </w:r>
            <w:proofErr w:type="spellEnd"/>
            <w:r>
              <w:t>) entgegennimmt.</w:t>
            </w:r>
          </w:p>
          <w:p w14:paraId="4D816A90" w14:textId="574FFDFB" w:rsidR="007056C3" w:rsidRDefault="007056C3" w:rsidP="007056C3">
            <w:pPr>
              <w:pStyle w:val="Listenabsatz"/>
              <w:numPr>
                <w:ilvl w:val="0"/>
                <w:numId w:val="28"/>
              </w:numPr>
              <w:spacing w:after="0"/>
            </w:pPr>
            <w:r>
              <w:t>Erstellung eines</w:t>
            </w:r>
            <w:r w:rsidR="003840A2">
              <w:t xml:space="preserve"> Treibers zum Verwalten des Host-CPU Speichers</w:t>
            </w:r>
            <w:r>
              <w:t>, welcher das Interface implementiert und Speicheroperationen auf dem RX111 ausführen kann.</w:t>
            </w:r>
          </w:p>
          <w:p w14:paraId="16DFB5B0" w14:textId="77777777" w:rsidR="007056C3" w:rsidRDefault="007056C3" w:rsidP="007056C3">
            <w:pPr>
              <w:pStyle w:val="Listenabsatz"/>
              <w:numPr>
                <w:ilvl w:val="0"/>
                <w:numId w:val="28"/>
              </w:numPr>
              <w:spacing w:after="0"/>
            </w:pPr>
            <w:r>
              <w:t>Anbindung des Interfaces bei Änderung der Parameter oder zyklischem Speichern</w:t>
            </w:r>
          </w:p>
          <w:p w14:paraId="6672D5EF" w14:textId="18F18553" w:rsidR="007056C3" w:rsidRDefault="007056C3" w:rsidP="007056C3">
            <w:pPr>
              <w:pStyle w:val="Listenabsatz"/>
              <w:numPr>
                <w:ilvl w:val="0"/>
                <w:numId w:val="28"/>
              </w:numPr>
              <w:spacing w:after="0"/>
            </w:pPr>
            <w:r>
              <w:t>Anbin</w:t>
            </w:r>
            <w:r w:rsidR="00121F3F">
              <w:t>d</w:t>
            </w:r>
            <w:r>
              <w:t>ung des Interfaces bei Initialem Laden</w:t>
            </w:r>
          </w:p>
        </w:tc>
      </w:tr>
      <w:tr w:rsidR="007056C3" w:rsidRPr="006D6546" w14:paraId="3F06689F" w14:textId="77777777" w:rsidTr="008E3A35">
        <w:trPr>
          <w:trHeight w:val="370"/>
        </w:trPr>
        <w:tc>
          <w:tcPr>
            <w:tcW w:w="852" w:type="dxa"/>
            <w:shd w:val="clear" w:color="auto" w:fill="EEECE1" w:themeFill="background2"/>
          </w:tcPr>
          <w:p w14:paraId="0CDFE23F" w14:textId="4E859A17" w:rsidR="007056C3" w:rsidRDefault="007056C3" w:rsidP="007056C3">
            <w:pPr>
              <w:jc w:val="left"/>
            </w:pPr>
            <w:r>
              <w:t>2.2</w:t>
            </w:r>
          </w:p>
        </w:tc>
        <w:tc>
          <w:tcPr>
            <w:tcW w:w="8955" w:type="dxa"/>
            <w:shd w:val="clear" w:color="auto" w:fill="EEECE1" w:themeFill="background2"/>
          </w:tcPr>
          <w:p w14:paraId="094B9259" w14:textId="45DE98FC" w:rsidR="007056C3" w:rsidRDefault="007056C3" w:rsidP="007056C3">
            <w:r>
              <w:t>Der Peer soll um einen Automatismus erweitert werden, welcher ihn anleitet einen Force-</w:t>
            </w:r>
            <w:proofErr w:type="spellStart"/>
            <w:r>
              <w:t>Join</w:t>
            </w:r>
            <w:proofErr w:type="spellEnd"/>
            <w:r>
              <w:t xml:space="preserve"> durchzuführen, sofern Netzwerkdaten korrekt hinterlegt sind. Andernfalls soll das aktuell implementierte Vorgehen (Netzwerksuche und anschließender </w:t>
            </w:r>
            <w:proofErr w:type="spellStart"/>
            <w:r>
              <w:t>Join</w:t>
            </w:r>
            <w:proofErr w:type="spellEnd"/>
            <w:r>
              <w:t>) ausgeführt werden.</w:t>
            </w:r>
          </w:p>
          <w:p w14:paraId="5741B06C" w14:textId="77777777" w:rsidR="007056C3" w:rsidRDefault="007056C3" w:rsidP="007056C3"/>
          <w:p w14:paraId="03F73DB1" w14:textId="6E0606F0" w:rsidR="007056C3" w:rsidRDefault="007056C3" w:rsidP="007056C3">
            <w:r>
              <w:t xml:space="preserve">Abnahme Kriterium: Peer soll nach der Initialisierung in wenigen Sekunden angemeldet und empfangsbereit sein. Ausgabe der benötigten Zeit zwischen Initialisierung und abgeschlossenem Force </w:t>
            </w:r>
            <w:proofErr w:type="spellStart"/>
            <w:r>
              <w:t>Join</w:t>
            </w:r>
            <w:proofErr w:type="spellEnd"/>
            <w:r>
              <w:t>.</w:t>
            </w:r>
          </w:p>
        </w:tc>
      </w:tr>
      <w:tr w:rsidR="007056C3" w:rsidRPr="006D6546" w14:paraId="0F630B24" w14:textId="77777777" w:rsidTr="00DA3D9E">
        <w:trPr>
          <w:trHeight w:val="370"/>
        </w:trPr>
        <w:tc>
          <w:tcPr>
            <w:tcW w:w="852" w:type="dxa"/>
          </w:tcPr>
          <w:p w14:paraId="02AAAAAA" w14:textId="58E4E420" w:rsidR="007056C3" w:rsidRDefault="007056C3" w:rsidP="007056C3">
            <w:pPr>
              <w:jc w:val="left"/>
            </w:pPr>
            <w:r>
              <w:t>2.2.1</w:t>
            </w:r>
          </w:p>
        </w:tc>
        <w:tc>
          <w:tcPr>
            <w:tcW w:w="8955" w:type="dxa"/>
          </w:tcPr>
          <w:p w14:paraId="58206175" w14:textId="77777777" w:rsidR="007056C3" w:rsidRDefault="007056C3" w:rsidP="007056C3">
            <w:r>
              <w:t>Einbettung des Force-</w:t>
            </w:r>
            <w:proofErr w:type="spellStart"/>
            <w:r>
              <w:t>Joins</w:t>
            </w:r>
            <w:proofErr w:type="spellEnd"/>
            <w:r>
              <w:t xml:space="preserve"> in den PLC-Autostart.</w:t>
            </w:r>
          </w:p>
          <w:p w14:paraId="6861EA36" w14:textId="1A8CB72E" w:rsidR="007056C3" w:rsidRDefault="007056C3" w:rsidP="007056C3">
            <w:pPr>
              <w:pStyle w:val="Listenabsatz"/>
              <w:numPr>
                <w:ilvl w:val="0"/>
                <w:numId w:val="28"/>
              </w:numPr>
              <w:spacing w:after="0"/>
            </w:pPr>
            <w:r>
              <w:t>Erweiterung der PLC-Autostart Schrittkette um Abfrage; Laden der Force-</w:t>
            </w:r>
            <w:proofErr w:type="spellStart"/>
            <w:r>
              <w:t>Join</w:t>
            </w:r>
            <w:proofErr w:type="spellEnd"/>
            <w:r>
              <w:t xml:space="preserve"> Parameter und ggf. Durchführung des Force-</w:t>
            </w:r>
            <w:proofErr w:type="spellStart"/>
            <w:r>
              <w:t>Joins</w:t>
            </w:r>
            <w:proofErr w:type="spellEnd"/>
          </w:p>
        </w:tc>
      </w:tr>
      <w:tr w:rsidR="007056C3" w:rsidRPr="006D6546" w14:paraId="5B9592E8" w14:textId="77777777" w:rsidTr="00DA3D9E">
        <w:trPr>
          <w:trHeight w:val="370"/>
        </w:trPr>
        <w:tc>
          <w:tcPr>
            <w:tcW w:w="852" w:type="dxa"/>
          </w:tcPr>
          <w:p w14:paraId="3FFD1EF6" w14:textId="08B6EA16" w:rsidR="007056C3" w:rsidRDefault="007056C3" w:rsidP="007056C3">
            <w:pPr>
              <w:jc w:val="left"/>
            </w:pPr>
            <w:r>
              <w:t>2.2.2</w:t>
            </w:r>
          </w:p>
        </w:tc>
        <w:tc>
          <w:tcPr>
            <w:tcW w:w="8955" w:type="dxa"/>
          </w:tcPr>
          <w:p w14:paraId="72DEEC60" w14:textId="77777777" w:rsidR="007056C3" w:rsidRDefault="007056C3" w:rsidP="007056C3">
            <w:r>
              <w:t xml:space="preserve">Erstellung eines </w:t>
            </w:r>
            <w:proofErr w:type="spellStart"/>
            <w:r>
              <w:t>Timers</w:t>
            </w:r>
            <w:proofErr w:type="spellEnd"/>
            <w:r>
              <w:t>, welcher die benötigte Zeit des PLC-Autostarts tracket und ausgibt.</w:t>
            </w:r>
          </w:p>
          <w:p w14:paraId="7E336270" w14:textId="77777777" w:rsidR="007056C3" w:rsidRDefault="007056C3" w:rsidP="007056C3">
            <w:pPr>
              <w:pStyle w:val="Listenabsatz"/>
              <w:numPr>
                <w:ilvl w:val="0"/>
                <w:numId w:val="28"/>
              </w:numPr>
              <w:spacing w:after="0"/>
            </w:pPr>
            <w:r>
              <w:t xml:space="preserve">Erstellung einer </w:t>
            </w:r>
            <w:proofErr w:type="spellStart"/>
            <w:r>
              <w:t>Timer</w:t>
            </w:r>
            <w:proofErr w:type="spellEnd"/>
            <w:r>
              <w:t xml:space="preserve"> Klasse</w:t>
            </w:r>
          </w:p>
          <w:p w14:paraId="73268D8D" w14:textId="77777777" w:rsidR="007056C3" w:rsidRDefault="007056C3" w:rsidP="007056C3">
            <w:pPr>
              <w:pStyle w:val="Listenabsatz"/>
              <w:numPr>
                <w:ilvl w:val="0"/>
                <w:numId w:val="28"/>
              </w:numPr>
              <w:spacing w:after="0"/>
            </w:pPr>
            <w:r>
              <w:t xml:space="preserve">Einbindung in einen </w:t>
            </w:r>
            <w:proofErr w:type="spellStart"/>
            <w:r>
              <w:t>Timer</w:t>
            </w:r>
            <w:proofErr w:type="spellEnd"/>
            <w:r>
              <w:t xml:space="preserve"> Interrupt</w:t>
            </w:r>
          </w:p>
          <w:p w14:paraId="02F08FE4" w14:textId="77777777" w:rsidR="007056C3" w:rsidRDefault="007056C3" w:rsidP="007056C3">
            <w:pPr>
              <w:pStyle w:val="Listenabsatz"/>
              <w:numPr>
                <w:ilvl w:val="0"/>
                <w:numId w:val="28"/>
              </w:numPr>
              <w:spacing w:after="0"/>
            </w:pPr>
            <w:r>
              <w:t xml:space="preserve">Gestaltung der </w:t>
            </w:r>
            <w:proofErr w:type="spellStart"/>
            <w:r>
              <w:t>Timer</w:t>
            </w:r>
            <w:proofErr w:type="spellEnd"/>
            <w:r>
              <w:t xml:space="preserve"> Ausgabe </w:t>
            </w:r>
          </w:p>
          <w:p w14:paraId="6C999928" w14:textId="012543F8" w:rsidR="007056C3" w:rsidRDefault="007056C3" w:rsidP="007056C3">
            <w:pPr>
              <w:pStyle w:val="Listenabsatz"/>
              <w:numPr>
                <w:ilvl w:val="0"/>
                <w:numId w:val="28"/>
              </w:numPr>
              <w:spacing w:after="0"/>
            </w:pPr>
            <w:r>
              <w:t xml:space="preserve">Einbindung Start </w:t>
            </w:r>
            <w:proofErr w:type="spellStart"/>
            <w:r>
              <w:t>Stop</w:t>
            </w:r>
            <w:proofErr w:type="spellEnd"/>
            <w:r>
              <w:t xml:space="preserve"> des </w:t>
            </w:r>
            <w:proofErr w:type="spellStart"/>
            <w:r>
              <w:t>Timers</w:t>
            </w:r>
            <w:proofErr w:type="spellEnd"/>
            <w:r>
              <w:t xml:space="preserve"> in den PLC-Autostart sowie das Anstoßen der Ausgabe</w:t>
            </w:r>
          </w:p>
        </w:tc>
      </w:tr>
      <w:tr w:rsidR="007056C3" w:rsidRPr="006D6546" w14:paraId="24CCBE3C" w14:textId="77777777" w:rsidTr="00BE4DDF">
        <w:trPr>
          <w:trHeight w:val="370"/>
        </w:trPr>
        <w:tc>
          <w:tcPr>
            <w:tcW w:w="852" w:type="dxa"/>
            <w:shd w:val="clear" w:color="auto" w:fill="EEECE1" w:themeFill="background2"/>
          </w:tcPr>
          <w:p w14:paraId="0761E48C" w14:textId="61D4D782" w:rsidR="007056C3" w:rsidRDefault="007056C3" w:rsidP="007056C3">
            <w:pPr>
              <w:jc w:val="left"/>
            </w:pPr>
            <w:r>
              <w:t>2.3</w:t>
            </w:r>
          </w:p>
        </w:tc>
        <w:tc>
          <w:tcPr>
            <w:tcW w:w="8955" w:type="dxa"/>
            <w:shd w:val="clear" w:color="auto" w:fill="EEECE1" w:themeFill="background2"/>
          </w:tcPr>
          <w:p w14:paraId="25E93A37" w14:textId="27FFA603" w:rsidR="007056C3" w:rsidRDefault="007056C3" w:rsidP="007056C3">
            <w:r>
              <w:t>Nach erfolgreichem Force-</w:t>
            </w:r>
            <w:proofErr w:type="spellStart"/>
            <w:r>
              <w:t>Join</w:t>
            </w:r>
            <w:proofErr w:type="spellEnd"/>
            <w:r>
              <w:t xml:space="preserve"> soll der Teilnehmer mit dem Koordinator kommunizieren, um seine Netzwerk-Zugehörigkeit zu verifizieren und dem Koordinator die Information des erneuten Beitritts zu liefern. Falls eine Verifizierung ausbleibt wird der Peer neugestartet und die initiale Netzwerksuche wird durchgeführt.</w:t>
            </w:r>
          </w:p>
          <w:p w14:paraId="0747C3AD" w14:textId="77777777" w:rsidR="007056C3" w:rsidRDefault="007056C3" w:rsidP="007056C3"/>
          <w:p w14:paraId="51898C00" w14:textId="681FAB1D" w:rsidR="007056C3" w:rsidRDefault="007056C3" w:rsidP="007056C3">
            <w:r>
              <w:t>Abnahme Kriterium: Anzeige des Peer-Beitritts auf dem Koordinator welche über den Force-</w:t>
            </w:r>
            <w:proofErr w:type="spellStart"/>
            <w:r>
              <w:t>Join</w:t>
            </w:r>
            <w:proofErr w:type="spellEnd"/>
            <w:r>
              <w:t xml:space="preserve"> in das Netzwerk eingetreten sind.</w:t>
            </w:r>
          </w:p>
        </w:tc>
      </w:tr>
      <w:tr w:rsidR="007056C3" w:rsidRPr="006D6546" w14:paraId="74B38F8A" w14:textId="77777777" w:rsidTr="00E62F3C">
        <w:trPr>
          <w:trHeight w:val="370"/>
        </w:trPr>
        <w:tc>
          <w:tcPr>
            <w:tcW w:w="852" w:type="dxa"/>
            <w:shd w:val="clear" w:color="auto" w:fill="FFFFFF" w:themeFill="background1"/>
          </w:tcPr>
          <w:p w14:paraId="09CA8A2B" w14:textId="456A7FD5" w:rsidR="007056C3" w:rsidRDefault="007056C3" w:rsidP="007056C3">
            <w:pPr>
              <w:jc w:val="left"/>
            </w:pPr>
            <w:r>
              <w:t>2.3.1</w:t>
            </w:r>
          </w:p>
        </w:tc>
        <w:tc>
          <w:tcPr>
            <w:tcW w:w="8955" w:type="dxa"/>
            <w:shd w:val="clear" w:color="auto" w:fill="FFFFFF" w:themeFill="background1"/>
          </w:tcPr>
          <w:p w14:paraId="1341D67D" w14:textId="77777777" w:rsidR="007056C3" w:rsidRDefault="007056C3" w:rsidP="007056C3">
            <w:r>
              <w:t>Erstellung eines Algorithmus zur Verifizierung der Netzwerk-Zugehörigkeit</w:t>
            </w:r>
          </w:p>
          <w:p w14:paraId="615A5480" w14:textId="33971341" w:rsidR="007056C3" w:rsidRDefault="007056C3" w:rsidP="007056C3">
            <w:pPr>
              <w:pStyle w:val="Listenabsatz"/>
              <w:numPr>
                <w:ilvl w:val="0"/>
                <w:numId w:val="28"/>
              </w:numPr>
              <w:spacing w:after="0"/>
            </w:pPr>
            <w:r>
              <w:t xml:space="preserve">Einbetten einer </w:t>
            </w:r>
            <w:r w:rsidR="00CD4E74">
              <w:t>a</w:t>
            </w:r>
            <w:r>
              <w:t>utomatischen Sendung einer Verifizierungsanfrage an den Koordinator</w:t>
            </w:r>
          </w:p>
          <w:p w14:paraId="657611B4" w14:textId="11943442" w:rsidR="007056C3" w:rsidRDefault="007056C3" w:rsidP="007056C3">
            <w:pPr>
              <w:pStyle w:val="Listenabsatz"/>
              <w:numPr>
                <w:ilvl w:val="0"/>
                <w:numId w:val="28"/>
              </w:numPr>
              <w:spacing w:after="0"/>
            </w:pPr>
            <w:r>
              <w:t>Auswertung der Verifizierungssignatur auf Koordinator</w:t>
            </w:r>
            <w:r w:rsidR="00CD4E74">
              <w:t>-E</w:t>
            </w:r>
            <w:r>
              <w:t xml:space="preserve">bene </w:t>
            </w:r>
          </w:p>
          <w:p w14:paraId="5E88595D" w14:textId="4476AF5E" w:rsidR="007056C3" w:rsidRDefault="007056C3" w:rsidP="007056C3">
            <w:pPr>
              <w:pStyle w:val="Listenabsatz"/>
              <w:numPr>
                <w:ilvl w:val="0"/>
                <w:numId w:val="28"/>
              </w:numPr>
              <w:spacing w:after="0"/>
            </w:pPr>
            <w:r>
              <w:t>Bestätigung der Verifizierung durch den Koordinator</w:t>
            </w:r>
          </w:p>
          <w:p w14:paraId="183280F8" w14:textId="7CEBAF38" w:rsidR="007056C3" w:rsidRDefault="007056C3" w:rsidP="007056C3">
            <w:pPr>
              <w:pStyle w:val="Listenabsatz"/>
              <w:numPr>
                <w:ilvl w:val="0"/>
                <w:numId w:val="28"/>
              </w:numPr>
              <w:spacing w:after="0"/>
            </w:pPr>
            <w:r>
              <w:t>Ggf. neu Routing auf Koordinator Seite</w:t>
            </w:r>
          </w:p>
          <w:p w14:paraId="3A233BA2" w14:textId="33B511C0" w:rsidR="007056C3" w:rsidRDefault="007056C3" w:rsidP="007056C3">
            <w:pPr>
              <w:pStyle w:val="Listenabsatz"/>
              <w:numPr>
                <w:ilvl w:val="0"/>
                <w:numId w:val="28"/>
              </w:numPr>
              <w:spacing w:after="0"/>
            </w:pPr>
            <w:r>
              <w:t>Implementierung eines Time-Outs auf Peer Seite mit Löschung der Netzwerk-Parameter und System Neustart</w:t>
            </w:r>
          </w:p>
        </w:tc>
      </w:tr>
      <w:tr w:rsidR="007056C3" w:rsidRPr="006D6546" w14:paraId="50D7A663" w14:textId="77777777" w:rsidTr="00E62F3C">
        <w:trPr>
          <w:trHeight w:val="370"/>
        </w:trPr>
        <w:tc>
          <w:tcPr>
            <w:tcW w:w="852" w:type="dxa"/>
            <w:shd w:val="clear" w:color="auto" w:fill="EEECE1" w:themeFill="background2"/>
          </w:tcPr>
          <w:p w14:paraId="5081B3F3" w14:textId="50D76F77" w:rsidR="007056C3" w:rsidRDefault="007056C3" w:rsidP="007056C3">
            <w:pPr>
              <w:jc w:val="left"/>
            </w:pPr>
            <w:r>
              <w:lastRenderedPageBreak/>
              <w:t>2.4</w:t>
            </w:r>
          </w:p>
        </w:tc>
        <w:tc>
          <w:tcPr>
            <w:tcW w:w="8955" w:type="dxa"/>
            <w:shd w:val="clear" w:color="auto" w:fill="EEECE1" w:themeFill="background2"/>
          </w:tcPr>
          <w:p w14:paraId="74532363" w14:textId="4EC61699" w:rsidR="007056C3" w:rsidRDefault="007056C3" w:rsidP="007056C3">
            <w:r>
              <w:t>Neben den Peers muss auch der Koordinator nach einem Power-Down-S</w:t>
            </w:r>
            <w:r w:rsidR="00CD4E74">
              <w:t>z</w:t>
            </w:r>
            <w:r>
              <w:t>enario hinterlegte Routen und alle Netzwerkteilnehmer erneut im Modem anmelden. Hierfür muss der Koordinator um einen entsprechenden Automatismus nach Systemstart erweitert werden. Nach einer gewissen Wartezeit müssen die Netzwerkteilnehmer angefragt werden um ihre Netzwerkmitgliedschaft zu verifizieren.</w:t>
            </w:r>
          </w:p>
          <w:p w14:paraId="6811A7F3" w14:textId="77777777" w:rsidR="007056C3" w:rsidRDefault="007056C3" w:rsidP="007056C3"/>
          <w:p w14:paraId="1AE15070" w14:textId="69275BC8" w:rsidR="007056C3" w:rsidRDefault="007056C3" w:rsidP="007056C3">
            <w:pPr>
              <w:jc w:val="left"/>
            </w:pPr>
            <w:r>
              <w:t xml:space="preserve">Abnahme Kriterium: Anzeige der angemeldeten Teilnehmer und Routen sowie der Verifizierungskommunikation </w:t>
            </w:r>
          </w:p>
        </w:tc>
      </w:tr>
      <w:tr w:rsidR="007056C3" w:rsidRPr="006D6546" w14:paraId="6D96AAAF" w14:textId="77777777" w:rsidTr="00F37708">
        <w:trPr>
          <w:trHeight w:val="370"/>
        </w:trPr>
        <w:tc>
          <w:tcPr>
            <w:tcW w:w="852" w:type="dxa"/>
            <w:shd w:val="clear" w:color="auto" w:fill="FFFFFF" w:themeFill="background1"/>
          </w:tcPr>
          <w:p w14:paraId="77B12814" w14:textId="7411BAE1" w:rsidR="007056C3" w:rsidRDefault="007056C3" w:rsidP="007056C3">
            <w:pPr>
              <w:jc w:val="left"/>
            </w:pPr>
            <w:r>
              <w:t>2.4.1</w:t>
            </w:r>
          </w:p>
        </w:tc>
        <w:tc>
          <w:tcPr>
            <w:tcW w:w="8955" w:type="dxa"/>
            <w:shd w:val="clear" w:color="auto" w:fill="FFFFFF" w:themeFill="background1"/>
          </w:tcPr>
          <w:p w14:paraId="6A6AEBE1" w14:textId="22E8191E" w:rsidR="00B427CE" w:rsidRDefault="007056C3" w:rsidP="007056C3">
            <w:r>
              <w:t>Erstellung eines Algorithmus zum erneuten Anmelden hinterlegte</w:t>
            </w:r>
            <w:r w:rsidR="00B427CE">
              <w:t>r</w:t>
            </w:r>
            <w:r>
              <w:t xml:space="preserve"> Teilnehmer sowie dem Laden von bestehenden Routen.</w:t>
            </w:r>
          </w:p>
          <w:p w14:paraId="67C77BEC" w14:textId="45E240DA" w:rsidR="00B427CE" w:rsidRDefault="00B427CE" w:rsidP="007056C3">
            <w:pPr>
              <w:pStyle w:val="Listenabsatz"/>
              <w:numPr>
                <w:ilvl w:val="0"/>
                <w:numId w:val="28"/>
              </w:numPr>
              <w:spacing w:after="0"/>
            </w:pPr>
            <w:r>
              <w:t>Laden und Speichern von der internen Teilnehmer Liste</w:t>
            </w:r>
          </w:p>
          <w:p w14:paraId="582B244A" w14:textId="0D0EEB53" w:rsidR="007056C3" w:rsidRDefault="007056C3" w:rsidP="007056C3">
            <w:pPr>
              <w:pStyle w:val="Listenabsatz"/>
              <w:numPr>
                <w:ilvl w:val="0"/>
                <w:numId w:val="28"/>
              </w:numPr>
              <w:spacing w:after="0"/>
            </w:pPr>
            <w:r>
              <w:t xml:space="preserve">Setzen der Client Info für jeden </w:t>
            </w:r>
            <w:r w:rsidR="00B427CE">
              <w:t>h</w:t>
            </w:r>
            <w:r>
              <w:t>interlegten Teilnehmer</w:t>
            </w:r>
          </w:p>
          <w:p w14:paraId="7F0C909A" w14:textId="77777777" w:rsidR="007056C3" w:rsidRDefault="007056C3" w:rsidP="007056C3">
            <w:pPr>
              <w:pStyle w:val="Listenabsatz"/>
              <w:numPr>
                <w:ilvl w:val="0"/>
                <w:numId w:val="28"/>
              </w:numPr>
              <w:spacing w:after="0"/>
            </w:pPr>
            <w:r>
              <w:t xml:space="preserve">Laden von </w:t>
            </w:r>
            <w:proofErr w:type="spellStart"/>
            <w:r>
              <w:t>Neighbour</w:t>
            </w:r>
            <w:proofErr w:type="spellEnd"/>
            <w:r>
              <w:t>- und Routing-Tabellen</w:t>
            </w:r>
          </w:p>
          <w:p w14:paraId="625B8F55" w14:textId="2FB61B51" w:rsidR="007056C3" w:rsidRDefault="007056C3" w:rsidP="007056C3">
            <w:pPr>
              <w:pStyle w:val="Listenabsatz"/>
              <w:numPr>
                <w:ilvl w:val="0"/>
                <w:numId w:val="28"/>
              </w:numPr>
              <w:spacing w:after="0"/>
            </w:pPr>
            <w:r>
              <w:t>Einbetten des Algorithmus in den PLC-Autostart</w:t>
            </w:r>
          </w:p>
        </w:tc>
      </w:tr>
      <w:tr w:rsidR="007056C3" w:rsidRPr="006D6546" w14:paraId="0E0D1C6A" w14:textId="77777777" w:rsidTr="00F37708">
        <w:trPr>
          <w:trHeight w:val="370"/>
        </w:trPr>
        <w:tc>
          <w:tcPr>
            <w:tcW w:w="852" w:type="dxa"/>
            <w:shd w:val="clear" w:color="auto" w:fill="FFFFFF" w:themeFill="background1"/>
          </w:tcPr>
          <w:p w14:paraId="71A1A5E0" w14:textId="60DBC525" w:rsidR="007056C3" w:rsidRDefault="007056C3" w:rsidP="007056C3">
            <w:pPr>
              <w:jc w:val="left"/>
            </w:pPr>
            <w:r>
              <w:t>2.4.2</w:t>
            </w:r>
          </w:p>
        </w:tc>
        <w:tc>
          <w:tcPr>
            <w:tcW w:w="8955" w:type="dxa"/>
            <w:shd w:val="clear" w:color="auto" w:fill="FFFFFF" w:themeFill="background1"/>
          </w:tcPr>
          <w:p w14:paraId="46A66FB8" w14:textId="77777777" w:rsidR="007056C3" w:rsidRDefault="007056C3" w:rsidP="007056C3">
            <w:r>
              <w:t>Abfragen zur Netzwerkteilnehmer Verifizierung</w:t>
            </w:r>
          </w:p>
          <w:p w14:paraId="6702E331" w14:textId="73407BFE" w:rsidR="007056C3" w:rsidRDefault="007056C3" w:rsidP="007056C3">
            <w:pPr>
              <w:pStyle w:val="Listenabsatz"/>
              <w:numPr>
                <w:ilvl w:val="0"/>
                <w:numId w:val="28"/>
              </w:numPr>
              <w:spacing w:after="0"/>
            </w:pPr>
            <w:r>
              <w:t xml:space="preserve">Automatismus zum Abfragen der </w:t>
            </w:r>
            <w:r w:rsidR="00B427CE">
              <w:t>h</w:t>
            </w:r>
            <w:r>
              <w:t>interlegten Teilnehmer</w:t>
            </w:r>
          </w:p>
          <w:p w14:paraId="051A981C" w14:textId="1D7C9D1F" w:rsidR="007056C3" w:rsidRDefault="007056C3" w:rsidP="007056C3">
            <w:pPr>
              <w:pStyle w:val="Listenabsatz"/>
              <w:numPr>
                <w:ilvl w:val="0"/>
                <w:numId w:val="28"/>
              </w:numPr>
              <w:spacing w:after="0"/>
            </w:pPr>
            <w:r>
              <w:t>Erweiterung der Verifizierungssignatur auf Peer Seite</w:t>
            </w:r>
          </w:p>
          <w:p w14:paraId="50A46A94" w14:textId="60CE7673" w:rsidR="007056C3" w:rsidRDefault="007056C3" w:rsidP="007056C3">
            <w:pPr>
              <w:pStyle w:val="Listenabsatz"/>
              <w:numPr>
                <w:ilvl w:val="0"/>
                <w:numId w:val="28"/>
              </w:numPr>
              <w:spacing w:after="0"/>
            </w:pPr>
            <w:r>
              <w:t>Abfrage Handschake Implementieren</w:t>
            </w:r>
          </w:p>
          <w:p w14:paraId="4464ED7D" w14:textId="77777777" w:rsidR="007056C3" w:rsidRDefault="007056C3" w:rsidP="007056C3">
            <w:pPr>
              <w:pStyle w:val="Listenabsatz"/>
              <w:numPr>
                <w:ilvl w:val="0"/>
                <w:numId w:val="28"/>
              </w:numPr>
              <w:spacing w:after="0"/>
            </w:pPr>
            <w:r>
              <w:t>Ggf. neu Routing anstoßen</w:t>
            </w:r>
          </w:p>
          <w:p w14:paraId="616580DA" w14:textId="4ADE35B6" w:rsidR="007056C3" w:rsidRDefault="007056C3" w:rsidP="007056C3">
            <w:pPr>
              <w:pStyle w:val="Listenabsatz"/>
              <w:numPr>
                <w:ilvl w:val="0"/>
                <w:numId w:val="28"/>
              </w:numPr>
              <w:spacing w:after="0"/>
            </w:pPr>
            <w:r>
              <w:t xml:space="preserve">Routing Informationen nicht </w:t>
            </w:r>
            <w:r w:rsidR="00CD4E74">
              <w:t>v</w:t>
            </w:r>
            <w:r>
              <w:t>erwerfen und bei Neu-Anmeldungen ggf. nutzen</w:t>
            </w:r>
          </w:p>
        </w:tc>
      </w:tr>
      <w:tr w:rsidR="007056C3" w:rsidRPr="006D6546" w14:paraId="4DBE1161" w14:textId="77777777" w:rsidTr="00E62F3C">
        <w:trPr>
          <w:trHeight w:val="318"/>
        </w:trPr>
        <w:tc>
          <w:tcPr>
            <w:tcW w:w="852" w:type="dxa"/>
            <w:shd w:val="clear" w:color="auto" w:fill="FABF8F" w:themeFill="accent6" w:themeFillTint="99"/>
          </w:tcPr>
          <w:p w14:paraId="73E873E0" w14:textId="7643F705" w:rsidR="007056C3" w:rsidRPr="00E35972" w:rsidRDefault="007056C3" w:rsidP="007056C3">
            <w:pPr>
              <w:jc w:val="left"/>
              <w:rPr>
                <w:b/>
              </w:rPr>
            </w:pPr>
            <w:r w:rsidRPr="00E35972">
              <w:rPr>
                <w:b/>
              </w:rPr>
              <w:t>3.0</w:t>
            </w:r>
          </w:p>
        </w:tc>
        <w:tc>
          <w:tcPr>
            <w:tcW w:w="8955" w:type="dxa"/>
            <w:shd w:val="clear" w:color="auto" w:fill="FABF8F" w:themeFill="accent6" w:themeFillTint="99"/>
          </w:tcPr>
          <w:p w14:paraId="37B24998" w14:textId="056D28EF" w:rsidR="007056C3" w:rsidRPr="00E35972" w:rsidRDefault="007056C3" w:rsidP="007056C3">
            <w:pPr>
              <w:rPr>
                <w:b/>
              </w:rPr>
            </w:pPr>
            <w:r w:rsidRPr="00E35972">
              <w:rPr>
                <w:b/>
              </w:rPr>
              <w:t xml:space="preserve">Paralleler Initial </w:t>
            </w:r>
            <w:proofErr w:type="spellStart"/>
            <w:r w:rsidRPr="00E35972">
              <w:rPr>
                <w:b/>
              </w:rPr>
              <w:t>Join</w:t>
            </w:r>
            <w:proofErr w:type="spellEnd"/>
          </w:p>
        </w:tc>
      </w:tr>
      <w:tr w:rsidR="007056C3" w:rsidRPr="006D6546" w14:paraId="6CB639ED" w14:textId="77777777" w:rsidTr="00FE2854">
        <w:trPr>
          <w:trHeight w:val="370"/>
        </w:trPr>
        <w:tc>
          <w:tcPr>
            <w:tcW w:w="852" w:type="dxa"/>
            <w:shd w:val="clear" w:color="auto" w:fill="EEECE1" w:themeFill="background2"/>
          </w:tcPr>
          <w:p w14:paraId="0FAD82D1" w14:textId="2B13ABB2" w:rsidR="007056C3" w:rsidRPr="00AE4505" w:rsidRDefault="007056C3" w:rsidP="007056C3">
            <w:pPr>
              <w:jc w:val="left"/>
              <w:rPr>
                <w:sz w:val="24"/>
              </w:rPr>
            </w:pPr>
            <w:r w:rsidRPr="00CC0C92">
              <w:t>3.1</w:t>
            </w:r>
          </w:p>
        </w:tc>
        <w:tc>
          <w:tcPr>
            <w:tcW w:w="8955" w:type="dxa"/>
            <w:shd w:val="clear" w:color="auto" w:fill="EEECE1" w:themeFill="background2"/>
          </w:tcPr>
          <w:p w14:paraId="26D2EDE7" w14:textId="2A6C128E" w:rsidR="007056C3" w:rsidRPr="00CC0C92" w:rsidRDefault="007056C3" w:rsidP="007056C3">
            <w:r w:rsidRPr="00CC0C92">
              <w:t>Der Anmeldevorgang des Prototyps soll überarbeitet werden, sodass ein nahezu paralleles Anmelden möglich ist. Der Koordinator soll in der Lage sein mehrere Anmeldeanfragen schnell hintereinander abzuarbeiten und sofern nötig ggf. zu ignorieren. Ein Peer soll ein einmalig gefundenes Netzwerk öfter anfragen bevor er erneut eine Suchanfrage startet.</w:t>
            </w:r>
          </w:p>
          <w:p w14:paraId="0AD02062" w14:textId="77777777" w:rsidR="007056C3" w:rsidRPr="00CC0C92" w:rsidRDefault="007056C3" w:rsidP="007056C3"/>
          <w:p w14:paraId="0E8057D5" w14:textId="6DA5CFC5" w:rsidR="007056C3" w:rsidRPr="00695E17" w:rsidRDefault="007056C3" w:rsidP="007056C3">
            <w:pPr>
              <w:rPr>
                <w:sz w:val="24"/>
              </w:rPr>
            </w:pPr>
            <w:r w:rsidRPr="00CC0C92">
              <w:t xml:space="preserve">Abnahme Kriterium: Mehrere Peers sollen zeitgleich gestartet werden und anschließend nach einer gewissen Zeit </w:t>
            </w:r>
            <w:r>
              <w:t>via Terminalanzeige auf dem Koordinator angemeldet sein. Zudem sollen die Peers die benötigte Anmeldezeit ausgeben.</w:t>
            </w:r>
          </w:p>
        </w:tc>
      </w:tr>
      <w:tr w:rsidR="007056C3" w:rsidRPr="006D6546" w14:paraId="181C61B4" w14:textId="77777777" w:rsidTr="00B15C5D">
        <w:trPr>
          <w:trHeight w:val="1581"/>
        </w:trPr>
        <w:tc>
          <w:tcPr>
            <w:tcW w:w="852" w:type="dxa"/>
          </w:tcPr>
          <w:p w14:paraId="114C8C79" w14:textId="1A043177" w:rsidR="007056C3" w:rsidRPr="00CC0C92" w:rsidRDefault="007056C3" w:rsidP="007056C3">
            <w:pPr>
              <w:jc w:val="left"/>
            </w:pPr>
            <w:r>
              <w:t>3.1.1</w:t>
            </w:r>
          </w:p>
        </w:tc>
        <w:tc>
          <w:tcPr>
            <w:tcW w:w="8955" w:type="dxa"/>
          </w:tcPr>
          <w:p w14:paraId="174BBB46" w14:textId="5EE6F493" w:rsidR="007056C3" w:rsidRDefault="007056C3" w:rsidP="007056C3">
            <w:r>
              <w:t xml:space="preserve">Anpassung des Peer </w:t>
            </w:r>
            <w:proofErr w:type="spellStart"/>
            <w:r>
              <w:t>Join</w:t>
            </w:r>
            <w:proofErr w:type="spellEnd"/>
            <w:r>
              <w:t xml:space="preserve"> Verhaltens bei Time-Out. Nachdem ein Peer einem Netzwerk nicht beitreten konnte, wartet dieser eine (zufällige) Zeitspanne und versucht erneut dem Netzwerk bei zu treten. Sollte der Beitritt </w:t>
            </w:r>
            <w:r w:rsidR="00CD4E74">
              <w:t>x</w:t>
            </w:r>
            <w:r>
              <w:t>-</w:t>
            </w:r>
            <w:r w:rsidR="00CD4E74">
              <w:t>m</w:t>
            </w:r>
            <w:r>
              <w:t>al nicht funktionieren wird ein erneutes Suchen angestoßen.</w:t>
            </w:r>
          </w:p>
          <w:p w14:paraId="4719EE2E" w14:textId="64EB4D90" w:rsidR="007056C3" w:rsidRDefault="007056C3" w:rsidP="007056C3">
            <w:pPr>
              <w:pStyle w:val="Listenabsatz"/>
              <w:numPr>
                <w:ilvl w:val="0"/>
                <w:numId w:val="27"/>
              </w:numPr>
              <w:spacing w:after="0"/>
            </w:pPr>
            <w:r>
              <w:t>Erstellung</w:t>
            </w:r>
            <w:r w:rsidR="00CD4E74">
              <w:t>/</w:t>
            </w:r>
            <w:r>
              <w:t xml:space="preserve"> Anpassung des Peer-Anmelde Aktivitätsdiagramms </w:t>
            </w:r>
          </w:p>
          <w:p w14:paraId="40B5C391" w14:textId="393943D0" w:rsidR="007056C3" w:rsidRPr="00CC0C92" w:rsidRDefault="007056C3" w:rsidP="007056C3">
            <w:pPr>
              <w:pStyle w:val="Listenabsatz"/>
              <w:numPr>
                <w:ilvl w:val="0"/>
                <w:numId w:val="27"/>
              </w:numPr>
              <w:spacing w:after="0"/>
            </w:pPr>
            <w:r>
              <w:t xml:space="preserve">Erweiterung der PLC-Autostart Routine um das Warten und </w:t>
            </w:r>
            <w:r w:rsidR="00CD4E74">
              <w:t>e</w:t>
            </w:r>
            <w:r>
              <w:t>rneute anmelden</w:t>
            </w:r>
          </w:p>
        </w:tc>
      </w:tr>
      <w:tr w:rsidR="007056C3" w:rsidRPr="006D6546" w14:paraId="5F80CCCA" w14:textId="77777777" w:rsidTr="00DA3D9E">
        <w:trPr>
          <w:trHeight w:val="370"/>
        </w:trPr>
        <w:tc>
          <w:tcPr>
            <w:tcW w:w="852" w:type="dxa"/>
          </w:tcPr>
          <w:p w14:paraId="1E6E8C73" w14:textId="16701E2E" w:rsidR="007056C3" w:rsidRPr="00CC0C92" w:rsidRDefault="007056C3" w:rsidP="007056C3">
            <w:pPr>
              <w:jc w:val="left"/>
            </w:pPr>
            <w:r>
              <w:t>3.1.2</w:t>
            </w:r>
          </w:p>
        </w:tc>
        <w:tc>
          <w:tcPr>
            <w:tcW w:w="8955" w:type="dxa"/>
          </w:tcPr>
          <w:p w14:paraId="00D18BD3" w14:textId="7EA19CDF" w:rsidR="007056C3" w:rsidRDefault="007056C3" w:rsidP="007056C3">
            <w:r>
              <w:t xml:space="preserve">Anpassung des </w:t>
            </w:r>
            <w:proofErr w:type="spellStart"/>
            <w:r>
              <w:t>Coordinator</w:t>
            </w:r>
            <w:proofErr w:type="spellEnd"/>
            <w:r>
              <w:t xml:space="preserve"> </w:t>
            </w:r>
            <w:proofErr w:type="spellStart"/>
            <w:r>
              <w:t>Join</w:t>
            </w:r>
            <w:proofErr w:type="spellEnd"/>
            <w:r>
              <w:t xml:space="preserve"> Verhaltens bei Peer Anmeldung. Eingehende Anmelde</w:t>
            </w:r>
            <w:r w:rsidR="00CD4E74">
              <w:t>a</w:t>
            </w:r>
            <w:r>
              <w:t>nfragen sollen bearbeitet werden können</w:t>
            </w:r>
            <w:r w:rsidR="00CD4E74">
              <w:t>,</w:t>
            </w:r>
            <w:r>
              <w:t xml:space="preserve"> obwohl eine Anmeldung noch nicht abgeschlossen wurde.</w:t>
            </w:r>
          </w:p>
          <w:p w14:paraId="4F4D565E" w14:textId="51538737" w:rsidR="007056C3" w:rsidRDefault="007056C3" w:rsidP="007056C3">
            <w:pPr>
              <w:pStyle w:val="Listenabsatz"/>
              <w:numPr>
                <w:ilvl w:val="0"/>
                <w:numId w:val="27"/>
              </w:numPr>
              <w:spacing w:after="0"/>
            </w:pPr>
            <w:r>
              <w:t>Nebenläufigkeit der Anmeldungen ermöglichen. IP Adressen der Anmeldung intern hochzählen.</w:t>
            </w:r>
          </w:p>
          <w:p w14:paraId="120EDEAA" w14:textId="623ED31A" w:rsidR="007056C3" w:rsidRPr="00CC0C92" w:rsidRDefault="007056C3" w:rsidP="007056C3">
            <w:pPr>
              <w:pStyle w:val="Listenabsatz"/>
              <w:numPr>
                <w:ilvl w:val="0"/>
                <w:numId w:val="27"/>
              </w:numPr>
              <w:spacing w:after="0"/>
            </w:pPr>
            <w:r>
              <w:t>Sofern nötig Anmeldungen ignorieren / zurückhalten</w:t>
            </w:r>
          </w:p>
        </w:tc>
      </w:tr>
      <w:tr w:rsidR="007056C3" w:rsidRPr="006D6546" w14:paraId="3F45C088" w14:textId="77777777" w:rsidTr="00E62F3C">
        <w:trPr>
          <w:trHeight w:val="370"/>
        </w:trPr>
        <w:tc>
          <w:tcPr>
            <w:tcW w:w="852" w:type="dxa"/>
            <w:shd w:val="clear" w:color="auto" w:fill="FABF8F" w:themeFill="accent6" w:themeFillTint="99"/>
          </w:tcPr>
          <w:p w14:paraId="72780840" w14:textId="13972EB5" w:rsidR="007056C3" w:rsidRPr="00BC7E38" w:rsidRDefault="007056C3" w:rsidP="007056C3">
            <w:pPr>
              <w:jc w:val="left"/>
              <w:rPr>
                <w:b/>
              </w:rPr>
            </w:pPr>
            <w:r w:rsidRPr="00BC7E38">
              <w:rPr>
                <w:b/>
              </w:rPr>
              <w:t>4.0</w:t>
            </w:r>
          </w:p>
        </w:tc>
        <w:tc>
          <w:tcPr>
            <w:tcW w:w="8955" w:type="dxa"/>
            <w:shd w:val="clear" w:color="auto" w:fill="FABF8F" w:themeFill="accent6" w:themeFillTint="99"/>
          </w:tcPr>
          <w:p w14:paraId="01E16754" w14:textId="17FD9205" w:rsidR="007056C3" w:rsidRPr="00BC7E38" w:rsidRDefault="007056C3" w:rsidP="007056C3">
            <w:pPr>
              <w:jc w:val="left"/>
              <w:rPr>
                <w:b/>
              </w:rPr>
            </w:pPr>
            <w:r w:rsidRPr="00BC7E38">
              <w:rPr>
                <w:b/>
              </w:rPr>
              <w:t>Analyse der Netzwerkparameter</w:t>
            </w:r>
          </w:p>
        </w:tc>
      </w:tr>
      <w:tr w:rsidR="007056C3" w:rsidRPr="006D6546" w14:paraId="77636D99" w14:textId="77777777" w:rsidTr="005C3789">
        <w:trPr>
          <w:trHeight w:val="370"/>
        </w:trPr>
        <w:tc>
          <w:tcPr>
            <w:tcW w:w="852" w:type="dxa"/>
            <w:shd w:val="clear" w:color="auto" w:fill="EEECE1" w:themeFill="background2"/>
          </w:tcPr>
          <w:p w14:paraId="165012F8" w14:textId="68C76A6F" w:rsidR="007056C3" w:rsidRDefault="007056C3" w:rsidP="007056C3">
            <w:pPr>
              <w:jc w:val="left"/>
            </w:pPr>
            <w:r>
              <w:t>4.1</w:t>
            </w:r>
          </w:p>
        </w:tc>
        <w:tc>
          <w:tcPr>
            <w:tcW w:w="8955" w:type="dxa"/>
            <w:shd w:val="clear" w:color="auto" w:fill="EEECE1" w:themeFill="background2"/>
          </w:tcPr>
          <w:p w14:paraId="65007834" w14:textId="3AB1784F" w:rsidR="007056C3" w:rsidRDefault="007056C3" w:rsidP="007056C3">
            <w:r>
              <w:t>Über den Koordinator soll es möglich sein via Terminal Analyseanfragen durchzuführen welche Informationen über Signalstärke, Anmelde Informationen eines Peers, Verbindungsqualität von Routen sowie den Verlauf einzelner Routen mit Zwischen-Peers liefert.</w:t>
            </w:r>
          </w:p>
          <w:p w14:paraId="33189F86" w14:textId="77777777" w:rsidR="007056C3" w:rsidRDefault="007056C3" w:rsidP="007056C3"/>
          <w:p w14:paraId="18F48372" w14:textId="1EC0A11E" w:rsidR="007056C3" w:rsidRDefault="007056C3" w:rsidP="007056C3">
            <w:r>
              <w:rPr>
                <w:sz w:val="24"/>
              </w:rPr>
              <w:t>Abnahme Kriterium: Terminal Abfrage welche Informationen zurückgibt.</w:t>
            </w:r>
          </w:p>
        </w:tc>
      </w:tr>
      <w:tr w:rsidR="007056C3" w:rsidRPr="006D6546" w14:paraId="04B54370" w14:textId="77777777" w:rsidTr="00DA3D9E">
        <w:trPr>
          <w:trHeight w:val="370"/>
        </w:trPr>
        <w:tc>
          <w:tcPr>
            <w:tcW w:w="852" w:type="dxa"/>
          </w:tcPr>
          <w:p w14:paraId="2B0734EC" w14:textId="1A35D9A9" w:rsidR="007056C3" w:rsidRDefault="007056C3" w:rsidP="007056C3">
            <w:pPr>
              <w:jc w:val="left"/>
            </w:pPr>
            <w:r>
              <w:lastRenderedPageBreak/>
              <w:t>4.1.1</w:t>
            </w:r>
          </w:p>
        </w:tc>
        <w:tc>
          <w:tcPr>
            <w:tcW w:w="8955" w:type="dxa"/>
          </w:tcPr>
          <w:p w14:paraId="766EF37B" w14:textId="01E5F3A8" w:rsidR="007056C3" w:rsidRDefault="007056C3" w:rsidP="007056C3">
            <w:pPr>
              <w:jc w:val="left"/>
            </w:pPr>
            <w:r>
              <w:t xml:space="preserve">Ausgabe Analyse-Informationen bei Netzwerk-Beitritt auf Peer Seite: </w:t>
            </w:r>
          </w:p>
          <w:p w14:paraId="197FB0A5" w14:textId="77777777" w:rsidR="007056C3" w:rsidRPr="008A321A" w:rsidRDefault="007056C3" w:rsidP="007056C3">
            <w:pPr>
              <w:pStyle w:val="Listenabsatz"/>
              <w:numPr>
                <w:ilvl w:val="0"/>
                <w:numId w:val="21"/>
              </w:numPr>
              <w:spacing w:after="0" w:line="276" w:lineRule="auto"/>
            </w:pPr>
            <w:r w:rsidRPr="008A321A">
              <w:t>Anzahl der erreichbaren Anmelde-Peers</w:t>
            </w:r>
          </w:p>
          <w:p w14:paraId="52A86043" w14:textId="75C62618" w:rsidR="007056C3" w:rsidRPr="00A86B02" w:rsidRDefault="007056C3" w:rsidP="007056C3">
            <w:pPr>
              <w:pStyle w:val="Listenabsatz"/>
              <w:numPr>
                <w:ilvl w:val="0"/>
                <w:numId w:val="21"/>
              </w:numPr>
              <w:spacing w:after="0" w:line="276" w:lineRule="auto"/>
            </w:pPr>
            <w:r>
              <w:t>Übertragungsqualität des Signals vom Peer zum Anmelde-Peer</w:t>
            </w:r>
          </w:p>
          <w:p w14:paraId="25A26557" w14:textId="7CE3B0AD" w:rsidR="007056C3" w:rsidRPr="00A86B02" w:rsidRDefault="00CD4E74" w:rsidP="007056C3">
            <w:pPr>
              <w:pStyle w:val="Listenabsatz"/>
              <w:numPr>
                <w:ilvl w:val="0"/>
                <w:numId w:val="21"/>
              </w:numPr>
              <w:spacing w:after="0" w:line="276" w:lineRule="auto"/>
            </w:pPr>
            <w:r>
              <w:t>Netz-</w:t>
            </w:r>
            <w:r w:rsidR="007056C3" w:rsidRPr="00A86B02">
              <w:t>Phase des beigetretenen Teilnehmers</w:t>
            </w:r>
          </w:p>
          <w:p w14:paraId="7C758B28" w14:textId="7A12CFBD" w:rsidR="007056C3" w:rsidRPr="00A86B02" w:rsidRDefault="007056C3" w:rsidP="007056C3">
            <w:pPr>
              <w:pStyle w:val="Listenabsatz"/>
              <w:numPr>
                <w:ilvl w:val="0"/>
                <w:numId w:val="21"/>
              </w:numPr>
              <w:spacing w:after="0" w:line="276" w:lineRule="auto"/>
              <w:rPr>
                <w:sz w:val="24"/>
              </w:rPr>
            </w:pPr>
            <w:r>
              <w:t>Verbindungsqualität der Route des Anmelde-Peers zum Koordinator</w:t>
            </w:r>
          </w:p>
          <w:p w14:paraId="3EB88A0F" w14:textId="77777777" w:rsidR="007056C3" w:rsidRPr="00A86B02" w:rsidRDefault="007056C3" w:rsidP="007056C3">
            <w:pPr>
              <w:pStyle w:val="Listenabsatz"/>
              <w:numPr>
                <w:ilvl w:val="0"/>
                <w:numId w:val="0"/>
              </w:numPr>
              <w:spacing w:after="0" w:line="276" w:lineRule="auto"/>
              <w:ind w:left="720"/>
              <w:rPr>
                <w:sz w:val="24"/>
              </w:rPr>
            </w:pPr>
          </w:p>
          <w:p w14:paraId="62340F9F" w14:textId="60A7F1D1" w:rsidR="007056C3" w:rsidRPr="00CD4E74" w:rsidRDefault="007056C3" w:rsidP="007056C3">
            <w:pPr>
              <w:pStyle w:val="Listenabsatz"/>
              <w:numPr>
                <w:ilvl w:val="0"/>
                <w:numId w:val="26"/>
              </w:numPr>
              <w:spacing w:after="0" w:line="276" w:lineRule="auto"/>
            </w:pPr>
            <w:r w:rsidRPr="00CD4E74">
              <w:t>Die Anzahl sowie Übertrag</w:t>
            </w:r>
            <w:r w:rsidR="00CD4E74">
              <w:t>ung</w:t>
            </w:r>
            <w:r w:rsidRPr="00CD4E74">
              <w:t>s- und Verbindungsqualität über Discovery Befehl abfragen</w:t>
            </w:r>
          </w:p>
          <w:p w14:paraId="3269E621" w14:textId="20CE817D" w:rsidR="007056C3" w:rsidRPr="00CD4E74" w:rsidRDefault="007056C3" w:rsidP="007056C3">
            <w:pPr>
              <w:pStyle w:val="Listenabsatz"/>
              <w:numPr>
                <w:ilvl w:val="0"/>
                <w:numId w:val="26"/>
              </w:numPr>
              <w:spacing w:after="0" w:line="276" w:lineRule="auto"/>
            </w:pPr>
            <w:r w:rsidRPr="00CD4E74">
              <w:t xml:space="preserve">Phase über den Mac-Layer des Peers nach Systemstart abfragen und auf Host-CPU </w:t>
            </w:r>
            <w:r w:rsidR="00CD4E74">
              <w:t>s</w:t>
            </w:r>
            <w:r w:rsidRPr="00CD4E74">
              <w:t>peichern</w:t>
            </w:r>
          </w:p>
          <w:p w14:paraId="4E85F92E" w14:textId="46770F35" w:rsidR="007056C3" w:rsidRPr="00A86B02" w:rsidRDefault="007056C3" w:rsidP="007056C3">
            <w:pPr>
              <w:pStyle w:val="Listenabsatz"/>
              <w:numPr>
                <w:ilvl w:val="0"/>
                <w:numId w:val="26"/>
              </w:numPr>
              <w:spacing w:after="0" w:line="276" w:lineRule="auto"/>
              <w:rPr>
                <w:sz w:val="24"/>
              </w:rPr>
            </w:pPr>
            <w:r w:rsidRPr="00CD4E74">
              <w:t>Netzwerk Informationen gebündelt nach Netzwerkbeitritt auf dem Terminal ausgeben.</w:t>
            </w:r>
          </w:p>
        </w:tc>
      </w:tr>
      <w:tr w:rsidR="007056C3" w:rsidRPr="006D6546" w14:paraId="1BD97D70" w14:textId="77777777" w:rsidTr="00DA3D9E">
        <w:trPr>
          <w:trHeight w:val="370"/>
        </w:trPr>
        <w:tc>
          <w:tcPr>
            <w:tcW w:w="852" w:type="dxa"/>
          </w:tcPr>
          <w:p w14:paraId="401E9813" w14:textId="37C496D4" w:rsidR="007056C3" w:rsidRDefault="007056C3" w:rsidP="007056C3">
            <w:pPr>
              <w:jc w:val="left"/>
            </w:pPr>
            <w:r>
              <w:t>4.1.2</w:t>
            </w:r>
          </w:p>
        </w:tc>
        <w:tc>
          <w:tcPr>
            <w:tcW w:w="8955" w:type="dxa"/>
          </w:tcPr>
          <w:p w14:paraId="741E76D6" w14:textId="06DCF407" w:rsidR="007056C3" w:rsidRDefault="007056C3" w:rsidP="007056C3">
            <w:pPr>
              <w:jc w:val="left"/>
            </w:pPr>
            <w:r>
              <w:t>Automatisiertes Senden der Analyse-Informationen bei erfolgreichen Netzwerkbeitritt an Koordinator</w:t>
            </w:r>
            <w:r w:rsidR="007303C2">
              <w:t>:</w:t>
            </w:r>
          </w:p>
          <w:p w14:paraId="6E6667FA" w14:textId="16AD74E1" w:rsidR="007056C3" w:rsidRDefault="007056C3" w:rsidP="007056C3">
            <w:pPr>
              <w:pStyle w:val="Listenabsatz"/>
              <w:numPr>
                <w:ilvl w:val="0"/>
                <w:numId w:val="25"/>
              </w:numPr>
              <w:spacing w:after="0"/>
            </w:pPr>
            <w:r>
              <w:t>Dieser Schritt wird in den PLC-Autostart Algorithmus eingebettet und greift auf die bereits implementierte Methodik des Daten-Sendens zurück</w:t>
            </w:r>
          </w:p>
          <w:p w14:paraId="17698ADF" w14:textId="7EFBCC67" w:rsidR="007056C3" w:rsidRDefault="007056C3" w:rsidP="007056C3">
            <w:pPr>
              <w:pStyle w:val="Listenabsatz"/>
              <w:numPr>
                <w:ilvl w:val="0"/>
                <w:numId w:val="25"/>
              </w:numPr>
              <w:spacing w:after="0"/>
            </w:pPr>
            <w:r>
              <w:t>Die in 4.1.1 Gewonnenen Daten müssen in ein Kompaktes Daten-Format überführt werden</w:t>
            </w:r>
          </w:p>
          <w:p w14:paraId="70BCF395" w14:textId="25CF2439" w:rsidR="007056C3" w:rsidRDefault="007056C3" w:rsidP="007056C3">
            <w:pPr>
              <w:pStyle w:val="Listenabsatz"/>
              <w:numPr>
                <w:ilvl w:val="0"/>
                <w:numId w:val="25"/>
              </w:numPr>
              <w:spacing w:after="0"/>
            </w:pPr>
            <w:r>
              <w:t>Ein wiederholtes Senden sowie eine Bestätigung Seitens des Koordinators muss erfolgen</w:t>
            </w:r>
          </w:p>
        </w:tc>
      </w:tr>
      <w:tr w:rsidR="007056C3" w:rsidRPr="006D6546" w14:paraId="215A6EB3" w14:textId="77777777" w:rsidTr="00DA3D9E">
        <w:trPr>
          <w:trHeight w:val="370"/>
        </w:trPr>
        <w:tc>
          <w:tcPr>
            <w:tcW w:w="852" w:type="dxa"/>
          </w:tcPr>
          <w:p w14:paraId="50C7753A" w14:textId="4BEA5305" w:rsidR="007056C3" w:rsidRDefault="007056C3" w:rsidP="007056C3">
            <w:pPr>
              <w:jc w:val="left"/>
            </w:pPr>
            <w:r>
              <w:t>4.1.3</w:t>
            </w:r>
          </w:p>
        </w:tc>
        <w:tc>
          <w:tcPr>
            <w:tcW w:w="8955" w:type="dxa"/>
          </w:tcPr>
          <w:p w14:paraId="08A6CA7C" w14:textId="0BC107BF" w:rsidR="007056C3" w:rsidRDefault="007056C3" w:rsidP="007056C3">
            <w:pPr>
              <w:jc w:val="left"/>
            </w:pPr>
            <w:r>
              <w:t xml:space="preserve">Implementierung des Path-Discovery-Befehls mit passender Darstellung (Terminal) </w:t>
            </w:r>
          </w:p>
          <w:p w14:paraId="5247B329" w14:textId="2234984F" w:rsidR="007056C3" w:rsidRDefault="007056C3" w:rsidP="007056C3">
            <w:pPr>
              <w:jc w:val="left"/>
            </w:pPr>
            <w:r>
              <w:t>Dieser Befehl gibt aus, welche Zwischen Peers auf einer Route genutzt werden und mit welcher internen Bewertung (sog.  „</w:t>
            </w:r>
            <w:proofErr w:type="spellStart"/>
            <w:r>
              <w:t>LinkCost</w:t>
            </w:r>
            <w:proofErr w:type="spellEnd"/>
            <w:r>
              <w:t>“) diese Strecken behaftet sind</w:t>
            </w:r>
          </w:p>
          <w:p w14:paraId="56C3CC97" w14:textId="75E20949" w:rsidR="007056C3" w:rsidRDefault="007056C3" w:rsidP="007056C3">
            <w:pPr>
              <w:pStyle w:val="Listenabsatz"/>
              <w:numPr>
                <w:ilvl w:val="0"/>
                <w:numId w:val="25"/>
              </w:numPr>
              <w:spacing w:after="0"/>
            </w:pPr>
            <w:r>
              <w:t>Path-Discovery-Befehl implementieren und als Terminal Befehl einbetten</w:t>
            </w:r>
          </w:p>
          <w:p w14:paraId="0EE925C3" w14:textId="4C34561D" w:rsidR="007056C3" w:rsidRDefault="007056C3" w:rsidP="007056C3">
            <w:pPr>
              <w:pStyle w:val="Listenabsatz"/>
              <w:numPr>
                <w:ilvl w:val="0"/>
                <w:numId w:val="25"/>
              </w:numPr>
              <w:spacing w:after="0"/>
            </w:pPr>
            <w:r>
              <w:t xml:space="preserve">Modem Rückgabe </w:t>
            </w:r>
            <w:r w:rsidR="007303C2">
              <w:t>i</w:t>
            </w:r>
            <w:r>
              <w:t>nterpretieren und auf dem Terminal darstellen</w:t>
            </w:r>
          </w:p>
        </w:tc>
      </w:tr>
      <w:tr w:rsidR="007056C3" w:rsidRPr="006D6546" w14:paraId="48C40539" w14:textId="77777777" w:rsidTr="00DA3D9E">
        <w:trPr>
          <w:trHeight w:val="370"/>
        </w:trPr>
        <w:tc>
          <w:tcPr>
            <w:tcW w:w="852" w:type="dxa"/>
          </w:tcPr>
          <w:p w14:paraId="2555A019" w14:textId="25F61475" w:rsidR="007056C3" w:rsidRDefault="007056C3" w:rsidP="007056C3">
            <w:pPr>
              <w:jc w:val="left"/>
            </w:pPr>
            <w:r>
              <w:t>4.1.4</w:t>
            </w:r>
          </w:p>
        </w:tc>
        <w:tc>
          <w:tcPr>
            <w:tcW w:w="8955" w:type="dxa"/>
          </w:tcPr>
          <w:p w14:paraId="72D18FB5" w14:textId="77777777" w:rsidR="007056C3" w:rsidRDefault="007056C3" w:rsidP="007056C3">
            <w:pPr>
              <w:jc w:val="left"/>
            </w:pPr>
            <w:r>
              <w:t>Anfrage einer Path Discovery Anfrage zwischen zwei Peers ausgelöst durch den Koordinator</w:t>
            </w:r>
          </w:p>
          <w:p w14:paraId="6C83095D" w14:textId="12B42656" w:rsidR="007056C3" w:rsidRDefault="007056C3" w:rsidP="007056C3">
            <w:pPr>
              <w:jc w:val="left"/>
            </w:pPr>
            <w:r>
              <w:t xml:space="preserve">mit Rückgabe von Analyse-Informationen: </w:t>
            </w:r>
          </w:p>
          <w:p w14:paraId="7A0B234D" w14:textId="79481EF6" w:rsidR="007056C3" w:rsidRDefault="007056C3" w:rsidP="007056C3">
            <w:pPr>
              <w:pStyle w:val="Listenabsatz"/>
              <w:numPr>
                <w:ilvl w:val="0"/>
                <w:numId w:val="22"/>
              </w:numPr>
              <w:spacing w:after="0"/>
            </w:pPr>
            <w:r>
              <w:t>Übertragungsqualität der Signale (Koordinator-&gt; Peer1; Peer1-&gt;Koordinator)</w:t>
            </w:r>
          </w:p>
          <w:p w14:paraId="5607C59E" w14:textId="77777777" w:rsidR="007056C3" w:rsidRDefault="007056C3" w:rsidP="007056C3">
            <w:pPr>
              <w:pStyle w:val="Listenabsatz"/>
              <w:numPr>
                <w:ilvl w:val="0"/>
                <w:numId w:val="22"/>
              </w:numPr>
              <w:spacing w:after="0"/>
            </w:pPr>
            <w:r>
              <w:t>Verbindungsqualität der Route zwischen den beiden Peers</w:t>
            </w:r>
          </w:p>
          <w:p w14:paraId="2B8ADB38" w14:textId="77777777" w:rsidR="007056C3" w:rsidRDefault="007056C3" w:rsidP="007056C3">
            <w:pPr>
              <w:pStyle w:val="Listenabsatz"/>
              <w:numPr>
                <w:ilvl w:val="0"/>
                <w:numId w:val="22"/>
              </w:numPr>
              <w:spacing w:after="0"/>
            </w:pPr>
            <w:r>
              <w:t>Ausgabe der Zwischen Peers auf der Route</w:t>
            </w:r>
          </w:p>
          <w:p w14:paraId="3FF9FECE" w14:textId="77777777" w:rsidR="007056C3" w:rsidRDefault="007056C3" w:rsidP="007056C3">
            <w:pPr>
              <w:pStyle w:val="Listenabsatz"/>
              <w:numPr>
                <w:ilvl w:val="0"/>
                <w:numId w:val="25"/>
              </w:numPr>
              <w:spacing w:after="0"/>
            </w:pPr>
            <w:r>
              <w:t>Remote-Path-Discovery-Befehl implementieren und als Terminal Befehl einbetten</w:t>
            </w:r>
          </w:p>
          <w:p w14:paraId="0D916DEB" w14:textId="7BD9A0F8" w:rsidR="007056C3" w:rsidRDefault="007056C3" w:rsidP="007056C3">
            <w:pPr>
              <w:pStyle w:val="Listenabsatz"/>
              <w:numPr>
                <w:ilvl w:val="0"/>
                <w:numId w:val="25"/>
              </w:numPr>
              <w:spacing w:after="0"/>
            </w:pPr>
            <w:r>
              <w:t>Daten Sende/Empfangs Protokoll um Remote-Path-Discovery Signatur erweitern</w:t>
            </w:r>
          </w:p>
          <w:p w14:paraId="5419AB20" w14:textId="77777777" w:rsidR="007056C3" w:rsidRDefault="007056C3" w:rsidP="007056C3">
            <w:pPr>
              <w:pStyle w:val="Listenabsatz"/>
              <w:numPr>
                <w:ilvl w:val="0"/>
                <w:numId w:val="25"/>
              </w:numPr>
              <w:spacing w:after="0"/>
            </w:pPr>
            <w:r>
              <w:t>Path Discovery Automatisiert auslösen und Antwort verarbeiten</w:t>
            </w:r>
          </w:p>
          <w:p w14:paraId="60EB951B" w14:textId="233B3E29" w:rsidR="007056C3" w:rsidRDefault="007056C3" w:rsidP="007056C3">
            <w:pPr>
              <w:pStyle w:val="Listenabsatz"/>
              <w:numPr>
                <w:ilvl w:val="0"/>
                <w:numId w:val="25"/>
              </w:numPr>
              <w:spacing w:after="0"/>
            </w:pPr>
            <w:r>
              <w:t>Antwort Transformieren und an Koordinator zurück senden</w:t>
            </w:r>
          </w:p>
        </w:tc>
      </w:tr>
      <w:tr w:rsidR="007056C3" w:rsidRPr="006D6546" w14:paraId="58A2F2E5" w14:textId="77777777" w:rsidTr="00F550CF">
        <w:trPr>
          <w:trHeight w:val="1168"/>
        </w:trPr>
        <w:tc>
          <w:tcPr>
            <w:tcW w:w="852" w:type="dxa"/>
          </w:tcPr>
          <w:p w14:paraId="3CD4E54C" w14:textId="1AC87913" w:rsidR="007056C3" w:rsidRDefault="007056C3" w:rsidP="007056C3">
            <w:pPr>
              <w:jc w:val="left"/>
            </w:pPr>
            <w:r>
              <w:t>4.1.5</w:t>
            </w:r>
          </w:p>
        </w:tc>
        <w:tc>
          <w:tcPr>
            <w:tcW w:w="8955" w:type="dxa"/>
          </w:tcPr>
          <w:p w14:paraId="6863B09E" w14:textId="77777777" w:rsidR="007056C3" w:rsidRDefault="007056C3" w:rsidP="007056C3">
            <w:pPr>
              <w:jc w:val="left"/>
            </w:pPr>
            <w:r>
              <w:t xml:space="preserve">Anfrage einer Discovery Anfrage mit Passender Darstellung von Koordinator zu Peer um die Signalstärke zu Nachbarn zu Prüfen. </w:t>
            </w:r>
          </w:p>
          <w:p w14:paraId="6C5F926A" w14:textId="77777777" w:rsidR="007056C3" w:rsidRDefault="007056C3" w:rsidP="007056C3">
            <w:pPr>
              <w:pStyle w:val="Listenabsatz"/>
              <w:numPr>
                <w:ilvl w:val="0"/>
                <w:numId w:val="25"/>
              </w:numPr>
              <w:spacing w:after="0"/>
            </w:pPr>
            <w:r>
              <w:t>Discovery-Befehl als Terminal Befehl anbinden</w:t>
            </w:r>
          </w:p>
          <w:p w14:paraId="4E6D780A" w14:textId="31F8FC09" w:rsidR="007056C3" w:rsidRDefault="007056C3" w:rsidP="007056C3">
            <w:pPr>
              <w:pStyle w:val="Listenabsatz"/>
              <w:numPr>
                <w:ilvl w:val="0"/>
                <w:numId w:val="25"/>
              </w:numPr>
              <w:spacing w:after="0"/>
            </w:pPr>
            <w:r>
              <w:t xml:space="preserve">Antwort menschenlesbar darstellen </w:t>
            </w:r>
          </w:p>
        </w:tc>
      </w:tr>
      <w:tr w:rsidR="007056C3" w:rsidRPr="006D6546" w14:paraId="6C26384B" w14:textId="77777777" w:rsidTr="00DA3D9E">
        <w:trPr>
          <w:trHeight w:val="370"/>
        </w:trPr>
        <w:tc>
          <w:tcPr>
            <w:tcW w:w="852" w:type="dxa"/>
          </w:tcPr>
          <w:p w14:paraId="5CFD9EAF" w14:textId="4501CDED" w:rsidR="007056C3" w:rsidRDefault="007056C3" w:rsidP="007056C3">
            <w:pPr>
              <w:jc w:val="left"/>
            </w:pPr>
            <w:r>
              <w:t>4.1.6</w:t>
            </w:r>
          </w:p>
        </w:tc>
        <w:tc>
          <w:tcPr>
            <w:tcW w:w="8955" w:type="dxa"/>
          </w:tcPr>
          <w:p w14:paraId="2911D543" w14:textId="77777777" w:rsidR="007056C3" w:rsidRDefault="007056C3" w:rsidP="007056C3">
            <w:pPr>
              <w:jc w:val="left"/>
            </w:pPr>
            <w:r>
              <w:t xml:space="preserve">Dokumentation der Befehle:  Path-Discovery; Remote-Path-Discovery und </w:t>
            </w:r>
            <w:proofErr w:type="spellStart"/>
            <w:r>
              <w:t>Neighbour</w:t>
            </w:r>
            <w:proofErr w:type="spellEnd"/>
            <w:r>
              <w:t>-Discovery sowie Beschreibung der Information bei Netzwerk Beitritt</w:t>
            </w:r>
          </w:p>
          <w:p w14:paraId="6BC9DC7C" w14:textId="77777777" w:rsidR="007303C2" w:rsidRDefault="007056C3" w:rsidP="007303C2">
            <w:pPr>
              <w:pStyle w:val="Listenabsatz"/>
              <w:numPr>
                <w:ilvl w:val="0"/>
                <w:numId w:val="25"/>
              </w:numPr>
              <w:spacing w:after="0"/>
            </w:pPr>
            <w:r>
              <w:t>Word Dokument mit entsprechender Beschreibung anfertigen</w:t>
            </w:r>
          </w:p>
          <w:p w14:paraId="51783B23" w14:textId="77777777" w:rsidR="007303C2" w:rsidRDefault="007303C2" w:rsidP="007303C2"/>
          <w:p w14:paraId="624B0C76" w14:textId="77777777" w:rsidR="007303C2" w:rsidRDefault="007303C2" w:rsidP="007303C2"/>
          <w:p w14:paraId="077F76B0" w14:textId="77777777" w:rsidR="007303C2" w:rsidRDefault="007303C2" w:rsidP="007303C2"/>
          <w:p w14:paraId="4AD6D240" w14:textId="77777777" w:rsidR="007303C2" w:rsidRDefault="007303C2" w:rsidP="007303C2"/>
          <w:p w14:paraId="08BD95BD" w14:textId="3FF8E786" w:rsidR="007303C2" w:rsidRDefault="007303C2" w:rsidP="007303C2"/>
        </w:tc>
      </w:tr>
      <w:tr w:rsidR="007056C3" w:rsidRPr="006D6546" w14:paraId="5B24CCCA" w14:textId="77777777" w:rsidTr="00E62F3C">
        <w:trPr>
          <w:trHeight w:val="370"/>
        </w:trPr>
        <w:tc>
          <w:tcPr>
            <w:tcW w:w="852" w:type="dxa"/>
            <w:shd w:val="clear" w:color="auto" w:fill="FABF8F" w:themeFill="accent6" w:themeFillTint="99"/>
          </w:tcPr>
          <w:p w14:paraId="76738F2C" w14:textId="17A5EED9" w:rsidR="007056C3" w:rsidRPr="004341B9" w:rsidRDefault="007056C3" w:rsidP="007056C3">
            <w:pPr>
              <w:jc w:val="left"/>
              <w:rPr>
                <w:b/>
              </w:rPr>
            </w:pPr>
            <w:r w:rsidRPr="004341B9">
              <w:rPr>
                <w:b/>
              </w:rPr>
              <w:lastRenderedPageBreak/>
              <w:t>5.0</w:t>
            </w:r>
          </w:p>
        </w:tc>
        <w:tc>
          <w:tcPr>
            <w:tcW w:w="8955" w:type="dxa"/>
            <w:shd w:val="clear" w:color="auto" w:fill="FABF8F" w:themeFill="accent6" w:themeFillTint="99"/>
          </w:tcPr>
          <w:p w14:paraId="4A48850B" w14:textId="14EA2E2B" w:rsidR="007056C3" w:rsidRPr="004341B9" w:rsidRDefault="007056C3" w:rsidP="007056C3">
            <w:pPr>
              <w:rPr>
                <w:b/>
              </w:rPr>
            </w:pPr>
            <w:r w:rsidRPr="004341B9">
              <w:rPr>
                <w:b/>
              </w:rPr>
              <w:t>Netzfilter</w:t>
            </w:r>
          </w:p>
        </w:tc>
      </w:tr>
      <w:tr w:rsidR="007056C3" w:rsidRPr="006D6546" w14:paraId="49BFA4F3" w14:textId="77777777" w:rsidTr="00E62F3C">
        <w:trPr>
          <w:trHeight w:val="257"/>
        </w:trPr>
        <w:tc>
          <w:tcPr>
            <w:tcW w:w="852" w:type="dxa"/>
            <w:shd w:val="clear" w:color="auto" w:fill="EEECE1" w:themeFill="background2"/>
          </w:tcPr>
          <w:p w14:paraId="25D9381A" w14:textId="175713BB" w:rsidR="007056C3" w:rsidRPr="004341B9" w:rsidRDefault="007056C3" w:rsidP="007056C3">
            <w:pPr>
              <w:jc w:val="left"/>
              <w:rPr>
                <w:sz w:val="24"/>
              </w:rPr>
            </w:pPr>
            <w:r w:rsidRPr="004341B9">
              <w:rPr>
                <w:sz w:val="24"/>
              </w:rPr>
              <w:t>5.1</w:t>
            </w:r>
          </w:p>
        </w:tc>
        <w:tc>
          <w:tcPr>
            <w:tcW w:w="8955" w:type="dxa"/>
            <w:shd w:val="clear" w:color="auto" w:fill="EEECE1" w:themeFill="background2"/>
          </w:tcPr>
          <w:p w14:paraId="03820975" w14:textId="77777777" w:rsidR="007056C3" w:rsidRDefault="007056C3" w:rsidP="007056C3">
            <w:pPr>
              <w:rPr>
                <w:sz w:val="24"/>
              </w:rPr>
            </w:pPr>
            <w:r>
              <w:rPr>
                <w:sz w:val="24"/>
              </w:rPr>
              <w:t>Es soll getestet werden ob ein Netzfilter Frequenzstörungen von anderen PLC Anwendungen unterbinden kann. Hierfür soll ein Feldtest mit verschiedenen Filtern durchgeführt werden. Insbesondere soll die Auswirkung des Filters auf die Netzwerkqualität der bestehenden gewollten Netzwerke untersucht werden.</w:t>
            </w:r>
          </w:p>
          <w:p w14:paraId="6D3791A0" w14:textId="77777777" w:rsidR="007056C3" w:rsidRDefault="007056C3" w:rsidP="007056C3">
            <w:pPr>
              <w:rPr>
                <w:sz w:val="24"/>
              </w:rPr>
            </w:pPr>
          </w:p>
          <w:p w14:paraId="194A12CB" w14:textId="3C84AE37" w:rsidR="007056C3" w:rsidRPr="007F4742" w:rsidRDefault="007056C3" w:rsidP="007056C3">
            <w:pPr>
              <w:rPr>
                <w:sz w:val="24"/>
              </w:rPr>
            </w:pPr>
            <w:r>
              <w:rPr>
                <w:sz w:val="24"/>
              </w:rPr>
              <w:t>Abnahme Kriterium: Protokoll über die Ergebnisse des Feldtests</w:t>
            </w:r>
          </w:p>
        </w:tc>
      </w:tr>
      <w:tr w:rsidR="007303C2" w:rsidRPr="006D6546" w14:paraId="1CA7A75C" w14:textId="77777777" w:rsidTr="00CB779A">
        <w:trPr>
          <w:trHeight w:val="257"/>
        </w:trPr>
        <w:tc>
          <w:tcPr>
            <w:tcW w:w="852" w:type="dxa"/>
          </w:tcPr>
          <w:p w14:paraId="6B03FF87" w14:textId="15D701A7" w:rsidR="007303C2" w:rsidRPr="004341B9" w:rsidRDefault="007303C2" w:rsidP="007303C2">
            <w:pPr>
              <w:jc w:val="left"/>
              <w:rPr>
                <w:sz w:val="24"/>
              </w:rPr>
            </w:pPr>
            <w:r>
              <w:t>5.1.1</w:t>
            </w:r>
          </w:p>
        </w:tc>
        <w:tc>
          <w:tcPr>
            <w:tcW w:w="8955" w:type="dxa"/>
          </w:tcPr>
          <w:p w14:paraId="7466D9FE" w14:textId="05044A0A" w:rsidR="007303C2" w:rsidRDefault="007303C2" w:rsidP="007303C2">
            <w:r>
              <w:t>Im Feldtest sollen verschiedene Szenarien mit einem Netzfilter aufgebaut werden. Anhand der oben aufgeführten Analyse-Möglichkeiten können dann die Einschränkungen &amp; die Wirksamkeit dieser Filter bestimmt werden.</w:t>
            </w:r>
          </w:p>
          <w:p w14:paraId="109925E5" w14:textId="5E4F87E0" w:rsidR="007303C2" w:rsidRDefault="007303C2" w:rsidP="007303C2"/>
          <w:p w14:paraId="136ECC7E" w14:textId="38112199" w:rsidR="007303C2" w:rsidRPr="007303C2" w:rsidRDefault="007303C2" w:rsidP="007303C2">
            <w:r>
              <w:t>Zusätzlich können auch Störer in das System implementiert werden, die im gleichen Frequenzband ihre Nachrichten senden. Dadurch können Frequenzstörungen simuliert und durch eine Filterschaltung eliminiert werden.</w:t>
            </w:r>
          </w:p>
        </w:tc>
      </w:tr>
    </w:tbl>
    <w:p w14:paraId="482A6520" w14:textId="3E2C5907" w:rsidR="0001521A" w:rsidRPr="006D6546" w:rsidRDefault="0001521A" w:rsidP="00B901D3">
      <w:pPr>
        <w:spacing w:line="276" w:lineRule="auto"/>
      </w:pPr>
    </w:p>
    <w:sectPr w:rsidR="0001521A" w:rsidRPr="006D6546" w:rsidSect="00881E38">
      <w:headerReference w:type="default" r:id="rId8"/>
      <w:footerReference w:type="default" r:id="rId9"/>
      <w:pgSz w:w="11906" w:h="16838"/>
      <w:pgMar w:top="851" w:right="1417" w:bottom="1276" w:left="1417" w:header="283"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66DA2" w14:textId="77777777" w:rsidR="00BF5930" w:rsidRDefault="00BF5930" w:rsidP="003A3EA7">
      <w:pPr>
        <w:spacing w:after="0"/>
      </w:pPr>
      <w:r>
        <w:separator/>
      </w:r>
    </w:p>
  </w:endnote>
  <w:endnote w:type="continuationSeparator" w:id="0">
    <w:p w14:paraId="40A633E2" w14:textId="77777777" w:rsidR="00BF5930" w:rsidRDefault="00BF5930" w:rsidP="003A3E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A8DCB" w14:textId="77777777" w:rsidR="00626B60" w:rsidRPr="00A307BF" w:rsidRDefault="00FD7415" w:rsidP="00A307BF">
    <w:pPr>
      <w:ind w:right="-30"/>
      <w:rPr>
        <w:rFonts w:cs="Arial"/>
        <w:b/>
        <w:sz w:val="16"/>
        <w:szCs w:val="16"/>
      </w:rPr>
    </w:pPr>
    <w:r>
      <w:rPr>
        <w:noProof/>
        <w:lang w:eastAsia="de-DE"/>
      </w:rPr>
      <w:drawing>
        <wp:anchor distT="0" distB="0" distL="114300" distR="114300" simplePos="0" relativeHeight="251657216" behindDoc="1" locked="0" layoutInCell="1" allowOverlap="1" wp14:anchorId="5694105B" wp14:editId="09444DBA">
          <wp:simplePos x="0" y="0"/>
          <wp:positionH relativeFrom="column">
            <wp:posOffset>-43815</wp:posOffset>
          </wp:positionH>
          <wp:positionV relativeFrom="paragraph">
            <wp:posOffset>0</wp:posOffset>
          </wp:positionV>
          <wp:extent cx="1072515" cy="539750"/>
          <wp:effectExtent l="0" t="0" r="0" b="0"/>
          <wp:wrapNone/>
          <wp:docPr id="3"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2515"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6B60">
      <w:rPr>
        <w:noProof/>
        <w:lang w:eastAsia="de-DE"/>
      </w:rPr>
      <mc:AlternateContent>
        <mc:Choice Requires="wps">
          <w:drawing>
            <wp:anchor distT="0" distB="0" distL="114300" distR="114300" simplePos="0" relativeHeight="251659264" behindDoc="0" locked="0" layoutInCell="0" allowOverlap="1" wp14:anchorId="1C6683CE" wp14:editId="23DB4842">
              <wp:simplePos x="0" y="0"/>
              <wp:positionH relativeFrom="page">
                <wp:posOffset>5943600</wp:posOffset>
              </wp:positionH>
              <wp:positionV relativeFrom="page">
                <wp:posOffset>10064750</wp:posOffset>
              </wp:positionV>
              <wp:extent cx="736600" cy="269875"/>
              <wp:effectExtent l="0" t="0" r="6350" b="15875"/>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sdt>
                          <w:sdtPr>
                            <w:rPr>
                              <w:sz w:val="16"/>
                              <w:szCs w:val="16"/>
                            </w:rPr>
                            <w:id w:val="1346522237"/>
                            <w:placeholder>
                              <w:docPart w:val="D06EDDB5E02E4750BD946CE3696B20A3"/>
                            </w:placeholder>
                            <w:date w:fullDate="2023-01-11T00:00:00Z">
                              <w:dateFormat w:val="dd.MM.yyyy"/>
                              <w:lid w:val="de-DE"/>
                              <w:storeMappedDataAs w:val="dateTime"/>
                              <w:calendar w:val="gregorian"/>
                            </w:date>
                          </w:sdtPr>
                          <w:sdtEndPr/>
                          <w:sdtContent>
                            <w:p w14:paraId="32F1E46E" w14:textId="61251216" w:rsidR="00626B60" w:rsidRPr="001B6CA4" w:rsidRDefault="00C03122" w:rsidP="0078103B">
                              <w:pPr>
                                <w:rPr>
                                  <w:rFonts w:cs="Arial"/>
                                  <w:sz w:val="16"/>
                                  <w:szCs w:val="16"/>
                                </w:rPr>
                              </w:pPr>
                              <w:r>
                                <w:rPr>
                                  <w:sz w:val="16"/>
                                  <w:szCs w:val="16"/>
                                </w:rPr>
                                <w:t>11.01.2023</w:t>
                              </w:r>
                            </w:p>
                          </w:sdtContent>
                        </w:sdt>
                      </w:txbxContent>
                    </wps:txbx>
                    <wps:bodyPr rot="0" vert="horz" wrap="square" lIns="7200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683CE" id="_x0000_t202" coordsize="21600,21600" o:spt="202" path="m,l,21600r21600,l21600,xe">
              <v:stroke joinstyle="miter"/>
              <v:path gradientshapeok="t" o:connecttype="rect"/>
            </v:shapetype>
            <v:shape id="Text Box 19" o:spid="_x0000_s1027" type="#_x0000_t202" style="position:absolute;left:0;text-align:left;margin-left:468pt;margin-top:792.5pt;width:58pt;height:2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" o:allowincell="f" filled="f" stroked="f" strokeweight=".25pt">
              <v:textbox inset="2mm,,0,0">
                <w:txbxContent>
                  <w:sdt>
                    <w:sdtPr>
                      <w:rPr>
                        <w:sz w:val="16"/>
                        <w:szCs w:val="16"/>
                      </w:rPr>
                      <w:id w:val="1346522237"/>
                      <w:placeholder>
                        <w:docPart w:val="D06EDDB5E02E4750BD946CE3696B20A3"/>
                      </w:placeholder>
                      <w:date w:fullDate="2023-01-11T00:00:00Z">
                        <w:dateFormat w:val="dd.MM.yyyy"/>
                        <w:lid w:val="de-DE"/>
                        <w:storeMappedDataAs w:val="dateTime"/>
                        <w:calendar w:val="gregorian"/>
                      </w:date>
                    </w:sdtPr>
                    <w:sdtEndPr/>
                    <w:sdtContent>
                      <w:p w14:paraId="32F1E46E" w14:textId="61251216" w:rsidR="00626B60" w:rsidRPr="001B6CA4" w:rsidRDefault="00C03122" w:rsidP="0078103B">
                        <w:pPr>
                          <w:rPr>
                            <w:rFonts w:cs="Arial"/>
                            <w:sz w:val="16"/>
                            <w:szCs w:val="16"/>
                          </w:rPr>
                        </w:pPr>
                        <w:r>
                          <w:rPr>
                            <w:sz w:val="16"/>
                            <w:szCs w:val="16"/>
                          </w:rPr>
                          <w:t>11.01.2023</w:t>
                        </w:r>
                      </w:p>
                    </w:sdtContent>
                  </w:sdt>
                </w:txbxContent>
              </v:textbox>
              <w10:wrap anchorx="page" anchory="page"/>
            </v:shape>
          </w:pict>
        </mc:Fallback>
      </mc:AlternateContent>
    </w:r>
    <w:r w:rsidR="00626B60">
      <w:rPr>
        <w:noProof/>
        <w:lang w:eastAsia="de-DE"/>
      </w:rPr>
      <mc:AlternateContent>
        <mc:Choice Requires="wps">
          <w:drawing>
            <wp:anchor distT="0" distB="0" distL="114300" distR="114300" simplePos="0" relativeHeight="251661312" behindDoc="0" locked="0" layoutInCell="0" allowOverlap="1" wp14:anchorId="2E6FDE53" wp14:editId="14B0E188">
              <wp:simplePos x="0" y="0"/>
              <wp:positionH relativeFrom="page">
                <wp:posOffset>2125345</wp:posOffset>
              </wp:positionH>
              <wp:positionV relativeFrom="page">
                <wp:posOffset>9797415</wp:posOffset>
              </wp:positionV>
              <wp:extent cx="3815715" cy="539750"/>
              <wp:effectExtent l="0" t="0" r="13335" b="12700"/>
              <wp:wrapNone/>
              <wp:docPr id="1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571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43A35" w14:textId="20C63AE8" w:rsidR="00626B60" w:rsidRPr="00E1394D" w:rsidRDefault="00626B60" w:rsidP="00DF1047">
                          <w:pPr>
                            <w:ind w:right="-30"/>
                            <w:jc w:val="center"/>
                            <w:rPr>
                              <w:rFonts w:cs="Arial"/>
                              <w:sz w:val="16"/>
                              <w:szCs w:val="16"/>
                              <w:lang w:val="de-AT"/>
                            </w:rPr>
                          </w:pPr>
                          <w:r>
                            <w:rPr>
                              <w:rFonts w:cs="Arial"/>
                              <w:b/>
                              <w:sz w:val="16"/>
                              <w:szCs w:val="16"/>
                            </w:rPr>
                            <w:t xml:space="preserve">AME Pflichtenheft </w:t>
                          </w:r>
                          <w:r>
                            <w:rPr>
                              <w:rFonts w:cs="Arial"/>
                              <w:b/>
                              <w:sz w:val="16"/>
                              <w:szCs w:val="16"/>
                            </w:rPr>
                            <w:br/>
                          </w:r>
                          <w:r>
                            <w:rPr>
                              <w:rFonts w:cs="Arial"/>
                              <w:sz w:val="16"/>
                              <w:szCs w:val="16"/>
                            </w:rPr>
                            <w:t xml:space="preserve">Datei: </w:t>
                          </w:r>
                          <w:r w:rsidRPr="00E1394D">
                            <w:rPr>
                              <w:rFonts w:cs="Arial"/>
                              <w:sz w:val="16"/>
                              <w:szCs w:val="16"/>
                            </w:rPr>
                            <w:fldChar w:fldCharType="begin"/>
                          </w:r>
                          <w:r w:rsidRPr="00E1394D">
                            <w:rPr>
                              <w:rFonts w:cs="Arial"/>
                              <w:sz w:val="16"/>
                              <w:szCs w:val="16"/>
                              <w:lang w:val="de-AT"/>
                            </w:rPr>
                            <w:instrText xml:space="preserve"> FILENAME  \* MERGEFORMAT </w:instrText>
                          </w:r>
                          <w:r w:rsidRPr="00E1394D">
                            <w:rPr>
                              <w:rFonts w:cs="Arial"/>
                              <w:sz w:val="16"/>
                              <w:szCs w:val="16"/>
                            </w:rPr>
                            <w:fldChar w:fldCharType="separate"/>
                          </w:r>
                          <w:r w:rsidR="00246C2E">
                            <w:rPr>
                              <w:rFonts w:cs="Arial"/>
                              <w:noProof/>
                              <w:sz w:val="16"/>
                              <w:szCs w:val="16"/>
                              <w:lang w:val="de-AT"/>
                            </w:rPr>
                            <w:t>23-01-11_Pflichtenheft_Vorschlag_Abschluss_Prototyp.docx</w:t>
                          </w:r>
                          <w:r w:rsidRPr="00E1394D">
                            <w:rPr>
                              <w:rFonts w:cs="Arial"/>
                              <w:sz w:val="16"/>
                              <w:szCs w:val="16"/>
                            </w:rPr>
                            <w:fldChar w:fldCharType="end"/>
                          </w:r>
                        </w:p>
                        <w:p w14:paraId="4069FA3E" w14:textId="77777777" w:rsidR="00626B60" w:rsidRPr="00E1394D" w:rsidRDefault="00626B60" w:rsidP="00DF1047">
                          <w:pPr>
                            <w:ind w:right="-30"/>
                            <w:jc w:val="center"/>
                            <w:rPr>
                              <w:rFonts w:cs="Arial"/>
                              <w:sz w:val="16"/>
                              <w:szCs w:val="16"/>
                              <w:lang w:val="de-AT"/>
                            </w:rPr>
                          </w:pPr>
                        </w:p>
                        <w:p w14:paraId="3CB1E115" w14:textId="77777777" w:rsidR="00626B60" w:rsidRPr="00E1394D" w:rsidRDefault="00626B60" w:rsidP="00A307BF">
                          <w:pPr>
                            <w:pStyle w:val="berschrift1"/>
                            <w:jc w:val="center"/>
                            <w:rPr>
                              <w:rFonts w:cs="Arial"/>
                              <w:sz w:val="16"/>
                              <w:szCs w:val="16"/>
                              <w:lang w:val="de-AT"/>
                            </w:rPr>
                          </w:pPr>
                        </w:p>
                        <w:p w14:paraId="0F14C430" w14:textId="77777777" w:rsidR="00626B60" w:rsidRPr="00E1394D" w:rsidRDefault="00626B60" w:rsidP="00A307BF">
                          <w:pPr>
                            <w:jc w:val="center"/>
                            <w:rPr>
                              <w:rFonts w:cs="Arial"/>
                              <w:b/>
                              <w:sz w:val="16"/>
                              <w:szCs w:val="16"/>
                            </w:rPr>
                          </w:pPr>
                        </w:p>
                      </w:txbxContent>
                    </wps:txbx>
                    <wps:bodyPr rot="0" vert="horz" wrap="square" lIns="0" tIns="10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6FDE53" id="_x0000_t202" coordsize="21600,21600" o:spt="202" path="m,l,21600r21600,l21600,xe">
              <v:stroke joinstyle="miter"/>
              <v:path gradientshapeok="t" o:connecttype="rect"/>
            </v:shapetype>
            <v:shape id="Text Box 31" o:spid="_x0000_s1028" type="#_x0000_t202" style="position:absolute;left:0;text-align:left;margin-left:167.35pt;margin-top:771.45pt;width:300.45pt;height: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" o:allowincell="f" filled="f" stroked="f" strokeweight=".25pt">
              <v:textbox inset="0,3mm,0,0">
                <w:txbxContent>
                  <w:p w14:paraId="7CF43A35" w14:textId="20C63AE8" w:rsidR="00626B60" w:rsidRPr="00E1394D" w:rsidRDefault="00626B60" w:rsidP="00DF1047">
                    <w:pPr>
                      <w:ind w:right="-30"/>
                      <w:jc w:val="center"/>
                      <w:rPr>
                        <w:rFonts w:cs="Arial"/>
                        <w:sz w:val="16"/>
                        <w:szCs w:val="16"/>
                        <w:lang w:val="de-AT"/>
                      </w:rPr>
                    </w:pPr>
                    <w:r>
                      <w:rPr>
                        <w:rFonts w:cs="Arial"/>
                        <w:b/>
                        <w:sz w:val="16"/>
                        <w:szCs w:val="16"/>
                      </w:rPr>
                      <w:t xml:space="preserve">AME Pflichtenheft </w:t>
                    </w:r>
                    <w:r>
                      <w:rPr>
                        <w:rFonts w:cs="Arial"/>
                        <w:b/>
                        <w:sz w:val="16"/>
                        <w:szCs w:val="16"/>
                      </w:rPr>
                      <w:br/>
                    </w:r>
                    <w:r>
                      <w:rPr>
                        <w:rFonts w:cs="Arial"/>
                        <w:sz w:val="16"/>
                        <w:szCs w:val="16"/>
                      </w:rPr>
                      <w:t xml:space="preserve">Datei: </w:t>
                    </w:r>
                    <w:r w:rsidRPr="00E1394D">
                      <w:rPr>
                        <w:rFonts w:cs="Arial"/>
                        <w:sz w:val="16"/>
                        <w:szCs w:val="16"/>
                      </w:rPr>
                      <w:fldChar w:fldCharType="begin"/>
                    </w:r>
                    <w:r w:rsidRPr="00E1394D">
                      <w:rPr>
                        <w:rFonts w:cs="Arial"/>
                        <w:sz w:val="16"/>
                        <w:szCs w:val="16"/>
                        <w:lang w:val="de-AT"/>
                      </w:rPr>
                      <w:instrText xml:space="preserve"> FILENAME  \* MERGEFORMAT </w:instrText>
                    </w:r>
                    <w:r w:rsidRPr="00E1394D">
                      <w:rPr>
                        <w:rFonts w:cs="Arial"/>
                        <w:sz w:val="16"/>
                        <w:szCs w:val="16"/>
                      </w:rPr>
                      <w:fldChar w:fldCharType="separate"/>
                    </w:r>
                    <w:r w:rsidR="00246C2E">
                      <w:rPr>
                        <w:rFonts w:cs="Arial"/>
                        <w:noProof/>
                        <w:sz w:val="16"/>
                        <w:szCs w:val="16"/>
                        <w:lang w:val="de-AT"/>
                      </w:rPr>
                      <w:t>23-01-11_Pflichtenheft_Vorschlag_Abschluss_Prototyp.docx</w:t>
                    </w:r>
                    <w:r w:rsidRPr="00E1394D">
                      <w:rPr>
                        <w:rFonts w:cs="Arial"/>
                        <w:sz w:val="16"/>
                        <w:szCs w:val="16"/>
                      </w:rPr>
                      <w:fldChar w:fldCharType="end"/>
                    </w:r>
                  </w:p>
                  <w:p w14:paraId="4069FA3E" w14:textId="77777777" w:rsidR="00626B60" w:rsidRPr="00E1394D" w:rsidRDefault="00626B60" w:rsidP="00DF1047">
                    <w:pPr>
                      <w:ind w:right="-30"/>
                      <w:jc w:val="center"/>
                      <w:rPr>
                        <w:rFonts w:cs="Arial"/>
                        <w:sz w:val="16"/>
                        <w:szCs w:val="16"/>
                        <w:lang w:val="de-AT"/>
                      </w:rPr>
                    </w:pPr>
                  </w:p>
                  <w:p w14:paraId="3CB1E115" w14:textId="77777777" w:rsidR="00626B60" w:rsidRPr="00E1394D" w:rsidRDefault="00626B60" w:rsidP="00A307BF">
                    <w:pPr>
                      <w:pStyle w:val="berschrift1"/>
                      <w:jc w:val="center"/>
                      <w:rPr>
                        <w:rFonts w:cs="Arial"/>
                        <w:sz w:val="16"/>
                        <w:szCs w:val="16"/>
                        <w:lang w:val="de-AT"/>
                      </w:rPr>
                    </w:pPr>
                  </w:p>
                  <w:p w14:paraId="0F14C430" w14:textId="77777777" w:rsidR="00626B60" w:rsidRPr="00E1394D" w:rsidRDefault="00626B60" w:rsidP="00A307BF">
                    <w:pPr>
                      <w:jc w:val="center"/>
                      <w:rPr>
                        <w:rFonts w:cs="Arial"/>
                        <w:b/>
                        <w:sz w:val="16"/>
                        <w:szCs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E7F59" w14:textId="77777777" w:rsidR="00BF5930" w:rsidRDefault="00BF5930" w:rsidP="003A3EA7">
      <w:pPr>
        <w:spacing w:after="0"/>
      </w:pPr>
      <w:r>
        <w:separator/>
      </w:r>
    </w:p>
  </w:footnote>
  <w:footnote w:type="continuationSeparator" w:id="0">
    <w:p w14:paraId="16C1EDE3" w14:textId="77777777" w:rsidR="00BF5930" w:rsidRDefault="00BF5930" w:rsidP="003A3E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2EB64" w14:textId="6CDF61DF" w:rsidR="00626B60" w:rsidRPr="00DB5D51" w:rsidRDefault="00626B60" w:rsidP="00A521F3">
    <w:pPr>
      <w:adjustRightInd w:val="0"/>
      <w:jc w:val="center"/>
      <w:rPr>
        <w:rFonts w:cs="Arial"/>
        <w:noProof/>
        <w:color w:val="000000"/>
        <w:sz w:val="16"/>
        <w:szCs w:val="16"/>
      </w:rPr>
    </w:pPr>
    <w:r>
      <w:rPr>
        <w:rFonts w:cs="Arial"/>
        <w:noProof/>
        <w:color w:val="000000"/>
        <w:sz w:val="16"/>
        <w:szCs w:val="16"/>
        <w:lang w:val="en-US"/>
      </w:rPr>
      <w:t xml:space="preserve">© </w:t>
    </w:r>
    <w:r w:rsidR="00FD7415">
      <w:rPr>
        <w:rFonts w:cs="Arial"/>
        <w:noProof/>
        <w:color w:val="000000"/>
        <w:sz w:val="16"/>
        <w:szCs w:val="16"/>
        <w:lang w:val="en-US"/>
      </w:rPr>
      <w:fldChar w:fldCharType="begin"/>
    </w:r>
    <w:r w:rsidR="00FD7415">
      <w:rPr>
        <w:rFonts w:cs="Arial"/>
        <w:noProof/>
        <w:color w:val="000000"/>
        <w:sz w:val="16"/>
        <w:szCs w:val="16"/>
        <w:lang w:val="en-US"/>
      </w:rPr>
      <w:instrText xml:space="preserve"> DATE  \@ "yyyy"  \* MERGEFORMAT </w:instrText>
    </w:r>
    <w:r w:rsidR="00FD7415">
      <w:rPr>
        <w:rFonts w:cs="Arial"/>
        <w:noProof/>
        <w:color w:val="000000"/>
        <w:sz w:val="16"/>
        <w:szCs w:val="16"/>
        <w:lang w:val="en-US"/>
      </w:rPr>
      <w:fldChar w:fldCharType="separate"/>
    </w:r>
    <w:r w:rsidR="00246C2E">
      <w:rPr>
        <w:rFonts w:cs="Arial"/>
        <w:noProof/>
        <w:color w:val="000000"/>
        <w:sz w:val="16"/>
        <w:szCs w:val="16"/>
        <w:lang w:val="en-US"/>
      </w:rPr>
      <w:t>2023</w:t>
    </w:r>
    <w:r w:rsidR="00FD7415">
      <w:rPr>
        <w:rFonts w:cs="Arial"/>
        <w:noProof/>
        <w:color w:val="000000"/>
        <w:sz w:val="16"/>
        <w:szCs w:val="16"/>
        <w:lang w:val="en-US"/>
      </w:rPr>
      <w:fldChar w:fldCharType="end"/>
    </w:r>
    <w:r w:rsidR="00FD7415">
      <w:rPr>
        <w:rFonts w:cs="Arial"/>
        <w:noProof/>
        <w:color w:val="000000"/>
        <w:sz w:val="16"/>
        <w:szCs w:val="16"/>
        <w:lang w:val="en-US"/>
      </w:rPr>
      <w:t xml:space="preserve"> </w:t>
    </w:r>
    <w:r w:rsidRPr="00D50F4C">
      <w:rPr>
        <w:rFonts w:cs="Arial"/>
        <w:noProof/>
        <w:color w:val="000000"/>
        <w:sz w:val="16"/>
        <w:szCs w:val="16"/>
        <w:lang w:val="en-US"/>
      </w:rPr>
      <w:t xml:space="preserve">AME Andreas Müller Electronic GmbH  Lambertusstr. </w:t>
    </w:r>
    <w:r w:rsidRPr="001B6CA4">
      <w:rPr>
        <w:rFonts w:cs="Arial"/>
        <w:noProof/>
        <w:color w:val="000000"/>
        <w:sz w:val="16"/>
        <w:szCs w:val="16"/>
      </w:rPr>
      <w:t xml:space="preserve">27  D-41849 Wassenberg </w:t>
    </w:r>
    <w:hyperlink r:id="rId1" w:history="1">
      <w:r w:rsidRPr="001B6CA4">
        <w:rPr>
          <w:rStyle w:val="Hyperlink"/>
          <w:rFonts w:cs="Arial"/>
          <w:noProof/>
          <w:color w:val="000000"/>
          <w:sz w:val="16"/>
          <w:szCs w:val="16"/>
        </w:rPr>
        <w:t>www.amelectronic.de</w:t>
      </w:r>
    </w:hyperlink>
    <w:r w:rsidRPr="00D34E2C">
      <w:rPr>
        <w:rFonts w:cs="Arial"/>
        <w:noProof/>
        <w:color w:val="000000"/>
        <w:sz w:val="16"/>
        <w:szCs w:val="16"/>
      </w:rPr>
      <w:t xml:space="preserve"> </w:t>
    </w:r>
    <w:r>
      <w:rPr>
        <w:rFonts w:cs="Arial"/>
        <w:noProof/>
        <w:color w:val="000000"/>
        <w:sz w:val="16"/>
        <w:szCs w:val="16"/>
      </w:rPr>
      <w:t>Abt</w:t>
    </w:r>
    <w:r w:rsidRPr="00D34E2C">
      <w:rPr>
        <w:rFonts w:cs="Arial"/>
        <w:noProof/>
        <w:color w:val="000000"/>
        <w:sz w:val="16"/>
        <w:szCs w:val="16"/>
      </w:rPr>
      <w:t>. Entwicklung Wickrath</w:t>
    </w:r>
    <w:r>
      <w:rPr>
        <w:noProof/>
        <w:lang w:eastAsia="de-DE"/>
      </w:rPr>
      <mc:AlternateContent>
        <mc:Choice Requires="wps">
          <w:drawing>
            <wp:anchor distT="0" distB="0" distL="114298" distR="114298" simplePos="0" relativeHeight="251672576" behindDoc="0" locked="0" layoutInCell="0" allowOverlap="1" wp14:anchorId="7826C39C" wp14:editId="022B33E8">
              <wp:simplePos x="0" y="0"/>
              <wp:positionH relativeFrom="page">
                <wp:posOffset>7200899</wp:posOffset>
              </wp:positionH>
              <wp:positionV relativeFrom="page">
                <wp:posOffset>360045</wp:posOffset>
              </wp:positionV>
              <wp:extent cx="0" cy="9972040"/>
              <wp:effectExtent l="0" t="0" r="19050" b="10160"/>
              <wp:wrapNone/>
              <wp:docPr id="2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72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AD0E6" id="Line 27" o:spid="_x0000_s1026" style="position:absolute;z-index:251672576;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page;mso-width-percent:0;mso-height-percent:0;mso-width-relative:page;mso-height-relative:page" from="567pt,28.35pt" to="567pt,8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VXEwIAACo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" o:allowincell="f">
              <w10:wrap anchorx="page" anchory="page"/>
            </v:line>
          </w:pict>
        </mc:Fallback>
      </mc:AlternateContent>
    </w:r>
    <w:r>
      <w:rPr>
        <w:noProof/>
        <w:lang w:eastAsia="de-DE"/>
      </w:rPr>
      <mc:AlternateContent>
        <mc:Choice Requires="wps">
          <w:drawing>
            <wp:anchor distT="0" distB="0" distL="114298" distR="114298" simplePos="0" relativeHeight="251671552" behindDoc="0" locked="0" layoutInCell="0" allowOverlap="1" wp14:anchorId="4E73050D" wp14:editId="2D959F4A">
              <wp:simplePos x="0" y="0"/>
              <wp:positionH relativeFrom="page">
                <wp:posOffset>720089</wp:posOffset>
              </wp:positionH>
              <wp:positionV relativeFrom="page">
                <wp:posOffset>360045</wp:posOffset>
              </wp:positionV>
              <wp:extent cx="0" cy="9972040"/>
              <wp:effectExtent l="0" t="0" r="19050" b="10160"/>
              <wp:wrapNone/>
              <wp:docPr id="2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72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0EF3C9" id="Line 26" o:spid="_x0000_s1026" style="position:absolute;z-index:251671552;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page;mso-width-percent:0;mso-height-percent:0;mso-width-relative:page;mso-height-relative:page" from="56.7pt,28.35pt" to="56.7pt,8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uUFAIAACo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" o:allowincell="f">
              <w10:wrap anchorx="page" anchory="page"/>
            </v:line>
          </w:pict>
        </mc:Fallback>
      </mc:AlternateContent>
    </w:r>
    <w:r>
      <w:rPr>
        <w:noProof/>
        <w:lang w:eastAsia="de-DE"/>
      </w:rPr>
      <mc:AlternateContent>
        <mc:Choice Requires="wps">
          <w:drawing>
            <wp:anchor distT="4294967294" distB="4294967294" distL="114300" distR="114300" simplePos="0" relativeHeight="251673600" behindDoc="0" locked="0" layoutInCell="0" allowOverlap="1" wp14:anchorId="600CA303" wp14:editId="5FD68EB8">
              <wp:simplePos x="0" y="0"/>
              <wp:positionH relativeFrom="page">
                <wp:posOffset>720090</wp:posOffset>
              </wp:positionH>
              <wp:positionV relativeFrom="page">
                <wp:posOffset>9792969</wp:posOffset>
              </wp:positionV>
              <wp:extent cx="6480175" cy="0"/>
              <wp:effectExtent l="0" t="0" r="15875" b="19050"/>
              <wp:wrapNone/>
              <wp:docPr id="2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1C923" id="Line 28" o:spid="_x0000_s1026" style="position:absolute;z-index:25167360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56.7pt,771.1pt" to="566.9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FdKEw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" o:allowincell="f">
              <w10:wrap anchorx="page" anchory="page"/>
            </v:line>
          </w:pict>
        </mc:Fallback>
      </mc:AlternateContent>
    </w:r>
    <w:r>
      <w:rPr>
        <w:noProof/>
        <w:lang w:eastAsia="de-DE"/>
      </w:rPr>
      <mc:AlternateContent>
        <mc:Choice Requires="wps">
          <w:drawing>
            <wp:anchor distT="4294967294" distB="4294967294" distL="114300" distR="114300" simplePos="0" relativeHeight="251670528" behindDoc="0" locked="0" layoutInCell="0" allowOverlap="1" wp14:anchorId="452E0083" wp14:editId="10D66900">
              <wp:simplePos x="0" y="0"/>
              <wp:positionH relativeFrom="page">
                <wp:posOffset>5941060</wp:posOffset>
              </wp:positionH>
              <wp:positionV relativeFrom="page">
                <wp:posOffset>10063479</wp:posOffset>
              </wp:positionV>
              <wp:extent cx="1259840" cy="0"/>
              <wp:effectExtent l="0" t="0" r="16510" b="19050"/>
              <wp:wrapNone/>
              <wp:docPr id="2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E5E78" id="Line 25" o:spid="_x0000_s1026" style="position:absolute;z-index:2516705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467.8pt,792.4pt" to="567pt,7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" o:allowincell="f">
              <w10:wrap anchorx="page" anchory="page"/>
            </v:line>
          </w:pict>
        </mc:Fallback>
      </mc:AlternateContent>
    </w:r>
    <w:r>
      <w:rPr>
        <w:noProof/>
        <w:lang w:eastAsia="de-DE"/>
      </w:rPr>
      <mc:AlternateContent>
        <mc:Choice Requires="wps">
          <w:drawing>
            <wp:anchor distT="0" distB="0" distL="114298" distR="114298" simplePos="0" relativeHeight="251669504" behindDoc="0" locked="0" layoutInCell="0" allowOverlap="1" wp14:anchorId="0C86DC73" wp14:editId="2CC3EB24">
              <wp:simplePos x="0" y="0"/>
              <wp:positionH relativeFrom="page">
                <wp:posOffset>5941059</wp:posOffset>
              </wp:positionH>
              <wp:positionV relativeFrom="page">
                <wp:posOffset>9792970</wp:posOffset>
              </wp:positionV>
              <wp:extent cx="0" cy="539750"/>
              <wp:effectExtent l="0" t="0" r="19050" b="12700"/>
              <wp:wrapNone/>
              <wp:docPr id="2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85E9B" id="Line 24" o:spid="_x0000_s1026" style="position:absolute;z-index:251669504;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page;mso-width-percent:0;mso-height-percent:0;mso-width-relative:page;mso-height-relative:page" from="467.8pt,771.1pt" to="467.8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47FAIAACk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" o:allowincell="f">
              <w10:wrap anchorx="page" anchory="page"/>
            </v:line>
          </w:pict>
        </mc:Fallback>
      </mc:AlternateContent>
    </w:r>
    <w:r>
      <w:rPr>
        <w:noProof/>
        <w:lang w:eastAsia="de-DE"/>
      </w:rPr>
      <mc:AlternateContent>
        <mc:Choice Requires="wps">
          <w:drawing>
            <wp:anchor distT="0" distB="0" distL="114298" distR="114298" simplePos="0" relativeHeight="251668480" behindDoc="0" locked="0" layoutInCell="0" allowOverlap="1" wp14:anchorId="732082DE" wp14:editId="414960BB">
              <wp:simplePos x="0" y="0"/>
              <wp:positionH relativeFrom="page">
                <wp:posOffset>2124074</wp:posOffset>
              </wp:positionH>
              <wp:positionV relativeFrom="page">
                <wp:posOffset>9792970</wp:posOffset>
              </wp:positionV>
              <wp:extent cx="0" cy="539750"/>
              <wp:effectExtent l="0" t="0" r="19050" b="12700"/>
              <wp:wrapNone/>
              <wp:docPr id="1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248C8" id="Line 23" o:spid="_x0000_s1026" style="position:absolute;z-index:251668480;visibility:visible;mso-wrap-style:square;mso-width-percent:0;mso-height-percent:0;mso-wrap-distance-left:3.17494mm;mso-wrap-distance-top:0;mso-wrap-distance-right:3.17494mm;mso-wrap-distance-bottom:0;mso-position-horizontal:absolute;mso-position-horizontal-relative:page;mso-position-vertical:absolute;mso-position-vertical-relative:page;mso-width-percent:0;mso-height-percent:0;mso-width-relative:page;mso-height-relative:page" from="167.25pt,771.1pt" to="167.2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jgEwIAACk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" o:allowincell="f">
              <w10:wrap anchorx="page" anchory="page"/>
            </v:line>
          </w:pict>
        </mc:Fallback>
      </mc:AlternateContent>
    </w:r>
    <w:r>
      <w:rPr>
        <w:noProof/>
        <w:lang w:eastAsia="de-DE"/>
      </w:rPr>
      <mc:AlternateContent>
        <mc:Choice Requires="wps">
          <w:drawing>
            <wp:anchor distT="4294967294" distB="4294967294" distL="114300" distR="114300" simplePos="0" relativeHeight="251667456" behindDoc="0" locked="0" layoutInCell="0" allowOverlap="1" wp14:anchorId="3710B6EF" wp14:editId="1746AFDD">
              <wp:simplePos x="0" y="0"/>
              <wp:positionH relativeFrom="page">
                <wp:posOffset>720090</wp:posOffset>
              </wp:positionH>
              <wp:positionV relativeFrom="page">
                <wp:posOffset>360044</wp:posOffset>
              </wp:positionV>
              <wp:extent cx="6480175" cy="0"/>
              <wp:effectExtent l="0" t="0" r="15875" b="19050"/>
              <wp:wrapNone/>
              <wp:docPr id="1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982E3" id="Line 22" o:spid="_x0000_s1026" style="position:absolute;z-index:25166745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56.7pt,28.35pt" to="566.9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okEg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" o:allowincell="f">
              <w10:wrap anchorx="page" anchory="page"/>
            </v:line>
          </w:pict>
        </mc:Fallback>
      </mc:AlternateContent>
    </w:r>
    <w:r>
      <w:rPr>
        <w:noProof/>
        <w:lang w:eastAsia="de-DE"/>
      </w:rPr>
      <mc:AlternateContent>
        <mc:Choice Requires="wps">
          <w:drawing>
            <wp:anchor distT="4294967294" distB="4294967294" distL="114300" distR="114300" simplePos="0" relativeHeight="251666432" behindDoc="0" locked="0" layoutInCell="0" allowOverlap="1" wp14:anchorId="0DD57E3D" wp14:editId="5258B28A">
              <wp:simplePos x="0" y="0"/>
              <wp:positionH relativeFrom="page">
                <wp:posOffset>720090</wp:posOffset>
              </wp:positionH>
              <wp:positionV relativeFrom="page">
                <wp:posOffset>10333354</wp:posOffset>
              </wp:positionV>
              <wp:extent cx="6480175" cy="0"/>
              <wp:effectExtent l="0" t="0" r="15875" b="19050"/>
              <wp:wrapNone/>
              <wp:docPr id="1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BF5A0" id="Line 21" o:spid="_x0000_s1026" style="position:absolute;z-index:25166643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56.7pt,813.65pt" to="566.95pt,8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" o:allowincell="f">
              <w10:wrap anchorx="page" anchory="page"/>
            </v:line>
          </w:pict>
        </mc:Fallback>
      </mc:AlternateContent>
    </w:r>
    <w:r>
      <w:rPr>
        <w:noProof/>
        <w:lang w:eastAsia="de-DE"/>
      </w:rPr>
      <mc:AlternateContent>
        <mc:Choice Requires="wps">
          <w:drawing>
            <wp:anchor distT="0" distB="0" distL="114300" distR="114300" simplePos="0" relativeHeight="251674624" behindDoc="0" locked="0" layoutInCell="0" allowOverlap="1" wp14:anchorId="2FC643CE" wp14:editId="64241059">
              <wp:simplePos x="0" y="0"/>
              <wp:positionH relativeFrom="page">
                <wp:posOffset>5943600</wp:posOffset>
              </wp:positionH>
              <wp:positionV relativeFrom="page">
                <wp:posOffset>9791700</wp:posOffset>
              </wp:positionV>
              <wp:extent cx="1257300" cy="269875"/>
              <wp:effectExtent l="0" t="0" r="0" b="15875"/>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C8EDE7" w14:textId="77777777" w:rsidR="00626B60" w:rsidRPr="001B6CA4" w:rsidRDefault="00626B60" w:rsidP="0078103B">
                          <w:pPr>
                            <w:rPr>
                              <w:b/>
                              <w:sz w:val="16"/>
                              <w:szCs w:val="16"/>
                            </w:rPr>
                          </w:pPr>
                          <w:r w:rsidRPr="001B6CA4">
                            <w:rPr>
                              <w:sz w:val="16"/>
                              <w:szCs w:val="16"/>
                            </w:rPr>
                            <w:t xml:space="preserve">Blatt   </w:t>
                          </w:r>
                          <w:r w:rsidRPr="001B6CA4">
                            <w:rPr>
                              <w:rStyle w:val="Seitenzahl"/>
                              <w:sz w:val="16"/>
                              <w:szCs w:val="16"/>
                            </w:rPr>
                            <w:fldChar w:fldCharType="begin"/>
                          </w:r>
                          <w:r w:rsidRPr="001B6CA4">
                            <w:rPr>
                              <w:rStyle w:val="Seitenzahl"/>
                              <w:sz w:val="16"/>
                              <w:szCs w:val="16"/>
                            </w:rPr>
                            <w:instrText xml:space="preserve"> PAGE </w:instrText>
                          </w:r>
                          <w:r w:rsidRPr="001B6CA4">
                            <w:rPr>
                              <w:rStyle w:val="Seitenzahl"/>
                              <w:sz w:val="16"/>
                              <w:szCs w:val="16"/>
                            </w:rPr>
                            <w:fldChar w:fldCharType="separate"/>
                          </w:r>
                          <w:r w:rsidR="007D0A68">
                            <w:rPr>
                              <w:rStyle w:val="Seitenzahl"/>
                              <w:noProof/>
                              <w:sz w:val="16"/>
                              <w:szCs w:val="16"/>
                            </w:rPr>
                            <w:t>6</w:t>
                          </w:r>
                          <w:r w:rsidRPr="001B6CA4">
                            <w:rPr>
                              <w:rStyle w:val="Seitenzahl"/>
                              <w:sz w:val="16"/>
                              <w:szCs w:val="16"/>
                            </w:rPr>
                            <w:fldChar w:fldCharType="end"/>
                          </w:r>
                          <w:r w:rsidRPr="001B6CA4">
                            <w:rPr>
                              <w:rStyle w:val="Seitenzahl"/>
                              <w:sz w:val="16"/>
                              <w:szCs w:val="16"/>
                            </w:rPr>
                            <w:t xml:space="preserve"> / </w:t>
                          </w:r>
                          <w:r w:rsidRPr="001B6CA4">
                            <w:rPr>
                              <w:rStyle w:val="Seitenzahl"/>
                              <w:sz w:val="16"/>
                              <w:szCs w:val="16"/>
                            </w:rPr>
                            <w:fldChar w:fldCharType="begin"/>
                          </w:r>
                          <w:r w:rsidRPr="001B6CA4">
                            <w:rPr>
                              <w:rStyle w:val="Seitenzahl"/>
                              <w:sz w:val="16"/>
                              <w:szCs w:val="16"/>
                            </w:rPr>
                            <w:instrText xml:space="preserve"> NUMPAGES </w:instrText>
                          </w:r>
                          <w:r w:rsidRPr="001B6CA4">
                            <w:rPr>
                              <w:rStyle w:val="Seitenzahl"/>
                              <w:sz w:val="16"/>
                              <w:szCs w:val="16"/>
                            </w:rPr>
                            <w:fldChar w:fldCharType="separate"/>
                          </w:r>
                          <w:r w:rsidR="007D0A68">
                            <w:rPr>
                              <w:rStyle w:val="Seitenzahl"/>
                              <w:noProof/>
                              <w:sz w:val="16"/>
                              <w:szCs w:val="16"/>
                            </w:rPr>
                            <w:t>10</w:t>
                          </w:r>
                          <w:r w:rsidRPr="001B6CA4">
                            <w:rPr>
                              <w:rStyle w:val="Seitenzahl"/>
                              <w:sz w:val="16"/>
                              <w:szCs w:val="16"/>
                            </w:rPr>
                            <w:fldChar w:fldCharType="end"/>
                          </w:r>
                        </w:p>
                      </w:txbxContent>
                    </wps:txbx>
                    <wps:bodyPr rot="0" vert="horz" wrap="square" lIns="72000" tIns="54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C643CE" id="_x0000_t202" coordsize="21600,21600" o:spt="202" path="m,l,21600r21600,l21600,xe">
              <v:stroke joinstyle="miter"/>
              <v:path gradientshapeok="t" o:connecttype="rect"/>
            </v:shapetype>
            <v:shape id="Text Box 30" o:spid="_x0000_s1026" type="#_x0000_t202" style="position:absolute;left:0;text-align:left;margin-left:468pt;margin-top:771pt;width:99pt;height:21.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" o:allowincell="f" filled="f" stroked="f" strokeweight=".25pt">
              <v:textbox inset="2mm,1.5mm,0,0">
                <w:txbxContent>
                  <w:p w14:paraId="60C8EDE7" w14:textId="77777777" w:rsidR="00626B60" w:rsidRPr="001B6CA4" w:rsidRDefault="00626B60" w:rsidP="0078103B">
                    <w:pPr>
                      <w:rPr>
                        <w:b/>
                        <w:sz w:val="16"/>
                        <w:szCs w:val="16"/>
                      </w:rPr>
                    </w:pPr>
                    <w:r w:rsidRPr="001B6CA4">
                      <w:rPr>
                        <w:sz w:val="16"/>
                        <w:szCs w:val="16"/>
                      </w:rPr>
                      <w:t xml:space="preserve">Blatt   </w:t>
                    </w:r>
                    <w:r w:rsidRPr="001B6CA4">
                      <w:rPr>
                        <w:rStyle w:val="Seitenzahl"/>
                        <w:sz w:val="16"/>
                        <w:szCs w:val="16"/>
                      </w:rPr>
                      <w:fldChar w:fldCharType="begin"/>
                    </w:r>
                    <w:r w:rsidRPr="001B6CA4">
                      <w:rPr>
                        <w:rStyle w:val="Seitenzahl"/>
                        <w:sz w:val="16"/>
                        <w:szCs w:val="16"/>
                      </w:rPr>
                      <w:instrText xml:space="preserve"> PAGE </w:instrText>
                    </w:r>
                    <w:r w:rsidRPr="001B6CA4">
                      <w:rPr>
                        <w:rStyle w:val="Seitenzahl"/>
                        <w:sz w:val="16"/>
                        <w:szCs w:val="16"/>
                      </w:rPr>
                      <w:fldChar w:fldCharType="separate"/>
                    </w:r>
                    <w:r w:rsidR="007D0A68">
                      <w:rPr>
                        <w:rStyle w:val="Seitenzahl"/>
                        <w:noProof/>
                        <w:sz w:val="16"/>
                        <w:szCs w:val="16"/>
                      </w:rPr>
                      <w:t>6</w:t>
                    </w:r>
                    <w:r w:rsidRPr="001B6CA4">
                      <w:rPr>
                        <w:rStyle w:val="Seitenzahl"/>
                        <w:sz w:val="16"/>
                        <w:szCs w:val="16"/>
                      </w:rPr>
                      <w:fldChar w:fldCharType="end"/>
                    </w:r>
                    <w:r w:rsidRPr="001B6CA4">
                      <w:rPr>
                        <w:rStyle w:val="Seitenzahl"/>
                        <w:sz w:val="16"/>
                        <w:szCs w:val="16"/>
                      </w:rPr>
                      <w:t xml:space="preserve"> / </w:t>
                    </w:r>
                    <w:r w:rsidRPr="001B6CA4">
                      <w:rPr>
                        <w:rStyle w:val="Seitenzahl"/>
                        <w:sz w:val="16"/>
                        <w:szCs w:val="16"/>
                      </w:rPr>
                      <w:fldChar w:fldCharType="begin"/>
                    </w:r>
                    <w:r w:rsidRPr="001B6CA4">
                      <w:rPr>
                        <w:rStyle w:val="Seitenzahl"/>
                        <w:sz w:val="16"/>
                        <w:szCs w:val="16"/>
                      </w:rPr>
                      <w:instrText xml:space="preserve"> NUMPAGES </w:instrText>
                    </w:r>
                    <w:r w:rsidRPr="001B6CA4">
                      <w:rPr>
                        <w:rStyle w:val="Seitenzahl"/>
                        <w:sz w:val="16"/>
                        <w:szCs w:val="16"/>
                      </w:rPr>
                      <w:fldChar w:fldCharType="separate"/>
                    </w:r>
                    <w:r w:rsidR="007D0A68">
                      <w:rPr>
                        <w:rStyle w:val="Seitenzahl"/>
                        <w:noProof/>
                        <w:sz w:val="16"/>
                        <w:szCs w:val="16"/>
                      </w:rPr>
                      <w:t>10</w:t>
                    </w:r>
                    <w:r w:rsidRPr="001B6CA4">
                      <w:rPr>
                        <w:rStyle w:val="Seitenzahl"/>
                        <w:sz w:val="16"/>
                        <w:szCs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0AC01BC"/>
    <w:lvl w:ilvl="0">
      <w:start w:val="1"/>
      <w:numFmt w:val="decimal"/>
      <w:pStyle w:val="Listennummer"/>
      <w:lvlText w:val="%1."/>
      <w:lvlJc w:val="left"/>
      <w:pPr>
        <w:tabs>
          <w:tab w:val="num" w:pos="360"/>
        </w:tabs>
        <w:ind w:left="360" w:hanging="360"/>
      </w:pPr>
    </w:lvl>
  </w:abstractNum>
  <w:abstractNum w:abstractNumId="1" w15:restartNumberingAfterBreak="0">
    <w:nsid w:val="FFFFFF89"/>
    <w:multiLevelType w:val="singleLevel"/>
    <w:tmpl w:val="DA38416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0F97540"/>
    <w:multiLevelType w:val="hybridMultilevel"/>
    <w:tmpl w:val="DF4E5D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F52CF3"/>
    <w:multiLevelType w:val="hybridMultilevel"/>
    <w:tmpl w:val="5D60C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3741864"/>
    <w:multiLevelType w:val="hybridMultilevel"/>
    <w:tmpl w:val="E82A3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3B56823"/>
    <w:multiLevelType w:val="hybridMultilevel"/>
    <w:tmpl w:val="0324D56E"/>
    <w:lvl w:ilvl="0" w:tplc="385C883C">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98D225B"/>
    <w:multiLevelType w:val="hybridMultilevel"/>
    <w:tmpl w:val="7F3E0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8773FB"/>
    <w:multiLevelType w:val="hybridMultilevel"/>
    <w:tmpl w:val="5EC6645A"/>
    <w:lvl w:ilvl="0" w:tplc="B060FDA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C95B54"/>
    <w:multiLevelType w:val="hybridMultilevel"/>
    <w:tmpl w:val="EE8272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76334CC"/>
    <w:multiLevelType w:val="hybridMultilevel"/>
    <w:tmpl w:val="51407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3C36EA"/>
    <w:multiLevelType w:val="hybridMultilevel"/>
    <w:tmpl w:val="9ADC7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BB35E9"/>
    <w:multiLevelType w:val="hybridMultilevel"/>
    <w:tmpl w:val="C6B45EC0"/>
    <w:lvl w:ilvl="0" w:tplc="2376E32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BE301E"/>
    <w:multiLevelType w:val="hybridMultilevel"/>
    <w:tmpl w:val="45005FC4"/>
    <w:lvl w:ilvl="0" w:tplc="6B82FA50">
      <w:start w:val="1"/>
      <w:numFmt w:val="bullet"/>
      <w:pStyle w:val="Listenabsatz"/>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5E1375A"/>
    <w:multiLevelType w:val="hybridMultilevel"/>
    <w:tmpl w:val="684CA6A6"/>
    <w:lvl w:ilvl="0" w:tplc="04070001">
      <w:start w:val="1"/>
      <w:numFmt w:val="bullet"/>
      <w:lvlText w:val=""/>
      <w:lvlJc w:val="left"/>
      <w:pPr>
        <w:ind w:left="1848" w:hanging="360"/>
      </w:pPr>
      <w:rPr>
        <w:rFonts w:ascii="Symbol" w:hAnsi="Symbol" w:hint="default"/>
      </w:rPr>
    </w:lvl>
    <w:lvl w:ilvl="1" w:tplc="04070003" w:tentative="1">
      <w:start w:val="1"/>
      <w:numFmt w:val="bullet"/>
      <w:lvlText w:val="o"/>
      <w:lvlJc w:val="left"/>
      <w:pPr>
        <w:ind w:left="2568" w:hanging="360"/>
      </w:pPr>
      <w:rPr>
        <w:rFonts w:ascii="Courier New" w:hAnsi="Courier New" w:cs="Courier New" w:hint="default"/>
      </w:rPr>
    </w:lvl>
    <w:lvl w:ilvl="2" w:tplc="04070005" w:tentative="1">
      <w:start w:val="1"/>
      <w:numFmt w:val="bullet"/>
      <w:lvlText w:val=""/>
      <w:lvlJc w:val="left"/>
      <w:pPr>
        <w:ind w:left="3288" w:hanging="360"/>
      </w:pPr>
      <w:rPr>
        <w:rFonts w:ascii="Wingdings" w:hAnsi="Wingdings" w:hint="default"/>
      </w:rPr>
    </w:lvl>
    <w:lvl w:ilvl="3" w:tplc="04070001" w:tentative="1">
      <w:start w:val="1"/>
      <w:numFmt w:val="bullet"/>
      <w:lvlText w:val=""/>
      <w:lvlJc w:val="left"/>
      <w:pPr>
        <w:ind w:left="4008" w:hanging="360"/>
      </w:pPr>
      <w:rPr>
        <w:rFonts w:ascii="Symbol" w:hAnsi="Symbol" w:hint="default"/>
      </w:rPr>
    </w:lvl>
    <w:lvl w:ilvl="4" w:tplc="04070003" w:tentative="1">
      <w:start w:val="1"/>
      <w:numFmt w:val="bullet"/>
      <w:lvlText w:val="o"/>
      <w:lvlJc w:val="left"/>
      <w:pPr>
        <w:ind w:left="4728" w:hanging="360"/>
      </w:pPr>
      <w:rPr>
        <w:rFonts w:ascii="Courier New" w:hAnsi="Courier New" w:cs="Courier New" w:hint="default"/>
      </w:rPr>
    </w:lvl>
    <w:lvl w:ilvl="5" w:tplc="04070005" w:tentative="1">
      <w:start w:val="1"/>
      <w:numFmt w:val="bullet"/>
      <w:lvlText w:val=""/>
      <w:lvlJc w:val="left"/>
      <w:pPr>
        <w:ind w:left="5448" w:hanging="360"/>
      </w:pPr>
      <w:rPr>
        <w:rFonts w:ascii="Wingdings" w:hAnsi="Wingdings" w:hint="default"/>
      </w:rPr>
    </w:lvl>
    <w:lvl w:ilvl="6" w:tplc="04070001" w:tentative="1">
      <w:start w:val="1"/>
      <w:numFmt w:val="bullet"/>
      <w:lvlText w:val=""/>
      <w:lvlJc w:val="left"/>
      <w:pPr>
        <w:ind w:left="6168" w:hanging="360"/>
      </w:pPr>
      <w:rPr>
        <w:rFonts w:ascii="Symbol" w:hAnsi="Symbol" w:hint="default"/>
      </w:rPr>
    </w:lvl>
    <w:lvl w:ilvl="7" w:tplc="04070003" w:tentative="1">
      <w:start w:val="1"/>
      <w:numFmt w:val="bullet"/>
      <w:lvlText w:val="o"/>
      <w:lvlJc w:val="left"/>
      <w:pPr>
        <w:ind w:left="6888" w:hanging="360"/>
      </w:pPr>
      <w:rPr>
        <w:rFonts w:ascii="Courier New" w:hAnsi="Courier New" w:cs="Courier New" w:hint="default"/>
      </w:rPr>
    </w:lvl>
    <w:lvl w:ilvl="8" w:tplc="04070005" w:tentative="1">
      <w:start w:val="1"/>
      <w:numFmt w:val="bullet"/>
      <w:lvlText w:val=""/>
      <w:lvlJc w:val="left"/>
      <w:pPr>
        <w:ind w:left="7608" w:hanging="360"/>
      </w:pPr>
      <w:rPr>
        <w:rFonts w:ascii="Wingdings" w:hAnsi="Wingdings" w:hint="default"/>
      </w:rPr>
    </w:lvl>
  </w:abstractNum>
  <w:abstractNum w:abstractNumId="14" w15:restartNumberingAfterBreak="0">
    <w:nsid w:val="367B3912"/>
    <w:multiLevelType w:val="multilevel"/>
    <w:tmpl w:val="0407001D"/>
    <w:styleLink w:val="Aufzhlung"/>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8F43756"/>
    <w:multiLevelType w:val="hybridMultilevel"/>
    <w:tmpl w:val="605C3A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3A0B1D"/>
    <w:multiLevelType w:val="hybridMultilevel"/>
    <w:tmpl w:val="24263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916834"/>
    <w:multiLevelType w:val="hybridMultilevel"/>
    <w:tmpl w:val="71961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D36F51"/>
    <w:multiLevelType w:val="hybridMultilevel"/>
    <w:tmpl w:val="A6EC3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E33D5E"/>
    <w:multiLevelType w:val="hybridMultilevel"/>
    <w:tmpl w:val="E32A6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FC20BFD"/>
    <w:multiLevelType w:val="hybridMultilevel"/>
    <w:tmpl w:val="647664B8"/>
    <w:lvl w:ilvl="0" w:tplc="ACDCE4C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A3B64C9"/>
    <w:multiLevelType w:val="hybridMultilevel"/>
    <w:tmpl w:val="9C5E61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B534DAF"/>
    <w:multiLevelType w:val="hybridMultilevel"/>
    <w:tmpl w:val="E30CF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35E6646"/>
    <w:multiLevelType w:val="hybridMultilevel"/>
    <w:tmpl w:val="AF7CA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385388A"/>
    <w:multiLevelType w:val="hybridMultilevel"/>
    <w:tmpl w:val="58F8920E"/>
    <w:lvl w:ilvl="0" w:tplc="F20EA4A2">
      <w:numFmt w:val="decimal"/>
      <w:lvlText w:val="%1&gt;"/>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99B3E69"/>
    <w:multiLevelType w:val="hybridMultilevel"/>
    <w:tmpl w:val="0104463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6" w15:restartNumberingAfterBreak="0">
    <w:nsid w:val="6A645D55"/>
    <w:multiLevelType w:val="hybridMultilevel"/>
    <w:tmpl w:val="D6F073EA"/>
    <w:lvl w:ilvl="0" w:tplc="D6946D06">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F92168B"/>
    <w:multiLevelType w:val="hybridMultilevel"/>
    <w:tmpl w:val="426E088A"/>
    <w:lvl w:ilvl="0" w:tplc="EC5AE406">
      <w:start w:val="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E7D5009"/>
    <w:multiLevelType w:val="hybridMultilevel"/>
    <w:tmpl w:val="52D66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14"/>
  </w:num>
  <w:num w:numId="5">
    <w:abstractNumId w:val="16"/>
  </w:num>
  <w:num w:numId="6">
    <w:abstractNumId w:val="22"/>
  </w:num>
  <w:num w:numId="7">
    <w:abstractNumId w:val="18"/>
  </w:num>
  <w:num w:numId="8">
    <w:abstractNumId w:val="21"/>
  </w:num>
  <w:num w:numId="9">
    <w:abstractNumId w:val="9"/>
  </w:num>
  <w:num w:numId="10">
    <w:abstractNumId w:val="4"/>
  </w:num>
  <w:num w:numId="11">
    <w:abstractNumId w:val="25"/>
  </w:num>
  <w:num w:numId="12">
    <w:abstractNumId w:val="28"/>
  </w:num>
  <w:num w:numId="13">
    <w:abstractNumId w:val="2"/>
  </w:num>
  <w:num w:numId="14">
    <w:abstractNumId w:val="10"/>
  </w:num>
  <w:num w:numId="15">
    <w:abstractNumId w:val="3"/>
  </w:num>
  <w:num w:numId="16">
    <w:abstractNumId w:val="6"/>
  </w:num>
  <w:num w:numId="17">
    <w:abstractNumId w:val="19"/>
  </w:num>
  <w:num w:numId="18">
    <w:abstractNumId w:val="13"/>
  </w:num>
  <w:num w:numId="19">
    <w:abstractNumId w:val="17"/>
  </w:num>
  <w:num w:numId="20">
    <w:abstractNumId w:val="12"/>
  </w:num>
  <w:num w:numId="21">
    <w:abstractNumId w:val="15"/>
  </w:num>
  <w:num w:numId="22">
    <w:abstractNumId w:val="23"/>
  </w:num>
  <w:num w:numId="23">
    <w:abstractNumId w:val="7"/>
  </w:num>
  <w:num w:numId="24">
    <w:abstractNumId w:val="8"/>
  </w:num>
  <w:num w:numId="25">
    <w:abstractNumId w:val="27"/>
  </w:num>
  <w:num w:numId="26">
    <w:abstractNumId w:val="26"/>
  </w:num>
  <w:num w:numId="27">
    <w:abstractNumId w:val="5"/>
  </w:num>
  <w:num w:numId="28">
    <w:abstractNumId w:val="11"/>
  </w:num>
  <w:num w:numId="29">
    <w:abstractNumId w:val="24"/>
  </w:num>
  <w:num w:numId="30">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84"/>
    <w:rsid w:val="00000A25"/>
    <w:rsid w:val="000063EB"/>
    <w:rsid w:val="0001521A"/>
    <w:rsid w:val="00026EE5"/>
    <w:rsid w:val="00037DC5"/>
    <w:rsid w:val="00040CCE"/>
    <w:rsid w:val="00045A7F"/>
    <w:rsid w:val="000577AE"/>
    <w:rsid w:val="000635DF"/>
    <w:rsid w:val="00064657"/>
    <w:rsid w:val="000747FE"/>
    <w:rsid w:val="0007639F"/>
    <w:rsid w:val="00085454"/>
    <w:rsid w:val="0008770C"/>
    <w:rsid w:val="000A2A4B"/>
    <w:rsid w:val="000A3D19"/>
    <w:rsid w:val="000A46B4"/>
    <w:rsid w:val="000A6589"/>
    <w:rsid w:val="000C1C67"/>
    <w:rsid w:val="000C2862"/>
    <w:rsid w:val="000C6E8E"/>
    <w:rsid w:val="000C7306"/>
    <w:rsid w:val="000D3D75"/>
    <w:rsid w:val="000D4EFA"/>
    <w:rsid w:val="000D6835"/>
    <w:rsid w:val="000E4EE5"/>
    <w:rsid w:val="000F3AAB"/>
    <w:rsid w:val="000F6068"/>
    <w:rsid w:val="000F6EBF"/>
    <w:rsid w:val="00105CA2"/>
    <w:rsid w:val="0010607F"/>
    <w:rsid w:val="00110F45"/>
    <w:rsid w:val="00116A28"/>
    <w:rsid w:val="00117620"/>
    <w:rsid w:val="00121F3F"/>
    <w:rsid w:val="0012401E"/>
    <w:rsid w:val="001274B0"/>
    <w:rsid w:val="00127581"/>
    <w:rsid w:val="00132393"/>
    <w:rsid w:val="00133332"/>
    <w:rsid w:val="00134610"/>
    <w:rsid w:val="00134883"/>
    <w:rsid w:val="0013749D"/>
    <w:rsid w:val="0014248E"/>
    <w:rsid w:val="001455AF"/>
    <w:rsid w:val="0015016E"/>
    <w:rsid w:val="0015034B"/>
    <w:rsid w:val="001527D0"/>
    <w:rsid w:val="00161846"/>
    <w:rsid w:val="00164852"/>
    <w:rsid w:val="00170223"/>
    <w:rsid w:val="00171B45"/>
    <w:rsid w:val="00181D21"/>
    <w:rsid w:val="00183784"/>
    <w:rsid w:val="00187486"/>
    <w:rsid w:val="00193815"/>
    <w:rsid w:val="0019565E"/>
    <w:rsid w:val="001A0CAD"/>
    <w:rsid w:val="001A7E23"/>
    <w:rsid w:val="001B074B"/>
    <w:rsid w:val="001B2F45"/>
    <w:rsid w:val="001B3022"/>
    <w:rsid w:val="001C13DC"/>
    <w:rsid w:val="001E1CE5"/>
    <w:rsid w:val="001E23E0"/>
    <w:rsid w:val="001E678E"/>
    <w:rsid w:val="001F05B3"/>
    <w:rsid w:val="00205DD7"/>
    <w:rsid w:val="00207B02"/>
    <w:rsid w:val="00210DD4"/>
    <w:rsid w:val="00220FE5"/>
    <w:rsid w:val="00221588"/>
    <w:rsid w:val="00233D2D"/>
    <w:rsid w:val="002356F0"/>
    <w:rsid w:val="002379F4"/>
    <w:rsid w:val="00241975"/>
    <w:rsid w:val="0024288B"/>
    <w:rsid w:val="00246C2E"/>
    <w:rsid w:val="002852A5"/>
    <w:rsid w:val="00291872"/>
    <w:rsid w:val="002A37D5"/>
    <w:rsid w:val="002B16C0"/>
    <w:rsid w:val="002C1CA0"/>
    <w:rsid w:val="002C1E65"/>
    <w:rsid w:val="002C38F0"/>
    <w:rsid w:val="002E28E1"/>
    <w:rsid w:val="002E3F75"/>
    <w:rsid w:val="002E6F9C"/>
    <w:rsid w:val="002F399C"/>
    <w:rsid w:val="002F7F84"/>
    <w:rsid w:val="003052D3"/>
    <w:rsid w:val="00311CF4"/>
    <w:rsid w:val="00317694"/>
    <w:rsid w:val="003306FF"/>
    <w:rsid w:val="00332568"/>
    <w:rsid w:val="0034004E"/>
    <w:rsid w:val="00347520"/>
    <w:rsid w:val="00382887"/>
    <w:rsid w:val="00383265"/>
    <w:rsid w:val="003840A2"/>
    <w:rsid w:val="003855C4"/>
    <w:rsid w:val="003857FE"/>
    <w:rsid w:val="00386679"/>
    <w:rsid w:val="00390E34"/>
    <w:rsid w:val="003A3EA7"/>
    <w:rsid w:val="003A41DE"/>
    <w:rsid w:val="003A7C48"/>
    <w:rsid w:val="003B33B4"/>
    <w:rsid w:val="003C4521"/>
    <w:rsid w:val="003D1B2C"/>
    <w:rsid w:val="003D478D"/>
    <w:rsid w:val="003D5BC9"/>
    <w:rsid w:val="003E3191"/>
    <w:rsid w:val="003E3745"/>
    <w:rsid w:val="003E7D97"/>
    <w:rsid w:val="0041005B"/>
    <w:rsid w:val="00416A78"/>
    <w:rsid w:val="00417DAA"/>
    <w:rsid w:val="00422E15"/>
    <w:rsid w:val="00426A68"/>
    <w:rsid w:val="0042726C"/>
    <w:rsid w:val="004315A5"/>
    <w:rsid w:val="004341B9"/>
    <w:rsid w:val="0044129E"/>
    <w:rsid w:val="00446354"/>
    <w:rsid w:val="00451B52"/>
    <w:rsid w:val="00451ECD"/>
    <w:rsid w:val="0045653C"/>
    <w:rsid w:val="00465A97"/>
    <w:rsid w:val="00466CE5"/>
    <w:rsid w:val="00467556"/>
    <w:rsid w:val="00471DC1"/>
    <w:rsid w:val="0047719E"/>
    <w:rsid w:val="004818FC"/>
    <w:rsid w:val="00487606"/>
    <w:rsid w:val="00487722"/>
    <w:rsid w:val="00492E4A"/>
    <w:rsid w:val="00493146"/>
    <w:rsid w:val="004959EB"/>
    <w:rsid w:val="00496D91"/>
    <w:rsid w:val="004A3ADD"/>
    <w:rsid w:val="004B2C17"/>
    <w:rsid w:val="004B423C"/>
    <w:rsid w:val="004C2D2A"/>
    <w:rsid w:val="004D4E4F"/>
    <w:rsid w:val="004E34C9"/>
    <w:rsid w:val="00503125"/>
    <w:rsid w:val="005124DF"/>
    <w:rsid w:val="005149CA"/>
    <w:rsid w:val="00515351"/>
    <w:rsid w:val="005178EA"/>
    <w:rsid w:val="00517A03"/>
    <w:rsid w:val="00522319"/>
    <w:rsid w:val="00527E6A"/>
    <w:rsid w:val="00531932"/>
    <w:rsid w:val="00535F2A"/>
    <w:rsid w:val="00537767"/>
    <w:rsid w:val="005439C9"/>
    <w:rsid w:val="005523C0"/>
    <w:rsid w:val="0055261D"/>
    <w:rsid w:val="00556F20"/>
    <w:rsid w:val="005621D0"/>
    <w:rsid w:val="00565A23"/>
    <w:rsid w:val="0057112F"/>
    <w:rsid w:val="00581153"/>
    <w:rsid w:val="00585929"/>
    <w:rsid w:val="0059037C"/>
    <w:rsid w:val="00595B89"/>
    <w:rsid w:val="00595CE0"/>
    <w:rsid w:val="005A4C7C"/>
    <w:rsid w:val="005B21CA"/>
    <w:rsid w:val="005C3789"/>
    <w:rsid w:val="005C42C9"/>
    <w:rsid w:val="005C5BAC"/>
    <w:rsid w:val="005D00CD"/>
    <w:rsid w:val="005D2D0D"/>
    <w:rsid w:val="005E001B"/>
    <w:rsid w:val="005E1AD8"/>
    <w:rsid w:val="005E34A7"/>
    <w:rsid w:val="005F254D"/>
    <w:rsid w:val="00602711"/>
    <w:rsid w:val="00615677"/>
    <w:rsid w:val="00626B60"/>
    <w:rsid w:val="00626C20"/>
    <w:rsid w:val="00631C3D"/>
    <w:rsid w:val="006419AF"/>
    <w:rsid w:val="00644C59"/>
    <w:rsid w:val="006478C7"/>
    <w:rsid w:val="00657CF8"/>
    <w:rsid w:val="00666D36"/>
    <w:rsid w:val="00667637"/>
    <w:rsid w:val="00671401"/>
    <w:rsid w:val="0068071D"/>
    <w:rsid w:val="006924F4"/>
    <w:rsid w:val="00695E17"/>
    <w:rsid w:val="00696398"/>
    <w:rsid w:val="006A1FB6"/>
    <w:rsid w:val="006A470C"/>
    <w:rsid w:val="006A5F4C"/>
    <w:rsid w:val="006A6E49"/>
    <w:rsid w:val="006B52B3"/>
    <w:rsid w:val="006C2C46"/>
    <w:rsid w:val="006D4D4D"/>
    <w:rsid w:val="006D6546"/>
    <w:rsid w:val="006E34AE"/>
    <w:rsid w:val="006E3AFC"/>
    <w:rsid w:val="006E4EB4"/>
    <w:rsid w:val="006F4A09"/>
    <w:rsid w:val="007056C3"/>
    <w:rsid w:val="00713BC8"/>
    <w:rsid w:val="007178D3"/>
    <w:rsid w:val="007272B9"/>
    <w:rsid w:val="007303C2"/>
    <w:rsid w:val="00734272"/>
    <w:rsid w:val="00734D99"/>
    <w:rsid w:val="007354CE"/>
    <w:rsid w:val="00735AED"/>
    <w:rsid w:val="00741B85"/>
    <w:rsid w:val="00747E00"/>
    <w:rsid w:val="00763AD6"/>
    <w:rsid w:val="007707BD"/>
    <w:rsid w:val="0078103B"/>
    <w:rsid w:val="007824B3"/>
    <w:rsid w:val="00782BFC"/>
    <w:rsid w:val="00783AB0"/>
    <w:rsid w:val="00784A7D"/>
    <w:rsid w:val="00786B05"/>
    <w:rsid w:val="007909A3"/>
    <w:rsid w:val="0079378C"/>
    <w:rsid w:val="00793DD9"/>
    <w:rsid w:val="007950DB"/>
    <w:rsid w:val="007A1CCF"/>
    <w:rsid w:val="007A5DC0"/>
    <w:rsid w:val="007B1212"/>
    <w:rsid w:val="007B51A2"/>
    <w:rsid w:val="007C636A"/>
    <w:rsid w:val="007D0A68"/>
    <w:rsid w:val="007D6B78"/>
    <w:rsid w:val="007E71C3"/>
    <w:rsid w:val="007F03A5"/>
    <w:rsid w:val="007F4742"/>
    <w:rsid w:val="007F482E"/>
    <w:rsid w:val="0080483D"/>
    <w:rsid w:val="00817715"/>
    <w:rsid w:val="00817CF1"/>
    <w:rsid w:val="00821DBF"/>
    <w:rsid w:val="0082388C"/>
    <w:rsid w:val="0082648B"/>
    <w:rsid w:val="008267D5"/>
    <w:rsid w:val="008460AD"/>
    <w:rsid w:val="0085636D"/>
    <w:rsid w:val="00864507"/>
    <w:rsid w:val="00865889"/>
    <w:rsid w:val="0087175C"/>
    <w:rsid w:val="00874DAF"/>
    <w:rsid w:val="00876884"/>
    <w:rsid w:val="00881E38"/>
    <w:rsid w:val="00882B59"/>
    <w:rsid w:val="008A321A"/>
    <w:rsid w:val="008A3393"/>
    <w:rsid w:val="008C1A03"/>
    <w:rsid w:val="008C2E63"/>
    <w:rsid w:val="008C2EC3"/>
    <w:rsid w:val="008C3A7E"/>
    <w:rsid w:val="008D20C6"/>
    <w:rsid w:val="008E1174"/>
    <w:rsid w:val="008E284D"/>
    <w:rsid w:val="008E3A35"/>
    <w:rsid w:val="008F4224"/>
    <w:rsid w:val="00901848"/>
    <w:rsid w:val="009149BE"/>
    <w:rsid w:val="00916F6F"/>
    <w:rsid w:val="0092238D"/>
    <w:rsid w:val="0093273E"/>
    <w:rsid w:val="009437DB"/>
    <w:rsid w:val="00944B4A"/>
    <w:rsid w:val="00946802"/>
    <w:rsid w:val="00950AD2"/>
    <w:rsid w:val="00956930"/>
    <w:rsid w:val="0096071B"/>
    <w:rsid w:val="0096332F"/>
    <w:rsid w:val="009645AA"/>
    <w:rsid w:val="0096516E"/>
    <w:rsid w:val="00970D82"/>
    <w:rsid w:val="00974B43"/>
    <w:rsid w:val="009861BB"/>
    <w:rsid w:val="0099172E"/>
    <w:rsid w:val="00995548"/>
    <w:rsid w:val="009A4B10"/>
    <w:rsid w:val="009C2E24"/>
    <w:rsid w:val="009C6437"/>
    <w:rsid w:val="009D0D41"/>
    <w:rsid w:val="009D3326"/>
    <w:rsid w:val="009D6671"/>
    <w:rsid w:val="009E6E3F"/>
    <w:rsid w:val="009F5295"/>
    <w:rsid w:val="00A003E5"/>
    <w:rsid w:val="00A0058F"/>
    <w:rsid w:val="00A01950"/>
    <w:rsid w:val="00A01FA7"/>
    <w:rsid w:val="00A04151"/>
    <w:rsid w:val="00A307BF"/>
    <w:rsid w:val="00A4048B"/>
    <w:rsid w:val="00A521F3"/>
    <w:rsid w:val="00A5228A"/>
    <w:rsid w:val="00A56B83"/>
    <w:rsid w:val="00A63874"/>
    <w:rsid w:val="00A64C6B"/>
    <w:rsid w:val="00A6759D"/>
    <w:rsid w:val="00A715BB"/>
    <w:rsid w:val="00A73E82"/>
    <w:rsid w:val="00A74E04"/>
    <w:rsid w:val="00A86B02"/>
    <w:rsid w:val="00A87907"/>
    <w:rsid w:val="00A90D08"/>
    <w:rsid w:val="00A9741E"/>
    <w:rsid w:val="00AA0DAC"/>
    <w:rsid w:val="00AA3EC4"/>
    <w:rsid w:val="00AB63DF"/>
    <w:rsid w:val="00AC159E"/>
    <w:rsid w:val="00AC3D0C"/>
    <w:rsid w:val="00AD5600"/>
    <w:rsid w:val="00AD67E8"/>
    <w:rsid w:val="00AE2FCF"/>
    <w:rsid w:val="00AE3712"/>
    <w:rsid w:val="00AE4505"/>
    <w:rsid w:val="00B007C6"/>
    <w:rsid w:val="00B022AA"/>
    <w:rsid w:val="00B06478"/>
    <w:rsid w:val="00B0748A"/>
    <w:rsid w:val="00B1136A"/>
    <w:rsid w:val="00B14CC1"/>
    <w:rsid w:val="00B15C5D"/>
    <w:rsid w:val="00B15E84"/>
    <w:rsid w:val="00B25757"/>
    <w:rsid w:val="00B427CE"/>
    <w:rsid w:val="00B430F5"/>
    <w:rsid w:val="00B45497"/>
    <w:rsid w:val="00B4622D"/>
    <w:rsid w:val="00B5672A"/>
    <w:rsid w:val="00B67581"/>
    <w:rsid w:val="00B7456B"/>
    <w:rsid w:val="00B80436"/>
    <w:rsid w:val="00B84B84"/>
    <w:rsid w:val="00B8599D"/>
    <w:rsid w:val="00B86FAE"/>
    <w:rsid w:val="00B900D8"/>
    <w:rsid w:val="00B901D3"/>
    <w:rsid w:val="00B94162"/>
    <w:rsid w:val="00B9568E"/>
    <w:rsid w:val="00BA5824"/>
    <w:rsid w:val="00BC0BDE"/>
    <w:rsid w:val="00BC3584"/>
    <w:rsid w:val="00BC7E38"/>
    <w:rsid w:val="00BE1FF0"/>
    <w:rsid w:val="00BE25C8"/>
    <w:rsid w:val="00BE4D71"/>
    <w:rsid w:val="00BE4DDF"/>
    <w:rsid w:val="00BE6858"/>
    <w:rsid w:val="00BF1D2F"/>
    <w:rsid w:val="00BF5930"/>
    <w:rsid w:val="00BF717A"/>
    <w:rsid w:val="00C03122"/>
    <w:rsid w:val="00C07BE8"/>
    <w:rsid w:val="00C1559B"/>
    <w:rsid w:val="00C24E2F"/>
    <w:rsid w:val="00C375EC"/>
    <w:rsid w:val="00C411D8"/>
    <w:rsid w:val="00C603B1"/>
    <w:rsid w:val="00C61162"/>
    <w:rsid w:val="00C614AB"/>
    <w:rsid w:val="00C6341E"/>
    <w:rsid w:val="00C77C17"/>
    <w:rsid w:val="00C829E2"/>
    <w:rsid w:val="00C85527"/>
    <w:rsid w:val="00C94559"/>
    <w:rsid w:val="00CA15C0"/>
    <w:rsid w:val="00CA3EDA"/>
    <w:rsid w:val="00CA6F7B"/>
    <w:rsid w:val="00CA717A"/>
    <w:rsid w:val="00CB01F8"/>
    <w:rsid w:val="00CB2B25"/>
    <w:rsid w:val="00CC0C92"/>
    <w:rsid w:val="00CC5889"/>
    <w:rsid w:val="00CD4E74"/>
    <w:rsid w:val="00CD7E1B"/>
    <w:rsid w:val="00CE6C29"/>
    <w:rsid w:val="00CF42BD"/>
    <w:rsid w:val="00CF4BC7"/>
    <w:rsid w:val="00D0127A"/>
    <w:rsid w:val="00D02468"/>
    <w:rsid w:val="00D02D65"/>
    <w:rsid w:val="00D113C8"/>
    <w:rsid w:val="00D12917"/>
    <w:rsid w:val="00D17FF1"/>
    <w:rsid w:val="00D218E9"/>
    <w:rsid w:val="00D35E3D"/>
    <w:rsid w:val="00D40CF9"/>
    <w:rsid w:val="00D41BE4"/>
    <w:rsid w:val="00D42510"/>
    <w:rsid w:val="00D50F4C"/>
    <w:rsid w:val="00D53FCA"/>
    <w:rsid w:val="00D62B50"/>
    <w:rsid w:val="00D71867"/>
    <w:rsid w:val="00D73AC6"/>
    <w:rsid w:val="00D7541D"/>
    <w:rsid w:val="00D76A3A"/>
    <w:rsid w:val="00D8461F"/>
    <w:rsid w:val="00D9647B"/>
    <w:rsid w:val="00DA05FF"/>
    <w:rsid w:val="00DA2FC8"/>
    <w:rsid w:val="00DA3D9E"/>
    <w:rsid w:val="00DA699D"/>
    <w:rsid w:val="00DA7FEB"/>
    <w:rsid w:val="00DB117B"/>
    <w:rsid w:val="00DB148D"/>
    <w:rsid w:val="00DB2EBB"/>
    <w:rsid w:val="00DB3C06"/>
    <w:rsid w:val="00DB5D51"/>
    <w:rsid w:val="00DB613D"/>
    <w:rsid w:val="00DC371C"/>
    <w:rsid w:val="00DC39E2"/>
    <w:rsid w:val="00DD36BA"/>
    <w:rsid w:val="00DD4A8E"/>
    <w:rsid w:val="00DF1047"/>
    <w:rsid w:val="00DF6AE0"/>
    <w:rsid w:val="00DF782B"/>
    <w:rsid w:val="00E009C9"/>
    <w:rsid w:val="00E00D8E"/>
    <w:rsid w:val="00E06DCE"/>
    <w:rsid w:val="00E32317"/>
    <w:rsid w:val="00E344D7"/>
    <w:rsid w:val="00E35972"/>
    <w:rsid w:val="00E36AA1"/>
    <w:rsid w:val="00E424E2"/>
    <w:rsid w:val="00E438BA"/>
    <w:rsid w:val="00E4760B"/>
    <w:rsid w:val="00E61F9E"/>
    <w:rsid w:val="00E62F3C"/>
    <w:rsid w:val="00E66497"/>
    <w:rsid w:val="00E67CDE"/>
    <w:rsid w:val="00E72443"/>
    <w:rsid w:val="00E73119"/>
    <w:rsid w:val="00E73E99"/>
    <w:rsid w:val="00E744E2"/>
    <w:rsid w:val="00E81026"/>
    <w:rsid w:val="00E853B8"/>
    <w:rsid w:val="00E92F58"/>
    <w:rsid w:val="00EA1716"/>
    <w:rsid w:val="00EA549A"/>
    <w:rsid w:val="00EA5725"/>
    <w:rsid w:val="00EC1C77"/>
    <w:rsid w:val="00EC7ABF"/>
    <w:rsid w:val="00ED219D"/>
    <w:rsid w:val="00ED6E94"/>
    <w:rsid w:val="00EE5332"/>
    <w:rsid w:val="00EE6986"/>
    <w:rsid w:val="00EE7CAB"/>
    <w:rsid w:val="00EF2069"/>
    <w:rsid w:val="00EF489C"/>
    <w:rsid w:val="00EF70EF"/>
    <w:rsid w:val="00EF748A"/>
    <w:rsid w:val="00F01614"/>
    <w:rsid w:val="00F11A2D"/>
    <w:rsid w:val="00F24B2C"/>
    <w:rsid w:val="00F30C38"/>
    <w:rsid w:val="00F3430E"/>
    <w:rsid w:val="00F3464F"/>
    <w:rsid w:val="00F37708"/>
    <w:rsid w:val="00F452EC"/>
    <w:rsid w:val="00F52A75"/>
    <w:rsid w:val="00F550CF"/>
    <w:rsid w:val="00F57AA6"/>
    <w:rsid w:val="00F603DB"/>
    <w:rsid w:val="00F61DAA"/>
    <w:rsid w:val="00F62116"/>
    <w:rsid w:val="00F64B87"/>
    <w:rsid w:val="00F65F99"/>
    <w:rsid w:val="00F77F97"/>
    <w:rsid w:val="00F80012"/>
    <w:rsid w:val="00F8315D"/>
    <w:rsid w:val="00F83C6A"/>
    <w:rsid w:val="00F854FE"/>
    <w:rsid w:val="00F87FF9"/>
    <w:rsid w:val="00F952F9"/>
    <w:rsid w:val="00F95455"/>
    <w:rsid w:val="00F96F9F"/>
    <w:rsid w:val="00FA4083"/>
    <w:rsid w:val="00FB7CB5"/>
    <w:rsid w:val="00FC1550"/>
    <w:rsid w:val="00FD36DE"/>
    <w:rsid w:val="00FD6BB2"/>
    <w:rsid w:val="00FD7415"/>
    <w:rsid w:val="00FE2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14:docId w14:val="7DCD1BAB"/>
  <w15:docId w15:val="{8175ACD6-F6A7-49B7-A83D-849197EB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7708"/>
    <w:pPr>
      <w:spacing w:line="240" w:lineRule="auto"/>
      <w:jc w:val="both"/>
    </w:pPr>
  </w:style>
  <w:style w:type="paragraph" w:styleId="berschrift1">
    <w:name w:val="heading 1"/>
    <w:basedOn w:val="Standard"/>
    <w:next w:val="berschrift2"/>
    <w:link w:val="berschrift1Zchn"/>
    <w:uiPriority w:val="9"/>
    <w:qFormat/>
    <w:rsid w:val="0082388C"/>
    <w:pPr>
      <w:keepNext/>
      <w:spacing w:before="480" w:after="120" w:line="360" w:lineRule="auto"/>
      <w:ind w:left="851" w:hanging="851"/>
      <w:jc w:val="left"/>
      <w:outlineLvl w:val="0"/>
    </w:pPr>
    <w:rPr>
      <w:rFonts w:ascii="Franklin Gothic Heavy" w:eastAsiaTheme="majorEastAsia" w:hAnsi="Franklin Gothic Heavy" w:cstheme="majorBidi"/>
      <w:bCs/>
      <w:sz w:val="28"/>
      <w:szCs w:val="28"/>
    </w:rPr>
  </w:style>
  <w:style w:type="paragraph" w:styleId="berschrift2">
    <w:name w:val="heading 2"/>
    <w:basedOn w:val="berschrift1"/>
    <w:next w:val="berschrift3"/>
    <w:link w:val="berschrift2Zchn"/>
    <w:uiPriority w:val="9"/>
    <w:unhideWhenUsed/>
    <w:qFormat/>
    <w:rsid w:val="0082388C"/>
    <w:pPr>
      <w:spacing w:before="200" w:after="60"/>
      <w:outlineLvl w:val="1"/>
    </w:pPr>
    <w:rPr>
      <w:bCs w:val="0"/>
      <w:sz w:val="26"/>
      <w:szCs w:val="26"/>
    </w:rPr>
  </w:style>
  <w:style w:type="paragraph" w:styleId="berschrift3">
    <w:name w:val="heading 3"/>
    <w:basedOn w:val="berschrift2"/>
    <w:next w:val="Standard"/>
    <w:link w:val="berschrift3Zchn"/>
    <w:uiPriority w:val="9"/>
    <w:unhideWhenUsed/>
    <w:qFormat/>
    <w:rsid w:val="0082388C"/>
    <w:pPr>
      <w:spacing w:after="0"/>
      <w:outlineLvl w:val="2"/>
    </w:pPr>
    <w:rPr>
      <w:bCs/>
      <w:sz w:val="24"/>
    </w:rPr>
  </w:style>
  <w:style w:type="paragraph" w:styleId="berschrift4">
    <w:name w:val="heading 4"/>
    <w:basedOn w:val="Standard"/>
    <w:next w:val="Standard"/>
    <w:link w:val="berschrift4Zchn"/>
    <w:uiPriority w:val="9"/>
    <w:semiHidden/>
    <w:rsid w:val="003A3E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388C"/>
    <w:rPr>
      <w:rFonts w:ascii="Franklin Gothic Heavy" w:eastAsiaTheme="majorEastAsia" w:hAnsi="Franklin Gothic Heavy" w:cstheme="majorBidi"/>
      <w:bCs/>
      <w:sz w:val="28"/>
      <w:szCs w:val="28"/>
    </w:rPr>
  </w:style>
  <w:style w:type="paragraph" w:styleId="Untertitel">
    <w:name w:val="Subtitle"/>
    <w:basedOn w:val="Standard"/>
    <w:next w:val="Standard"/>
    <w:link w:val="UntertitelZchn"/>
    <w:uiPriority w:val="11"/>
    <w:semiHidden/>
    <w:rsid w:val="003A3EA7"/>
    <w:pPr>
      <w:numPr>
        <w:ilvl w:val="1"/>
      </w:numPr>
      <w:spacing w:after="120" w:line="360" w:lineRule="auto"/>
      <w:jc w:val="left"/>
    </w:pPr>
    <w:rPr>
      <w:rFonts w:ascii="Franklin Gothic Heavy" w:eastAsiaTheme="majorEastAsia" w:hAnsi="Franklin Gothic Heavy" w:cstheme="majorBidi"/>
      <w:iCs/>
      <w:spacing w:val="15"/>
      <w:sz w:val="24"/>
      <w:szCs w:val="24"/>
    </w:rPr>
  </w:style>
  <w:style w:type="character" w:customStyle="1" w:styleId="berschrift2Zchn">
    <w:name w:val="Überschrift 2 Zchn"/>
    <w:basedOn w:val="Absatz-Standardschriftart"/>
    <w:link w:val="berschrift2"/>
    <w:uiPriority w:val="9"/>
    <w:rsid w:val="0082388C"/>
    <w:rPr>
      <w:rFonts w:ascii="Franklin Gothic Heavy" w:eastAsiaTheme="majorEastAsia" w:hAnsi="Franklin Gothic Heavy" w:cstheme="majorBidi"/>
      <w:sz w:val="26"/>
      <w:szCs w:val="26"/>
    </w:rPr>
  </w:style>
  <w:style w:type="character" w:customStyle="1" w:styleId="berschrift3Zchn">
    <w:name w:val="Überschrift 3 Zchn"/>
    <w:basedOn w:val="Absatz-Standardschriftart"/>
    <w:link w:val="berschrift3"/>
    <w:uiPriority w:val="9"/>
    <w:rsid w:val="0082388C"/>
    <w:rPr>
      <w:rFonts w:ascii="Franklin Gothic Heavy" w:eastAsiaTheme="majorEastAsia" w:hAnsi="Franklin Gothic Heavy" w:cstheme="majorBidi"/>
      <w:bCs/>
      <w:sz w:val="24"/>
      <w:szCs w:val="26"/>
    </w:rPr>
  </w:style>
  <w:style w:type="character" w:customStyle="1" w:styleId="UntertitelZchn">
    <w:name w:val="Untertitel Zchn"/>
    <w:basedOn w:val="Absatz-Standardschriftart"/>
    <w:link w:val="Untertitel"/>
    <w:uiPriority w:val="11"/>
    <w:semiHidden/>
    <w:rsid w:val="0082388C"/>
    <w:rPr>
      <w:rFonts w:ascii="Franklin Gothic Heavy" w:eastAsiaTheme="majorEastAsia" w:hAnsi="Franklin Gothic Heavy" w:cstheme="majorBidi"/>
      <w:iCs/>
      <w:spacing w:val="15"/>
      <w:sz w:val="24"/>
      <w:szCs w:val="24"/>
    </w:rPr>
  </w:style>
  <w:style w:type="character" w:customStyle="1" w:styleId="berschrift4Zchn">
    <w:name w:val="Überschrift 4 Zchn"/>
    <w:basedOn w:val="Absatz-Standardschriftart"/>
    <w:link w:val="berschrift4"/>
    <w:uiPriority w:val="9"/>
    <w:semiHidden/>
    <w:rsid w:val="0082388C"/>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3A3EA7"/>
    <w:pPr>
      <w:numPr>
        <w:numId w:val="1"/>
      </w:numPr>
      <w:spacing w:after="120" w:line="360" w:lineRule="auto"/>
      <w:contextualSpacing/>
      <w:jc w:val="left"/>
    </w:pPr>
  </w:style>
  <w:style w:type="paragraph" w:styleId="Beschriftung">
    <w:name w:val="caption"/>
    <w:basedOn w:val="Standard"/>
    <w:next w:val="Standard"/>
    <w:uiPriority w:val="35"/>
    <w:semiHidden/>
    <w:unhideWhenUsed/>
    <w:qFormat/>
    <w:rsid w:val="003A3EA7"/>
    <w:pPr>
      <w:jc w:val="left"/>
    </w:pPr>
    <w:rPr>
      <w:b/>
      <w:bCs/>
      <w:sz w:val="18"/>
      <w:szCs w:val="18"/>
    </w:rPr>
  </w:style>
  <w:style w:type="paragraph" w:styleId="Kopfzeile">
    <w:name w:val="header"/>
    <w:basedOn w:val="Standard"/>
    <w:link w:val="KopfzeileZchn"/>
    <w:uiPriority w:val="99"/>
    <w:unhideWhenUsed/>
    <w:rsid w:val="003A3EA7"/>
    <w:pPr>
      <w:tabs>
        <w:tab w:val="center" w:pos="4536"/>
        <w:tab w:val="right" w:pos="9072"/>
      </w:tabs>
      <w:spacing w:after="0"/>
    </w:pPr>
  </w:style>
  <w:style w:type="character" w:customStyle="1" w:styleId="KopfzeileZchn">
    <w:name w:val="Kopfzeile Zchn"/>
    <w:basedOn w:val="Absatz-Standardschriftart"/>
    <w:link w:val="Kopfzeile"/>
    <w:uiPriority w:val="99"/>
    <w:rsid w:val="003A3EA7"/>
  </w:style>
  <w:style w:type="paragraph" w:styleId="Fuzeile">
    <w:name w:val="footer"/>
    <w:basedOn w:val="Standard"/>
    <w:link w:val="FuzeileZchn"/>
    <w:unhideWhenUsed/>
    <w:rsid w:val="003A3EA7"/>
    <w:pPr>
      <w:tabs>
        <w:tab w:val="center" w:pos="4536"/>
        <w:tab w:val="right" w:pos="9072"/>
      </w:tabs>
      <w:spacing w:after="0"/>
    </w:pPr>
  </w:style>
  <w:style w:type="character" w:customStyle="1" w:styleId="FuzeileZchn">
    <w:name w:val="Fußzeile Zchn"/>
    <w:basedOn w:val="Absatz-Standardschriftart"/>
    <w:link w:val="Fuzeile"/>
    <w:rsid w:val="003A3EA7"/>
  </w:style>
  <w:style w:type="paragraph" w:styleId="Aufzhlungszeichen">
    <w:name w:val="List Bullet"/>
    <w:basedOn w:val="Standard"/>
    <w:uiPriority w:val="99"/>
    <w:unhideWhenUsed/>
    <w:rsid w:val="00085454"/>
    <w:pPr>
      <w:numPr>
        <w:numId w:val="2"/>
      </w:numPr>
      <w:contextualSpacing/>
    </w:pPr>
  </w:style>
  <w:style w:type="paragraph" w:styleId="Listenfortsetzung">
    <w:name w:val="List Continue"/>
    <w:basedOn w:val="Standard"/>
    <w:uiPriority w:val="99"/>
    <w:unhideWhenUsed/>
    <w:rsid w:val="00085454"/>
    <w:pPr>
      <w:spacing w:after="120"/>
      <w:ind w:left="283"/>
      <w:contextualSpacing/>
    </w:pPr>
  </w:style>
  <w:style w:type="paragraph" w:styleId="Listennummer">
    <w:name w:val="List Number"/>
    <w:basedOn w:val="Standard"/>
    <w:uiPriority w:val="99"/>
    <w:unhideWhenUsed/>
    <w:rsid w:val="00085454"/>
    <w:pPr>
      <w:numPr>
        <w:numId w:val="3"/>
      </w:numPr>
      <w:contextualSpacing/>
    </w:pPr>
  </w:style>
  <w:style w:type="paragraph" w:styleId="Funotentext">
    <w:name w:val="footnote text"/>
    <w:basedOn w:val="Standard"/>
    <w:link w:val="FunotentextZchn"/>
    <w:uiPriority w:val="99"/>
    <w:semiHidden/>
    <w:unhideWhenUsed/>
    <w:rsid w:val="00085454"/>
    <w:pPr>
      <w:keepLines/>
      <w:spacing w:after="0"/>
      <w:ind w:left="284" w:hanging="284"/>
    </w:pPr>
    <w:rPr>
      <w:sz w:val="20"/>
      <w:szCs w:val="20"/>
    </w:rPr>
  </w:style>
  <w:style w:type="character" w:customStyle="1" w:styleId="FunotentextZchn">
    <w:name w:val="Fußnotentext Zchn"/>
    <w:basedOn w:val="Absatz-Standardschriftart"/>
    <w:link w:val="Funotentext"/>
    <w:uiPriority w:val="99"/>
    <w:semiHidden/>
    <w:rsid w:val="00085454"/>
    <w:rPr>
      <w:sz w:val="20"/>
      <w:szCs w:val="20"/>
    </w:rPr>
  </w:style>
  <w:style w:type="character" w:styleId="Funotenzeichen">
    <w:name w:val="footnote reference"/>
    <w:basedOn w:val="Absatz-Standardschriftart"/>
    <w:uiPriority w:val="99"/>
    <w:semiHidden/>
    <w:unhideWhenUsed/>
    <w:rsid w:val="00085454"/>
    <w:rPr>
      <w:vertAlign w:val="superscript"/>
    </w:rPr>
  </w:style>
  <w:style w:type="paragraph" w:styleId="KeinLeerraum">
    <w:name w:val="No Spacing"/>
    <w:uiPriority w:val="1"/>
    <w:qFormat/>
    <w:rsid w:val="006A6E49"/>
    <w:pPr>
      <w:spacing w:after="0" w:line="240" w:lineRule="auto"/>
      <w:jc w:val="both"/>
    </w:pPr>
  </w:style>
  <w:style w:type="paragraph" w:styleId="Titel">
    <w:name w:val="Title"/>
    <w:basedOn w:val="Standard"/>
    <w:next w:val="Standard"/>
    <w:link w:val="TitelZchn"/>
    <w:uiPriority w:val="10"/>
    <w:qFormat/>
    <w:rsid w:val="006A6E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A6E49"/>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6A6E49"/>
    <w:rPr>
      <w:b/>
      <w:bCs/>
    </w:rPr>
  </w:style>
  <w:style w:type="paragraph" w:styleId="Zitat">
    <w:name w:val="Quote"/>
    <w:basedOn w:val="Standard"/>
    <w:next w:val="Standard"/>
    <w:link w:val="ZitatZchn"/>
    <w:uiPriority w:val="29"/>
    <w:qFormat/>
    <w:rsid w:val="006A6E49"/>
    <w:rPr>
      <w:i/>
      <w:iCs/>
      <w:color w:val="000000" w:themeColor="text1"/>
    </w:rPr>
  </w:style>
  <w:style w:type="character" w:customStyle="1" w:styleId="ZitatZchn">
    <w:name w:val="Zitat Zchn"/>
    <w:basedOn w:val="Absatz-Standardschriftart"/>
    <w:link w:val="Zitat"/>
    <w:uiPriority w:val="29"/>
    <w:rsid w:val="006A6E49"/>
    <w:rPr>
      <w:i/>
      <w:iCs/>
      <w:color w:val="000000" w:themeColor="text1"/>
    </w:rPr>
  </w:style>
  <w:style w:type="paragraph" w:styleId="Inhaltsverzeichnisberschrift">
    <w:name w:val="TOC Heading"/>
    <w:basedOn w:val="berschrift1"/>
    <w:next w:val="Standard"/>
    <w:uiPriority w:val="39"/>
    <w:semiHidden/>
    <w:unhideWhenUsed/>
    <w:qFormat/>
    <w:rsid w:val="006A6E49"/>
    <w:pPr>
      <w:keepLines/>
      <w:spacing w:after="0" w:line="276" w:lineRule="auto"/>
      <w:ind w:left="0" w:firstLine="0"/>
      <w:outlineLvl w:val="9"/>
    </w:pPr>
    <w:rPr>
      <w:rFonts w:asciiTheme="majorHAnsi" w:hAnsiTheme="majorHAnsi"/>
      <w:b/>
      <w:color w:val="365F91" w:themeColor="accent1" w:themeShade="BF"/>
      <w:lang w:eastAsia="de-DE"/>
    </w:rPr>
  </w:style>
  <w:style w:type="paragraph" w:styleId="Verzeichnis1">
    <w:name w:val="toc 1"/>
    <w:basedOn w:val="Standard"/>
    <w:next w:val="Standard"/>
    <w:autoRedefine/>
    <w:uiPriority w:val="39"/>
    <w:unhideWhenUsed/>
    <w:rsid w:val="006A6E49"/>
    <w:pPr>
      <w:spacing w:after="100"/>
    </w:pPr>
  </w:style>
  <w:style w:type="paragraph" w:styleId="Verzeichnis2">
    <w:name w:val="toc 2"/>
    <w:basedOn w:val="Standard"/>
    <w:next w:val="Standard"/>
    <w:autoRedefine/>
    <w:uiPriority w:val="39"/>
    <w:unhideWhenUsed/>
    <w:rsid w:val="006A6E49"/>
    <w:pPr>
      <w:spacing w:after="100"/>
      <w:ind w:left="220"/>
    </w:pPr>
  </w:style>
  <w:style w:type="paragraph" w:styleId="Verzeichnis3">
    <w:name w:val="toc 3"/>
    <w:basedOn w:val="Standard"/>
    <w:next w:val="Standard"/>
    <w:autoRedefine/>
    <w:uiPriority w:val="39"/>
    <w:unhideWhenUsed/>
    <w:rsid w:val="006A6E49"/>
    <w:pPr>
      <w:spacing w:after="100"/>
      <w:ind w:left="440"/>
    </w:pPr>
  </w:style>
  <w:style w:type="character" w:styleId="Hyperlink">
    <w:name w:val="Hyperlink"/>
    <w:basedOn w:val="Absatz-Standardschriftart"/>
    <w:uiPriority w:val="99"/>
    <w:unhideWhenUsed/>
    <w:rsid w:val="006A6E49"/>
    <w:rPr>
      <w:color w:val="0000FF" w:themeColor="hyperlink"/>
      <w:u w:val="single"/>
    </w:rPr>
  </w:style>
  <w:style w:type="paragraph" w:styleId="Sprechblasentext">
    <w:name w:val="Balloon Text"/>
    <w:basedOn w:val="Standard"/>
    <w:link w:val="SprechblasentextZchn"/>
    <w:uiPriority w:val="99"/>
    <w:semiHidden/>
    <w:unhideWhenUsed/>
    <w:rsid w:val="006A6E4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E49"/>
    <w:rPr>
      <w:rFonts w:ascii="Tahoma" w:hAnsi="Tahoma" w:cs="Tahoma"/>
      <w:sz w:val="16"/>
      <w:szCs w:val="16"/>
    </w:rPr>
  </w:style>
  <w:style w:type="character" w:styleId="Seitenzahl">
    <w:name w:val="page number"/>
    <w:basedOn w:val="Absatz-Standardschriftart"/>
    <w:rsid w:val="00DF1047"/>
  </w:style>
  <w:style w:type="numbering" w:customStyle="1" w:styleId="Aufzhlung">
    <w:name w:val="Aufzählung"/>
    <w:basedOn w:val="KeineListe"/>
    <w:uiPriority w:val="99"/>
    <w:rsid w:val="00386679"/>
    <w:pPr>
      <w:numPr>
        <w:numId w:val="4"/>
      </w:numPr>
    </w:pPr>
  </w:style>
  <w:style w:type="table" w:styleId="Tabellenraster">
    <w:name w:val="Table Grid"/>
    <w:basedOn w:val="NormaleTabelle"/>
    <w:uiPriority w:val="59"/>
    <w:rsid w:val="00B74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56C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752866">
      <w:bodyDiv w:val="1"/>
      <w:marLeft w:val="0"/>
      <w:marRight w:val="0"/>
      <w:marTop w:val="0"/>
      <w:marBottom w:val="0"/>
      <w:divBdr>
        <w:top w:val="none" w:sz="0" w:space="0" w:color="auto"/>
        <w:left w:val="none" w:sz="0" w:space="0" w:color="auto"/>
        <w:bottom w:val="none" w:sz="0" w:space="0" w:color="auto"/>
        <w:right w:val="none" w:sz="0" w:space="0" w:color="auto"/>
      </w:divBdr>
      <w:divsChild>
        <w:div w:id="375392007">
          <w:marLeft w:val="0"/>
          <w:marRight w:val="0"/>
          <w:marTop w:val="0"/>
          <w:marBottom w:val="0"/>
          <w:divBdr>
            <w:top w:val="none" w:sz="0" w:space="0" w:color="auto"/>
            <w:left w:val="none" w:sz="0" w:space="0" w:color="auto"/>
            <w:bottom w:val="none" w:sz="0" w:space="0" w:color="auto"/>
            <w:right w:val="none" w:sz="0" w:space="0" w:color="auto"/>
          </w:divBdr>
        </w:div>
      </w:divsChild>
    </w:div>
    <w:div w:id="1477600994">
      <w:bodyDiv w:val="1"/>
      <w:marLeft w:val="0"/>
      <w:marRight w:val="0"/>
      <w:marTop w:val="0"/>
      <w:marBottom w:val="0"/>
      <w:divBdr>
        <w:top w:val="none" w:sz="0" w:space="0" w:color="auto"/>
        <w:left w:val="none" w:sz="0" w:space="0" w:color="auto"/>
        <w:bottom w:val="none" w:sz="0" w:space="0" w:color="auto"/>
        <w:right w:val="none" w:sz="0" w:space="0" w:color="auto"/>
      </w:divBdr>
    </w:div>
    <w:div w:id="1494028252">
      <w:bodyDiv w:val="1"/>
      <w:marLeft w:val="0"/>
      <w:marRight w:val="0"/>
      <w:marTop w:val="0"/>
      <w:marBottom w:val="0"/>
      <w:divBdr>
        <w:top w:val="none" w:sz="0" w:space="0" w:color="auto"/>
        <w:left w:val="none" w:sz="0" w:space="0" w:color="auto"/>
        <w:bottom w:val="none" w:sz="0" w:space="0" w:color="auto"/>
        <w:right w:val="none" w:sz="0" w:space="0" w:color="auto"/>
      </w:divBdr>
    </w:div>
    <w:div w:id="192217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hyperlink" Target="http://www.amelectronic.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6EDDB5E02E4750BD946CE3696B20A3"/>
        <w:category>
          <w:name w:val="Allgemein"/>
          <w:gallery w:val="placeholder"/>
        </w:category>
        <w:types>
          <w:type w:val="bbPlcHdr"/>
        </w:types>
        <w:behaviors>
          <w:behavior w:val="content"/>
        </w:behaviors>
        <w:guid w:val="{922A1310-F9D1-4169-B090-E07B56ABC3C8}"/>
      </w:docPartPr>
      <w:docPartBody>
        <w:p w:rsidR="0084430A" w:rsidRDefault="009B3292">
          <w:pPr>
            <w:pStyle w:val="D06EDDB5E02E4750BD946CE3696B20A3"/>
          </w:pPr>
          <w:r w:rsidRPr="005F18F2">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292"/>
    <w:rsid w:val="00255D3D"/>
    <w:rsid w:val="002C2161"/>
    <w:rsid w:val="0041664E"/>
    <w:rsid w:val="00486716"/>
    <w:rsid w:val="00524ACA"/>
    <w:rsid w:val="005C1740"/>
    <w:rsid w:val="005F5F1B"/>
    <w:rsid w:val="00611070"/>
    <w:rsid w:val="0084430A"/>
    <w:rsid w:val="009160B8"/>
    <w:rsid w:val="009B3292"/>
    <w:rsid w:val="00A96B38"/>
    <w:rsid w:val="00C13FCC"/>
    <w:rsid w:val="00CD0E82"/>
    <w:rsid w:val="00CE234E"/>
    <w:rsid w:val="00CF0B8B"/>
    <w:rsid w:val="00ED72BE"/>
    <w:rsid w:val="00FA6002"/>
    <w:rsid w:val="00FF39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D06EDDB5E02E4750BD946CE3696B20A3">
    <w:name w:val="D06EDDB5E02E4750BD946CE3696B20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BDF8C-ED6B-4413-8257-BB4E5B758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2201</Words>
  <Characters>13871</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Detlef Schulz</dc:creator>
  <cp:keywords/>
  <dc:description/>
  <cp:lastModifiedBy>Fabian Jeziorek</cp:lastModifiedBy>
  <cp:revision>41</cp:revision>
  <cp:lastPrinted>2023-01-19T12:57:00Z</cp:lastPrinted>
  <dcterms:created xsi:type="dcterms:W3CDTF">2022-10-26T11:46:00Z</dcterms:created>
  <dcterms:modified xsi:type="dcterms:W3CDTF">2023-01-19T12:57:00Z</dcterms:modified>
</cp:coreProperties>
</file>