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0D82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 xml:space="preserve">                    John Carter</w:t>
      </w:r>
    </w:p>
    <w:p w14:paraId="217ACBE8" w14:textId="7778A761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john.carter@email.com | +44 7700 900123</w:t>
      </w:r>
    </w:p>
    <w:p w14:paraId="7EED358E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PROFILE</w:t>
      </w:r>
    </w:p>
    <w:p w14:paraId="6D2C8437" w14:textId="77777777" w:rsidR="00865891" w:rsidRPr="00865891" w:rsidRDefault="00865891" w:rsidP="00865891">
      <w:pPr>
        <w:rPr>
          <w:lang w:val="en-US"/>
        </w:rPr>
      </w:pPr>
    </w:p>
    <w:p w14:paraId="28B7DA39" w14:textId="77498434" w:rsidR="00865891" w:rsidRDefault="00865891" w:rsidP="00865891">
      <w:pPr>
        <w:rPr>
          <w:lang w:val="en-US"/>
        </w:rPr>
      </w:pPr>
      <w:r w:rsidRPr="00865891">
        <w:rPr>
          <w:lang w:val="en-US"/>
        </w:rPr>
        <w:t>Experienced Lead Process Engineer with over 10 years of expertise in designing, optimizing, and managing complex industrial processes within the energy and manufacturing sectors. Proven track record of delivering cost-effective, safe, and efficient process solutions while leading multidisciplinary teams. Strong background in process design, simulation, and continuous improvement, with a focus on operational excellence and regulatory compliance. Skilled in Operational Support and Optimization, with a proven ability to drive business growth through process improvements.</w:t>
      </w:r>
    </w:p>
    <w:p w14:paraId="71CD5A65" w14:textId="77777777" w:rsidR="00865891" w:rsidRPr="00865891" w:rsidRDefault="00865891" w:rsidP="00865891">
      <w:pPr>
        <w:rPr>
          <w:lang w:val="en-US"/>
        </w:rPr>
      </w:pPr>
    </w:p>
    <w:p w14:paraId="74EC59FE" w14:textId="6E11D185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EDUCATION</w:t>
      </w:r>
    </w:p>
    <w:p w14:paraId="2A454EED" w14:textId="5EDD53AA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MEng Chemical Engineering</w:t>
      </w:r>
      <w:r>
        <w:rPr>
          <w:lang w:val="en-US"/>
        </w:rPr>
        <w:t>-first class</w:t>
      </w:r>
    </w:p>
    <w:p w14:paraId="3FF191EB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University of Manchester</w:t>
      </w:r>
    </w:p>
    <w:p w14:paraId="3177CA93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2012</w:t>
      </w:r>
    </w:p>
    <w:p w14:paraId="5BA339F3" w14:textId="77777777" w:rsidR="00865891" w:rsidRPr="00865891" w:rsidRDefault="00865891" w:rsidP="00865891">
      <w:pPr>
        <w:rPr>
          <w:lang w:val="en-US"/>
        </w:rPr>
      </w:pPr>
    </w:p>
    <w:p w14:paraId="1FF3033C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CERTIFICATIONS</w:t>
      </w:r>
    </w:p>
    <w:p w14:paraId="48CFD41C" w14:textId="77777777" w:rsidR="00865891" w:rsidRPr="00865891" w:rsidRDefault="00865891" w:rsidP="00865891">
      <w:pPr>
        <w:rPr>
          <w:lang w:val="en-US"/>
        </w:rPr>
      </w:pPr>
    </w:p>
    <w:p w14:paraId="680922AA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Chartered Engineer (CEng), Engineering Council UK</w:t>
      </w:r>
    </w:p>
    <w:p w14:paraId="4183D48F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Six Sigma Green Belt</w:t>
      </w:r>
    </w:p>
    <w:p w14:paraId="797E5500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NEBOSH Process Safety Management</w:t>
      </w:r>
    </w:p>
    <w:p w14:paraId="7E8FE625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Corporate Member, Nigerian Society of Engineers (NSE)</w:t>
      </w:r>
    </w:p>
    <w:p w14:paraId="717D1119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Registered Engineer with the Council for the Regulation of Engineering in Nigeria (COREN)</w:t>
      </w:r>
    </w:p>
    <w:p w14:paraId="6605EF6E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Corporate membership of a recognized Professional Institute of Engineering Management</w:t>
      </w:r>
    </w:p>
    <w:p w14:paraId="0CBF38D7" w14:textId="77777777" w:rsidR="00865891" w:rsidRPr="00865891" w:rsidRDefault="00865891" w:rsidP="00865891">
      <w:pPr>
        <w:rPr>
          <w:lang w:val="en-US"/>
        </w:rPr>
      </w:pPr>
    </w:p>
    <w:p w14:paraId="19DA736F" w14:textId="54E10514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EXPERIENCE</w:t>
      </w:r>
    </w:p>
    <w:p w14:paraId="6C8B3AFE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Lead Process Engineer</w:t>
      </w:r>
    </w:p>
    <w:p w14:paraId="34632207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Shell UK Ltd, London</w:t>
      </w:r>
    </w:p>
    <w:p w14:paraId="5A1D34D7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Jan 2020 – Present</w:t>
      </w:r>
    </w:p>
    <w:p w14:paraId="4C16C0A8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• Led process engineering activities for large-scale oil &amp; gas projects from concept through to commissioning, with a focus on Operational Support and Optimization.</w:t>
      </w:r>
    </w:p>
    <w:p w14:paraId="1FE9CE4A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• Developed and reviewed process flow diagrams (PFDs) and P&amp;IDs, ensuring compliance with safety and regulatory standards.</w:t>
      </w:r>
    </w:p>
    <w:p w14:paraId="679BBDE1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• Conducted Process Hazard Analysis (PHA) Reviews and ensured implementation of Safety Systems (SIS/HIPPS).</w:t>
      </w:r>
    </w:p>
    <w:p w14:paraId="5CD04823" w14:textId="7B6E6336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• Optimized plant performance, reducing operational costs by 12% through Energy Efficiency assessment via pinch analysis.</w:t>
      </w:r>
    </w:p>
    <w:p w14:paraId="3D6C5A08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• Managed and mentored a team of 6 process engineers, developing their skills through Engineering Competency Development Index (CDI).</w:t>
      </w:r>
    </w:p>
    <w:p w14:paraId="00C6AD4B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• Collaborated with cross-functional teams including mechanical, electrical, and operations to drive business growth.</w:t>
      </w:r>
    </w:p>
    <w:p w14:paraId="60F2B531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Senior Process Engineer</w:t>
      </w:r>
    </w:p>
    <w:p w14:paraId="5A1DF350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BP plc, Manchester</w:t>
      </w:r>
    </w:p>
    <w:p w14:paraId="4A0C398D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Jun 2016 – Dec 2019</w:t>
      </w:r>
    </w:p>
    <w:p w14:paraId="5208A8DE" w14:textId="77777777" w:rsidR="00865891" w:rsidRPr="00865891" w:rsidRDefault="00865891" w:rsidP="00865891">
      <w:pPr>
        <w:rPr>
          <w:lang w:val="en-US"/>
        </w:rPr>
      </w:pPr>
    </w:p>
    <w:p w14:paraId="314333E7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• Designed and simulated process systems using Aspen HYSYS, with a focus on Chemical Injection Programs.</w:t>
      </w:r>
    </w:p>
    <w:p w14:paraId="7A2AE3EE" w14:textId="4B6953D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• Led process troubleshooting and debottlenecking initiatives, improving plant efficiency by 8% through process optimization strategies.</w:t>
      </w:r>
    </w:p>
    <w:p w14:paraId="5A771872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• Managed Management of Change (MOC) and Relief and Flare System Analysis for new facilities.</w:t>
      </w:r>
    </w:p>
    <w:p w14:paraId="147B63E5" w14:textId="77777777" w:rsidR="00865891" w:rsidRDefault="00865891" w:rsidP="00865891">
      <w:pPr>
        <w:rPr>
          <w:lang w:val="en-US"/>
        </w:rPr>
      </w:pPr>
      <w:r w:rsidRPr="00865891">
        <w:rPr>
          <w:lang w:val="en-US"/>
        </w:rPr>
        <w:t xml:space="preserve">• Ensured compliance with environmental and safety regulations through Process </w:t>
      </w:r>
    </w:p>
    <w:p w14:paraId="03769682" w14:textId="77777777" w:rsidR="00865891" w:rsidRDefault="00865891" w:rsidP="00865891">
      <w:pPr>
        <w:rPr>
          <w:lang w:val="en-US"/>
        </w:rPr>
      </w:pPr>
    </w:p>
    <w:p w14:paraId="25F1B857" w14:textId="5CB4142B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Hazard Analysis (PHA) Reviews.</w:t>
      </w:r>
    </w:p>
    <w:p w14:paraId="45399CCD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Process Engineer</w:t>
      </w:r>
    </w:p>
    <w:p w14:paraId="4E412AFB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Siemens Energy, Birmingham</w:t>
      </w:r>
    </w:p>
    <w:p w14:paraId="351AB61A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Aug 2012 – May 2016</w:t>
      </w:r>
    </w:p>
    <w:p w14:paraId="1F291EDA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• Assisted in process design and system modelling for power generation projects.</w:t>
      </w:r>
    </w:p>
    <w:p w14:paraId="079150D0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• Produced technical documentation and engineering calculations.</w:t>
      </w:r>
    </w:p>
    <w:p w14:paraId="6CD5F734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• Supported project delivery and liaised with stakeholders.</w:t>
      </w:r>
    </w:p>
    <w:p w14:paraId="67797635" w14:textId="77777777" w:rsidR="00865891" w:rsidRPr="00865891" w:rsidRDefault="00865891" w:rsidP="00865891">
      <w:pPr>
        <w:rPr>
          <w:lang w:val="en-US"/>
        </w:rPr>
      </w:pPr>
    </w:p>
    <w:p w14:paraId="7DD9BCC4" w14:textId="48EBA982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PROJECTS</w:t>
      </w:r>
    </w:p>
    <w:p w14:paraId="252B98FA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Refinery Expansion Project (Shell)</w:t>
      </w:r>
    </w:p>
    <w:p w14:paraId="14986658" w14:textId="77777777" w:rsidR="00865891" w:rsidRPr="00865891" w:rsidRDefault="00865891" w:rsidP="00865891">
      <w:pPr>
        <w:rPr>
          <w:lang w:val="en-US"/>
        </w:rPr>
      </w:pPr>
    </w:p>
    <w:p w14:paraId="359B084C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• Led process design for a £200M expansion project, delivering improved throughput capacity by 15%.</w:t>
      </w:r>
    </w:p>
    <w:p w14:paraId="179A2CA5" w14:textId="77777777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 xml:space="preserve">• Implemented process improvements reducing energy consumption by 10% through Energy Efficiency </w:t>
      </w:r>
      <w:proofErr w:type="spellStart"/>
      <w:r w:rsidRPr="00865891">
        <w:rPr>
          <w:lang w:val="en-US"/>
        </w:rPr>
        <w:t>Programme</w:t>
      </w:r>
      <w:proofErr w:type="spellEnd"/>
      <w:r w:rsidRPr="00865891">
        <w:rPr>
          <w:lang w:val="en-US"/>
        </w:rPr>
        <w:t xml:space="preserve"> (BP).</w:t>
      </w:r>
    </w:p>
    <w:p w14:paraId="10AF720A" w14:textId="77777777" w:rsidR="00865891" w:rsidRPr="00865891" w:rsidRDefault="00865891" w:rsidP="00865891">
      <w:pPr>
        <w:rPr>
          <w:lang w:val="en-US"/>
        </w:rPr>
      </w:pPr>
    </w:p>
    <w:p w14:paraId="37D8E250" w14:textId="56402FBF" w:rsidR="00865891" w:rsidRPr="00865891" w:rsidRDefault="00865891" w:rsidP="00865891">
      <w:pPr>
        <w:rPr>
          <w:lang w:val="en-US"/>
        </w:rPr>
      </w:pPr>
      <w:r w:rsidRPr="00865891">
        <w:rPr>
          <w:lang w:val="en-US"/>
        </w:rPr>
        <w:t>SKILLS</w:t>
      </w:r>
    </w:p>
    <w:p w14:paraId="166EEA03" w14:textId="11E6D861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Process Design &amp; optimization</w:t>
      </w:r>
    </w:p>
    <w:p w14:paraId="38142B7D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Process Simulation (Aspen HYSYS, Aspen Plus)</w:t>
      </w:r>
    </w:p>
    <w:p w14:paraId="78D52F4D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P&amp;ID Development &amp; Review</w:t>
      </w:r>
    </w:p>
    <w:p w14:paraId="25849576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HAZOP / Risk Assessments</w:t>
      </w:r>
    </w:p>
    <w:p w14:paraId="6A668656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Process Safety &amp; Compliance</w:t>
      </w:r>
    </w:p>
    <w:p w14:paraId="7A3C9377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Continuous Improvement (Lean, Six Sigma)</w:t>
      </w:r>
    </w:p>
    <w:p w14:paraId="00F23099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Project &amp; Stakeholder Management</w:t>
      </w:r>
    </w:p>
    <w:p w14:paraId="663F1481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Data Analysis &amp; Process Monitoring</w:t>
      </w:r>
    </w:p>
    <w:p w14:paraId="1D02782D" w14:textId="24CEC995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CAPEX / OPEX optimization</w:t>
      </w:r>
    </w:p>
    <w:p w14:paraId="02C91717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Team Leadership &amp; Mentoring</w:t>
      </w:r>
    </w:p>
    <w:p w14:paraId="77877E6E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Operational Support and Optimization</w:t>
      </w:r>
    </w:p>
    <w:p w14:paraId="240A4132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Chemical Injection Programs</w:t>
      </w:r>
    </w:p>
    <w:p w14:paraId="3873CF8A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Energy Efficiency assessment via pinch analysis</w:t>
      </w:r>
    </w:p>
    <w:p w14:paraId="4DEDB9B3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Process Hazard Analysis (PHA) Reviews</w:t>
      </w:r>
    </w:p>
    <w:p w14:paraId="33F9D654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Safety Systems (SIS/HIPPS)</w:t>
      </w:r>
    </w:p>
    <w:p w14:paraId="12A0273D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Management of Change (MOC)</w:t>
      </w:r>
    </w:p>
    <w:p w14:paraId="250E1705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Relief and Flare System Analysis</w:t>
      </w:r>
    </w:p>
    <w:p w14:paraId="2895D5B6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Incident Investigations</w:t>
      </w:r>
    </w:p>
    <w:p w14:paraId="1734781E" w14:textId="77777777" w:rsidR="00865891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Engineering Competency Development Index (CDI)</w:t>
      </w:r>
    </w:p>
    <w:p w14:paraId="50DF086B" w14:textId="2A5523DE" w:rsidR="00111B6B" w:rsidRPr="00865891" w:rsidRDefault="00865891" w:rsidP="00865891">
      <w:pPr>
        <w:pStyle w:val="ListParagraph"/>
        <w:numPr>
          <w:ilvl w:val="0"/>
          <w:numId w:val="2"/>
        </w:numPr>
        <w:rPr>
          <w:lang w:val="en-US"/>
        </w:rPr>
      </w:pPr>
      <w:r w:rsidRPr="00865891">
        <w:rPr>
          <w:lang w:val="en-US"/>
        </w:rPr>
        <w:t>Audit Compliance Score</w:t>
      </w:r>
    </w:p>
    <w:sectPr w:rsidR="00111B6B" w:rsidRPr="00865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747B"/>
    <w:multiLevelType w:val="hybridMultilevel"/>
    <w:tmpl w:val="BFC2F6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04469"/>
    <w:multiLevelType w:val="hybridMultilevel"/>
    <w:tmpl w:val="7220AE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718394">
    <w:abstractNumId w:val="0"/>
  </w:num>
  <w:num w:numId="2" w16cid:durableId="2032606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FA"/>
    <w:rsid w:val="000974F6"/>
    <w:rsid w:val="00111B6B"/>
    <w:rsid w:val="00132579"/>
    <w:rsid w:val="004A1AC2"/>
    <w:rsid w:val="00865891"/>
    <w:rsid w:val="00B91112"/>
    <w:rsid w:val="00D376FA"/>
    <w:rsid w:val="00D9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5EE18"/>
  <w15:chartTrackingRefBased/>
  <w15:docId w15:val="{E26F0C9A-0DD1-7F45-8FCF-40921536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6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6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6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6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6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6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74CAA4-D33A-7445-B9A4-E278FB040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Aduragbemi Amusa (BSc Computer Science FT)</dc:creator>
  <cp:keywords/>
  <dc:description/>
  <cp:lastModifiedBy>Aduragbemi Amusa (BSc Computer Science FT)</cp:lastModifiedBy>
  <cp:revision>2</cp:revision>
  <dcterms:created xsi:type="dcterms:W3CDTF">2026-03-18T15:48:00Z</dcterms:created>
  <dcterms:modified xsi:type="dcterms:W3CDTF">2026-03-18T18:26:00Z</dcterms:modified>
</cp:coreProperties>
</file>