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5C"/>
          <w:sz w:val="72"/>
          <w:szCs w:val="72"/>
        </w:rPr>
        <w:t xml:space="preserve">KeepMySale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3748"/>
          <w:sz w:val="40"/>
          <w:szCs w:val="40"/>
        </w:rPr>
        <w:t xml:space="preserve">Technical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Versie 1.0  |  April 2026  |  Vertrouwelijk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Next.js 14 App Router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TypeScript strict, Tailwind CSS, shadcn/ui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Next.js API Routes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Serverless op Vercel, lagenarchitectuur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Supabase PostgreSQL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RLS, pgvector, pgcrypto, triggers, RPCs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Supabase Cookie Auth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AES-256-CBC token encryptie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AI Model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Google Gemini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Gratis tier (~20 req/dag), migratie naar betaald gepland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Email Primair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Gmail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OAuth, lezen + versturen als merchant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Email Fallback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Amazon SES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efwebservices.nl, eu-west-1, SNS webhook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Shopify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Shopify Admin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OAuth, order sync, auto-refund, webhooks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Betalingen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Mollie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Nog niet gebouwd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Hosting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Vercel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Live: keepmysale.vercel.app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Package manager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pnpm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Branch: saas-platform-clean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WhatsApp (later)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Bird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4, nog niet gebouwd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2. Lagenarchitectuur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2"/>
                <w:szCs w:val="22"/>
              </w:rPr>
              <w:t xml:space="preserve">Gouden 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→ API Routes → Services → DAL →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NOOIT: directe DB queries in routes of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NOOIT: business logica in DAL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ALTIJD: merchantId uit session, NOOIT uit query params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ALTIJD: ownership checks op [id] routes (404, niet 403)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Mappenstructuur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api/              ← API routes (dun: Zod → session → service → response)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dashboard/        ← Frontend pagina's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components/           ← React componenten (shadcn/ui + Tailwind)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dal/                  ← Database access layer (snake→camelCase mapping)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services/             ← Business logica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lib/                  ← Externe clients (Shopify, Gmail, SES, AI)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types/                ← TypeScript interfaces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hooks/                ← Custom React hooks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config/               ← App configuratie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Conventies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TypeScript ONLY — strict mode, geen 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snake_case in database, camelCase in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JSONB internals altijd snake_case (offered_at, responded_at,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DAL doet snake→camelCase mapping via mapRow functies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Bestanden: kebab-case. Componenten: PascalCase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 API responses via apiResponse() / apiError()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merchantId NOOIT uit query params of body — altijd uit session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3.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Tabellen (11 migraties)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merchants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                              uuid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supabase_user_id                uuid FK → auth.users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shop_domain                     varchar UNIQUE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shop_name              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email                  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shopify_access_token_encrypted  text (AES-256)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google_access_token_encrypted   text (AES-256)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google_refresh_token_encrypted  text (AES-256)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google_email           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subscription_tier               text (starter/growth/scale)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subscription_status             text (trial/active/cancelled)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onboarding_completed            boolean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settings                        jsonb  ← alle merchant configuratie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created_at, updated_at          timestamptz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settings JSONB 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"language": "nl",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"auto_negotiate":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"proactive_check_enabled":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"negotiation_steps":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"step": 1, "percentage": 20, "type": "partial_refund"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"step": 2, "percentage": 35, "type": "partial_refund"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"step": 3, "percentage": 50, "type": "store_credit"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"excluded_categories": [],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"tone": "professional",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"custom_rules": []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              uuid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merchant_id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customer_id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channel         enum (email, whatsapp)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status          enum (open, pending_human, resolved, escalated)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subject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last_message_at timestamptz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metadata        jsonb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                   uuid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conversation_id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merchant_id 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sender               enum (customer, ai, merchant)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channel              enum (email, whatsapp)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content       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external_message_id  varchar UNIQUE  ← idempotency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metadata             jsonb  ← intent, confidence, requires_human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negotiations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                  uuid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merchant_id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order_id   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conversation_id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customer_id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status              enum (initiated/offer_sent/completed/expired/return_initiated)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current_step        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offers              jsonb[]  ← array van aanbiedingen met responses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final_refund_amount decimal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savings             decimal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shopify_refund_id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completed_at        timestamptz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                   uuid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merchant_id 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shopify_order_id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shopify_order_number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customer_id          uuid FK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email       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financial_status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fulfillment_status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tracking_number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tracking_url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tracking_company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line_items           jsonb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total_price          decimal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currency            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delivered_at         timestamptz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proactive_check_sent boolean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4. Email Pipeline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Gmail Inbound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Vercel Cron (elke minuut)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/api/cron/check-gmail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Loop door merchants met google_email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getValidAccessToken() — decrypt + auto-refresh bij 401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fetchNewEmails() — query: is:unread in:inbox category:primary newer_than:1d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shouldProcessEmail() — spam filter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handleInboundEmail() — centrale pipeline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markAsRead()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handleInboundEmail() — Centrale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 Idempotency check via external_message_id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 Merchant ophalen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 Customer resolve (findOrCreate)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 Conversation findOrCreate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 Inbound message opslaan (sender='customer')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6.  AI intent classificatie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7.  Order lookup bij wismo/return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8.  Negotiation initiation bij return + order match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9.  AI response genereren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10. Outbound message opslaan (sender='ai')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11. Email versturen (Gmail API als googleEmail bestaat, anders SES)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12. Logging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4.3 Outbound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(merchant.googleEmail)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sendGmailReply()  ← FROM merchant's eigen adres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sendEmailViaSes() ← FROM noreply@efwebservices.nl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5. Shopify Integratie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OAuth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/api/shopify/install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Redirect naar Shopify OAuth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/api/shopify/callback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HMAC verificatie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Code exchange voor access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Shop data ophalen (naam, email)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AES-256 encryptie van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Supabase user aanmaken/koppelen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Merchant record create/update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generateLink + verifyOtp (sessie cookie zetten)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Webhooks registreren bij Shopify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Redirect naar /onboarding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Webhooks (automatisch geregistreerd na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orders/create — order upsert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orders/updated — order upsert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fulfillments/create — tracking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fulfillments/update — tracking + delivered_at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app/uninstalled — merchant cleanup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5.3 Self-healing Token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Bij Shopify 401/403: token gewist → reconnectUrl teruggegeven → merchant wordt naar OAuth flow gestuurd.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AES-256-CBC encryptie voor alle externe tokens (Shopify, 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Supabase RLS op alle tabellen — merchants zien alleen hun eigen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merchantId NOOIT uit query params — altijd uit Supabase cookie sessie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HMAC-SHA256 verificatie op alle Shopify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Ownership check op alle [id] routes — geeft 404 (niet 403) bij mismatch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ENCRYPTION_KEY: 32-byte hex — moet geroteerd worden (huidig zwak)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7.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2"/>
                <w:szCs w:val="22"/>
              </w:rPr>
              <w:t xml:space="preserve">Test Status: 13/13 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Framework: Vitest met .env.test → echte Supabase calls (geen mocks)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WISMO flow — order + tracking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Return negotiation 3-stap — accept/reject/escalate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Idempotency — zelfde messageId 2x → deduplicated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Cross-channel customer merge — geen duplicaten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Shopify order upsert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Fulfillment tracking 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Shopify refund executie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unit tests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KeepMySale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200"/>
    </w:pPr>
    <w:r>
      <w:rPr>
        <w:rFonts w:ascii="Arial" w:cs="Arial" w:eastAsia="Arial" w:hAnsi="Arial"/>
        <w:color w:val="9CA3AF"/>
        <w:sz w:val="18"/>
        <w:szCs w:val="18"/>
      </w:rPr>
      <w:t xml:space="preserve">KeepMySale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2026-04-11T19:02:32.300Z</dcterms:created>
  <dcterms:modified xsi:type="dcterms:W3CDTF">2026-04-11T19:02:32.303Z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