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Create or Replace type tp_v_tripulacao as varray(3) of varchar2(20);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or Replace type tp_nave as object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numeroserie NUMBER,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modelo VARCHAR(20),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formatonave VARCHAR2(20),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tripulacao tp_v_tripulacao -- checklist(3)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