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--59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c_starname estrela.nomeestrela%type;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CURSOR c_star 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SELECT nomeestrela FROM estrela;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OPEN c_star;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LOOP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FETCH c_star into c_starname;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EXIT WHEN c_star%notfound;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dbms_output.put_line(c_starname);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END LOOP;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CLOSE c_star;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