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2598992"/>
        <w:docPartObj>
          <w:docPartGallery w:val="Cover Pages"/>
          <w:docPartUnique/>
        </w:docPartObj>
      </w:sdtPr>
      <w:sdtEndPr>
        <w:rPr>
          <w:lang w:val="zh-TW"/>
        </w:rPr>
      </w:sdtEndPr>
      <w:sdtContent>
        <w:p w:rsidR="001A5E19" w:rsidRDefault="001A5E19"/>
        <w:tbl>
          <w:tblPr>
            <w:tblpPr w:leftFromText="187" w:rightFromText="187" w:horzAnchor="margin" w:tblpXSpec="center" w:tblpYSpec="bottom"/>
            <w:tblW w:w="3857" w:type="pct"/>
            <w:tblLook w:val="04A0" w:firstRow="1" w:lastRow="0" w:firstColumn="1" w:lastColumn="0" w:noHBand="0" w:noVBand="1"/>
          </w:tblPr>
          <w:tblGrid>
            <w:gridCol w:w="8073"/>
          </w:tblGrid>
          <w:tr w:rsidR="00346778" w:rsidRPr="00346778" w:rsidTr="00346778">
            <w:tc>
              <w:tcPr>
                <w:tcW w:w="6407" w:type="dxa"/>
                <w:tcMar>
                  <w:top w:w="216" w:type="dxa"/>
                  <w:left w:w="115" w:type="dxa"/>
                  <w:bottom w:w="216" w:type="dxa"/>
                  <w:right w:w="115" w:type="dxa"/>
                </w:tcMar>
              </w:tcPr>
              <w:sdt>
                <w:sdtPr>
                  <w:rPr>
                    <w:rFonts w:hint="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作者"/>
                  <w:id w:val="13406928"/>
                  <w:placeholder>
                    <w:docPart w:val="C6523DE8D9F1416C9BEE86491BDE989B"/>
                  </w:placeholder>
                  <w:dataBinding w:prefixMappings="xmlns:ns0='http://schemas.openxmlformats.org/package/2006/metadata/core-properties' xmlns:ns1='http://purl.org/dc/elements/1.1/'" w:xpath="/ns0:coreProperties[1]/ns1:creator[1]" w:storeItemID="{6C3C8BC8-F283-45AE-878A-BAB7291924A1}"/>
                  <w:text/>
                </w:sdtPr>
                <w:sdtEndPr/>
                <w:sdtContent>
                  <w:p w:rsidR="001A5E19" w:rsidRPr="00346778" w:rsidRDefault="00C0175F" w:rsidP="00346778">
                    <w:pPr>
                      <w:pStyle w:val="a4"/>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409120627 </w:t>
                    </w:r>
                    <w:r w:rsidR="001A5E19" w:rsidRPr="00346778">
                      <w:rPr>
                        <w:rFonts w:hint="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應數三</w:t>
                    </w:r>
                    <w:r w:rsidR="001A5E19" w:rsidRPr="00346778">
                      <w:rPr>
                        <w:rFonts w:hint="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5E19" w:rsidRPr="00346778">
                      <w:rPr>
                        <w:rFonts w:hint="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周家鴻</w:t>
                    </w:r>
                  </w:p>
                </w:sdtContent>
              </w:sdt>
              <w:p w:rsidR="001A5E19" w:rsidRPr="00346778" w:rsidRDefault="00346778" w:rsidP="00346778">
                <w:pPr>
                  <w:pStyle w:val="a4"/>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77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113</w:t>
                </w:r>
                <w:r w:rsidRPr="0034677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年</w:t>
                </w:r>
                <w:r w:rsidRPr="0034677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4677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月</w:t>
                </w:r>
              </w:p>
            </w:tc>
          </w:tr>
        </w:tbl>
        <w:tbl>
          <w:tblPr>
            <w:tblpPr w:leftFromText="187" w:rightFromText="187" w:vertAnchor="page" w:horzAnchor="margin" w:tblpXSpec="center" w:tblpY="6514"/>
            <w:tblW w:w="3904" w:type="pct"/>
            <w:tblBorders>
              <w:left w:val="single" w:sz="12" w:space="0" w:color="5B9BD5" w:themeColor="accent1"/>
            </w:tblBorders>
            <w:tblCellMar>
              <w:left w:w="144" w:type="dxa"/>
              <w:right w:w="115" w:type="dxa"/>
            </w:tblCellMar>
            <w:tblLook w:val="04A0" w:firstRow="1" w:lastRow="0" w:firstColumn="1" w:lastColumn="0" w:noHBand="0" w:noVBand="1"/>
          </w:tblPr>
          <w:tblGrid>
            <w:gridCol w:w="8160"/>
          </w:tblGrid>
          <w:tr w:rsidR="00346778" w:rsidRPr="00346778" w:rsidTr="00346778">
            <w:tc>
              <w:tcPr>
                <w:tcW w:w="6474" w:type="dxa"/>
              </w:tcPr>
              <w:sdt>
                <w:sdtPr>
                  <w:rPr>
                    <w:rFonts w:asciiTheme="majorHAnsi" w:eastAsiaTheme="majorEastAsia" w:hAnsiTheme="majorHAnsi" w:cstheme="majorBidi"/>
                    <w:color w:val="000000" w:themeColor="text1"/>
                    <w:sz w:val="88"/>
                    <w:szCs w:val="8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標題"/>
                  <w:id w:val="13406919"/>
                  <w:placeholder>
                    <w:docPart w:val="10F127DF38E74CBAB54848C2117AEB78"/>
                  </w:placeholder>
                  <w:dataBinding w:prefixMappings="xmlns:ns0='http://schemas.openxmlformats.org/package/2006/metadata/core-properties' xmlns:ns1='http://purl.org/dc/elements/1.1/'" w:xpath="/ns0:coreProperties[1]/ns1:title[1]" w:storeItemID="{6C3C8BC8-F283-45AE-878A-BAB7291924A1}"/>
                  <w:text/>
                </w:sdtPr>
                <w:sdtEndPr/>
                <w:sdtContent>
                  <w:p w:rsidR="00346778" w:rsidRPr="00346778" w:rsidRDefault="00346778" w:rsidP="00346778">
                    <w:pPr>
                      <w:pStyle w:val="a4"/>
                      <w:spacing w:line="216" w:lineRule="auto"/>
                      <w:jc w:val="center"/>
                      <w:rPr>
                        <w:rFonts w:asciiTheme="majorHAnsi" w:eastAsiaTheme="majorEastAsia" w:hAnsiTheme="majorHAnsi" w:cstheme="majorBidi"/>
                        <w:color w:val="000000" w:themeColor="text1"/>
                        <w:sz w:val="88"/>
                        <w:szCs w:val="8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778">
                      <w:rPr>
                        <w:rFonts w:asciiTheme="majorHAnsi" w:eastAsiaTheme="majorEastAsia" w:hAnsiTheme="majorHAnsi" w:cstheme="majorBidi"/>
                        <w:color w:val="000000" w:themeColor="text1"/>
                        <w:sz w:val="88"/>
                        <w:szCs w:val="8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影響房價的因素</w:t>
                    </w:r>
                  </w:p>
                </w:sdtContent>
              </w:sdt>
            </w:tc>
          </w:tr>
        </w:tbl>
        <w:p w:rsidR="001A5E19" w:rsidRDefault="001A5E19" w:rsidP="00346778">
          <w:pPr>
            <w:widowControl/>
            <w:jc w:val="center"/>
            <w:rPr>
              <w:lang w:val="zh-TW"/>
            </w:rPr>
          </w:pPr>
          <w:r>
            <w:rPr>
              <w:lang w:val="zh-TW"/>
            </w:rPr>
            <w:br w:type="page"/>
          </w:r>
        </w:p>
      </w:sdtContent>
    </w:sdt>
    <w:sdt>
      <w:sdtPr>
        <w:rPr>
          <w:rFonts w:asciiTheme="minorHAnsi" w:eastAsiaTheme="minorEastAsia" w:hAnsiTheme="minorHAnsi" w:cstheme="minorBidi"/>
          <w:color w:val="auto"/>
          <w:kern w:val="2"/>
          <w:sz w:val="24"/>
          <w:szCs w:val="22"/>
          <w:lang w:val="zh-TW"/>
        </w:rPr>
        <w:id w:val="1117099412"/>
        <w:docPartObj>
          <w:docPartGallery w:val="Table of Contents"/>
          <w:docPartUnique/>
        </w:docPartObj>
      </w:sdtPr>
      <w:sdtEndPr>
        <w:rPr>
          <w:b/>
          <w:bCs/>
        </w:rPr>
      </w:sdtEndPr>
      <w:sdtContent>
        <w:p w:rsidR="001A5E19" w:rsidRPr="00E00AA2" w:rsidRDefault="001A5E19" w:rsidP="001A5E19">
          <w:pPr>
            <w:pStyle w:val="ac"/>
            <w:rPr>
              <w:rFonts w:ascii="標楷體" w:eastAsia="標楷體" w:hAnsi="標楷體"/>
              <w:b/>
              <w:color w:val="auto"/>
            </w:rPr>
          </w:pPr>
          <w:r w:rsidRPr="00E00AA2">
            <w:rPr>
              <w:rFonts w:ascii="標楷體" w:eastAsia="標楷體" w:hAnsi="標楷體" w:hint="eastAsia"/>
              <w:b/>
              <w:color w:val="auto"/>
              <w:lang w:val="zh-TW"/>
            </w:rPr>
            <w:t>目錄</w:t>
          </w:r>
        </w:p>
        <w:p w:rsidR="00E065D0" w:rsidRDefault="001A5E19">
          <w:pPr>
            <w:pStyle w:val="11"/>
            <w:tabs>
              <w:tab w:val="left" w:pos="960"/>
              <w:tab w:val="right" w:leader="dot" w:pos="10456"/>
            </w:tabs>
            <w:rPr>
              <w:noProof/>
            </w:rPr>
          </w:pPr>
          <w:r>
            <w:rPr>
              <w:b/>
              <w:bCs/>
              <w:lang w:val="zh-TW"/>
            </w:rPr>
            <w:fldChar w:fldCharType="begin"/>
          </w:r>
          <w:r>
            <w:rPr>
              <w:b/>
              <w:bCs/>
              <w:lang w:val="zh-TW"/>
            </w:rPr>
            <w:instrText xml:space="preserve"> TOC \o "1-3" \h \z \u </w:instrText>
          </w:r>
          <w:r>
            <w:rPr>
              <w:b/>
              <w:bCs/>
              <w:lang w:val="zh-TW"/>
            </w:rPr>
            <w:fldChar w:fldCharType="separate"/>
          </w:r>
          <w:hyperlink w:anchor="_Toc180871150" w:history="1">
            <w:r w:rsidR="00E065D0" w:rsidRPr="00E77288">
              <w:rPr>
                <w:rStyle w:val="a6"/>
                <w:rFonts w:ascii="標楷體" w:eastAsia="標楷體" w:hAnsi="標楷體" w:hint="eastAsia"/>
                <w:b/>
                <w:noProof/>
              </w:rPr>
              <w:t>一、</w:t>
            </w:r>
            <w:r w:rsidR="00E065D0">
              <w:rPr>
                <w:noProof/>
              </w:rPr>
              <w:tab/>
            </w:r>
            <w:r w:rsidR="00E065D0" w:rsidRPr="00E77288">
              <w:rPr>
                <w:rStyle w:val="a6"/>
                <w:rFonts w:ascii="標楷體" w:eastAsia="標楷體" w:hAnsi="標楷體" w:hint="eastAsia"/>
                <w:b/>
                <w:noProof/>
              </w:rPr>
              <w:t>引言</w:t>
            </w:r>
            <w:r w:rsidR="00E065D0">
              <w:rPr>
                <w:noProof/>
                <w:webHidden/>
              </w:rPr>
              <w:tab/>
            </w:r>
            <w:r w:rsidR="00E065D0">
              <w:rPr>
                <w:noProof/>
                <w:webHidden/>
              </w:rPr>
              <w:fldChar w:fldCharType="begin"/>
            </w:r>
            <w:r w:rsidR="00E065D0">
              <w:rPr>
                <w:noProof/>
                <w:webHidden/>
              </w:rPr>
              <w:instrText xml:space="preserve"> PAGEREF _Toc180871150 \h </w:instrText>
            </w:r>
            <w:r w:rsidR="00E065D0">
              <w:rPr>
                <w:noProof/>
                <w:webHidden/>
              </w:rPr>
            </w:r>
            <w:r w:rsidR="00E065D0">
              <w:rPr>
                <w:noProof/>
                <w:webHidden/>
              </w:rPr>
              <w:fldChar w:fldCharType="separate"/>
            </w:r>
            <w:r w:rsidR="007F0745">
              <w:rPr>
                <w:noProof/>
                <w:webHidden/>
              </w:rPr>
              <w:t>3</w:t>
            </w:r>
            <w:r w:rsidR="00E065D0">
              <w:rPr>
                <w:noProof/>
                <w:webHidden/>
              </w:rPr>
              <w:fldChar w:fldCharType="end"/>
            </w:r>
          </w:hyperlink>
        </w:p>
        <w:p w:rsidR="00E065D0" w:rsidRDefault="00E065D0">
          <w:pPr>
            <w:pStyle w:val="21"/>
            <w:rPr>
              <w:rFonts w:asciiTheme="minorHAnsi" w:eastAsiaTheme="minorEastAsia" w:hAnsiTheme="minorHAnsi"/>
            </w:rPr>
          </w:pPr>
          <w:hyperlink w:anchor="_Toc180871151" w:history="1">
            <w:r w:rsidRPr="00E77288">
              <w:rPr>
                <w:rStyle w:val="a6"/>
                <w:rFonts w:hint="eastAsia"/>
              </w:rPr>
              <w:t>研究背景與動機</w:t>
            </w:r>
            <w:r w:rsidRPr="00E77288">
              <w:rPr>
                <w:rStyle w:val="a6"/>
              </w:rPr>
              <w:t>:</w:t>
            </w:r>
            <w:r>
              <w:rPr>
                <w:webHidden/>
              </w:rPr>
              <w:tab/>
            </w:r>
            <w:r>
              <w:rPr>
                <w:webHidden/>
              </w:rPr>
              <w:fldChar w:fldCharType="begin"/>
            </w:r>
            <w:r>
              <w:rPr>
                <w:webHidden/>
              </w:rPr>
              <w:instrText xml:space="preserve"> PAGEREF _Toc180871151 \h </w:instrText>
            </w:r>
            <w:r>
              <w:rPr>
                <w:webHidden/>
              </w:rPr>
            </w:r>
            <w:r>
              <w:rPr>
                <w:webHidden/>
              </w:rPr>
              <w:fldChar w:fldCharType="separate"/>
            </w:r>
            <w:r w:rsidR="007F0745">
              <w:rPr>
                <w:webHidden/>
              </w:rPr>
              <w:t>3</w:t>
            </w:r>
            <w:r>
              <w:rPr>
                <w:webHidden/>
              </w:rPr>
              <w:fldChar w:fldCharType="end"/>
            </w:r>
          </w:hyperlink>
        </w:p>
        <w:p w:rsidR="00E065D0" w:rsidRDefault="00E065D0">
          <w:pPr>
            <w:pStyle w:val="21"/>
            <w:rPr>
              <w:rFonts w:asciiTheme="minorHAnsi" w:eastAsiaTheme="minorEastAsia" w:hAnsiTheme="minorHAnsi"/>
            </w:rPr>
          </w:pPr>
          <w:hyperlink w:anchor="_Toc180871152" w:history="1">
            <w:r w:rsidRPr="00E77288">
              <w:rPr>
                <w:rStyle w:val="a6"/>
                <w:rFonts w:hint="eastAsia"/>
              </w:rPr>
              <w:t>研究目標</w:t>
            </w:r>
            <w:r w:rsidRPr="00E77288">
              <w:rPr>
                <w:rStyle w:val="a6"/>
              </w:rPr>
              <w:t>:</w:t>
            </w:r>
            <w:r>
              <w:rPr>
                <w:webHidden/>
              </w:rPr>
              <w:tab/>
            </w:r>
            <w:r>
              <w:rPr>
                <w:webHidden/>
              </w:rPr>
              <w:fldChar w:fldCharType="begin"/>
            </w:r>
            <w:r>
              <w:rPr>
                <w:webHidden/>
              </w:rPr>
              <w:instrText xml:space="preserve"> PAGEREF _Toc180871152 \h </w:instrText>
            </w:r>
            <w:r>
              <w:rPr>
                <w:webHidden/>
              </w:rPr>
            </w:r>
            <w:r>
              <w:rPr>
                <w:webHidden/>
              </w:rPr>
              <w:fldChar w:fldCharType="separate"/>
            </w:r>
            <w:r w:rsidR="007F0745">
              <w:rPr>
                <w:webHidden/>
              </w:rPr>
              <w:t>3</w:t>
            </w:r>
            <w:r>
              <w:rPr>
                <w:webHidden/>
              </w:rPr>
              <w:fldChar w:fldCharType="end"/>
            </w:r>
          </w:hyperlink>
        </w:p>
        <w:p w:rsidR="00E065D0" w:rsidRDefault="00E065D0">
          <w:pPr>
            <w:pStyle w:val="21"/>
            <w:rPr>
              <w:rFonts w:asciiTheme="minorHAnsi" w:eastAsiaTheme="minorEastAsia" w:hAnsiTheme="minorHAnsi"/>
            </w:rPr>
          </w:pPr>
          <w:hyperlink w:anchor="_Toc180871153" w:history="1">
            <w:r w:rsidRPr="00E77288">
              <w:rPr>
                <w:rStyle w:val="a6"/>
                <w:rFonts w:hint="eastAsia"/>
              </w:rPr>
              <w:t>房地產交易實價登錄簡介</w:t>
            </w:r>
            <w:r w:rsidRPr="00E77288">
              <w:rPr>
                <w:rStyle w:val="a6"/>
              </w:rPr>
              <w:t>:</w:t>
            </w:r>
            <w:r>
              <w:rPr>
                <w:webHidden/>
              </w:rPr>
              <w:tab/>
            </w:r>
            <w:r>
              <w:rPr>
                <w:webHidden/>
              </w:rPr>
              <w:fldChar w:fldCharType="begin"/>
            </w:r>
            <w:r>
              <w:rPr>
                <w:webHidden/>
              </w:rPr>
              <w:instrText xml:space="preserve"> PAGEREF _Toc180871153 \h </w:instrText>
            </w:r>
            <w:r>
              <w:rPr>
                <w:webHidden/>
              </w:rPr>
            </w:r>
            <w:r>
              <w:rPr>
                <w:webHidden/>
              </w:rPr>
              <w:fldChar w:fldCharType="separate"/>
            </w:r>
            <w:r w:rsidR="007F0745">
              <w:rPr>
                <w:webHidden/>
              </w:rPr>
              <w:t>3</w:t>
            </w:r>
            <w:r>
              <w:rPr>
                <w:webHidden/>
              </w:rPr>
              <w:fldChar w:fldCharType="end"/>
            </w:r>
          </w:hyperlink>
        </w:p>
        <w:p w:rsidR="00E065D0" w:rsidRDefault="00E065D0">
          <w:pPr>
            <w:pStyle w:val="21"/>
            <w:rPr>
              <w:rFonts w:asciiTheme="minorHAnsi" w:eastAsiaTheme="minorEastAsia" w:hAnsiTheme="minorHAnsi"/>
            </w:rPr>
          </w:pPr>
          <w:hyperlink w:anchor="_Toc180871154" w:history="1">
            <w:r w:rsidRPr="00E77288">
              <w:rPr>
                <w:rStyle w:val="a6"/>
                <w:rFonts w:hint="eastAsia"/>
              </w:rPr>
              <w:t>資料的獲取</w:t>
            </w:r>
            <w:r w:rsidRPr="00E77288">
              <w:rPr>
                <w:rStyle w:val="a6"/>
              </w:rPr>
              <w:t>:</w:t>
            </w:r>
            <w:r>
              <w:rPr>
                <w:webHidden/>
              </w:rPr>
              <w:tab/>
            </w:r>
            <w:r>
              <w:rPr>
                <w:webHidden/>
              </w:rPr>
              <w:fldChar w:fldCharType="begin"/>
            </w:r>
            <w:r>
              <w:rPr>
                <w:webHidden/>
              </w:rPr>
              <w:instrText xml:space="preserve"> PAGEREF _Toc180871154 \h </w:instrText>
            </w:r>
            <w:r>
              <w:rPr>
                <w:webHidden/>
              </w:rPr>
            </w:r>
            <w:r>
              <w:rPr>
                <w:webHidden/>
              </w:rPr>
              <w:fldChar w:fldCharType="separate"/>
            </w:r>
            <w:r w:rsidR="007F0745">
              <w:rPr>
                <w:webHidden/>
              </w:rPr>
              <w:t>4</w:t>
            </w:r>
            <w:r>
              <w:rPr>
                <w:webHidden/>
              </w:rPr>
              <w:fldChar w:fldCharType="end"/>
            </w:r>
          </w:hyperlink>
        </w:p>
        <w:p w:rsidR="00E065D0" w:rsidRDefault="00E065D0">
          <w:pPr>
            <w:pStyle w:val="21"/>
            <w:rPr>
              <w:rFonts w:asciiTheme="minorHAnsi" w:eastAsiaTheme="minorEastAsia" w:hAnsiTheme="minorHAnsi"/>
            </w:rPr>
          </w:pPr>
          <w:hyperlink w:anchor="_Toc180871155" w:history="1">
            <w:r w:rsidRPr="00E065D0">
              <w:rPr>
                <w:rStyle w:val="a6"/>
                <w:rFonts w:hint="eastAsia"/>
              </w:rPr>
              <w:t>資料的正確性</w:t>
            </w:r>
            <w:r w:rsidRPr="00E065D0">
              <w:rPr>
                <w:rStyle w:val="a6"/>
              </w:rPr>
              <w:t>:</w:t>
            </w:r>
            <w:r>
              <w:rPr>
                <w:webHidden/>
              </w:rPr>
              <w:tab/>
            </w:r>
            <w:r>
              <w:rPr>
                <w:webHidden/>
              </w:rPr>
              <w:fldChar w:fldCharType="begin"/>
            </w:r>
            <w:r>
              <w:rPr>
                <w:webHidden/>
              </w:rPr>
              <w:instrText xml:space="preserve"> PAGEREF _Toc180871155 \h </w:instrText>
            </w:r>
            <w:r>
              <w:rPr>
                <w:webHidden/>
              </w:rPr>
            </w:r>
            <w:r>
              <w:rPr>
                <w:webHidden/>
              </w:rPr>
              <w:fldChar w:fldCharType="separate"/>
            </w:r>
            <w:r w:rsidR="007F0745">
              <w:rPr>
                <w:webHidden/>
              </w:rPr>
              <w:t>4</w:t>
            </w:r>
            <w:r>
              <w:rPr>
                <w:webHidden/>
              </w:rPr>
              <w:fldChar w:fldCharType="end"/>
            </w:r>
          </w:hyperlink>
        </w:p>
        <w:p w:rsidR="00E065D0" w:rsidRDefault="00E065D0">
          <w:pPr>
            <w:pStyle w:val="11"/>
            <w:tabs>
              <w:tab w:val="left" w:pos="960"/>
              <w:tab w:val="right" w:leader="dot" w:pos="10456"/>
            </w:tabs>
            <w:rPr>
              <w:noProof/>
            </w:rPr>
          </w:pPr>
          <w:hyperlink w:anchor="_Toc180871156" w:history="1">
            <w:r w:rsidRPr="00E77288">
              <w:rPr>
                <w:rStyle w:val="a6"/>
                <w:rFonts w:ascii="標楷體" w:eastAsia="標楷體" w:hAnsi="標楷體" w:hint="eastAsia"/>
                <w:b/>
                <w:noProof/>
              </w:rPr>
              <w:t>二、</w:t>
            </w:r>
            <w:r>
              <w:rPr>
                <w:noProof/>
              </w:rPr>
              <w:tab/>
            </w:r>
            <w:r w:rsidRPr="00E77288">
              <w:rPr>
                <w:rStyle w:val="a6"/>
                <w:rFonts w:ascii="標楷體" w:eastAsia="標楷體" w:hAnsi="標楷體" w:hint="eastAsia"/>
                <w:b/>
                <w:noProof/>
              </w:rPr>
              <w:t>資料分析結果與討論</w:t>
            </w:r>
            <w:r>
              <w:rPr>
                <w:noProof/>
                <w:webHidden/>
              </w:rPr>
              <w:tab/>
            </w:r>
            <w:r>
              <w:rPr>
                <w:noProof/>
                <w:webHidden/>
              </w:rPr>
              <w:fldChar w:fldCharType="begin"/>
            </w:r>
            <w:r>
              <w:rPr>
                <w:noProof/>
                <w:webHidden/>
              </w:rPr>
              <w:instrText xml:space="preserve"> PAGEREF _Toc180871156 \h </w:instrText>
            </w:r>
            <w:r>
              <w:rPr>
                <w:noProof/>
                <w:webHidden/>
              </w:rPr>
            </w:r>
            <w:r>
              <w:rPr>
                <w:noProof/>
                <w:webHidden/>
              </w:rPr>
              <w:fldChar w:fldCharType="separate"/>
            </w:r>
            <w:r w:rsidR="007F0745">
              <w:rPr>
                <w:noProof/>
                <w:webHidden/>
              </w:rPr>
              <w:t>6</w:t>
            </w:r>
            <w:r>
              <w:rPr>
                <w:noProof/>
                <w:webHidden/>
              </w:rPr>
              <w:fldChar w:fldCharType="end"/>
            </w:r>
          </w:hyperlink>
        </w:p>
        <w:p w:rsidR="00E065D0" w:rsidRDefault="00E065D0">
          <w:pPr>
            <w:pStyle w:val="21"/>
            <w:rPr>
              <w:rFonts w:asciiTheme="minorHAnsi" w:eastAsiaTheme="minorEastAsia" w:hAnsiTheme="minorHAnsi"/>
            </w:rPr>
          </w:pPr>
          <w:hyperlink w:anchor="_Toc180871157" w:history="1">
            <w:r w:rsidRPr="00E77288">
              <w:rPr>
                <w:rStyle w:val="a6"/>
                <w:rFonts w:hint="eastAsia"/>
              </w:rPr>
              <w:t>各項變數概覽</w:t>
            </w:r>
            <w:r w:rsidRPr="00E77288">
              <w:rPr>
                <w:rStyle w:val="a6"/>
              </w:rPr>
              <w:t>:</w:t>
            </w:r>
            <w:r>
              <w:rPr>
                <w:webHidden/>
              </w:rPr>
              <w:tab/>
            </w:r>
            <w:r>
              <w:rPr>
                <w:webHidden/>
              </w:rPr>
              <w:fldChar w:fldCharType="begin"/>
            </w:r>
            <w:r>
              <w:rPr>
                <w:webHidden/>
              </w:rPr>
              <w:instrText xml:space="preserve"> PAGEREF _Toc180871157 \h </w:instrText>
            </w:r>
            <w:r>
              <w:rPr>
                <w:webHidden/>
              </w:rPr>
            </w:r>
            <w:r>
              <w:rPr>
                <w:webHidden/>
              </w:rPr>
              <w:fldChar w:fldCharType="separate"/>
            </w:r>
            <w:r w:rsidR="007F0745">
              <w:rPr>
                <w:webHidden/>
              </w:rPr>
              <w:t>6</w:t>
            </w:r>
            <w:r>
              <w:rPr>
                <w:webHidden/>
              </w:rPr>
              <w:fldChar w:fldCharType="end"/>
            </w:r>
          </w:hyperlink>
        </w:p>
        <w:p w:rsidR="00E065D0" w:rsidRDefault="00E065D0">
          <w:pPr>
            <w:pStyle w:val="31"/>
            <w:rPr>
              <w:rFonts w:asciiTheme="minorHAnsi" w:eastAsiaTheme="minorEastAsia" w:hAnsiTheme="minorHAnsi"/>
            </w:rPr>
          </w:pPr>
          <w:hyperlink w:anchor="_Toc180871158" w:history="1">
            <w:r w:rsidRPr="00E77288">
              <w:rPr>
                <w:rStyle w:val="a6"/>
                <w:rFonts w:hint="eastAsia"/>
              </w:rPr>
              <w:t>所屬行政區域</w:t>
            </w:r>
            <w:r w:rsidRPr="00E77288">
              <w:rPr>
                <w:rStyle w:val="a6"/>
              </w:rPr>
              <w:t>:</w:t>
            </w:r>
            <w:r>
              <w:rPr>
                <w:webHidden/>
              </w:rPr>
              <w:tab/>
            </w:r>
            <w:r>
              <w:rPr>
                <w:webHidden/>
              </w:rPr>
              <w:fldChar w:fldCharType="begin"/>
            </w:r>
            <w:r>
              <w:rPr>
                <w:webHidden/>
              </w:rPr>
              <w:instrText xml:space="preserve"> PAGEREF _Toc180871158 \h </w:instrText>
            </w:r>
            <w:r>
              <w:rPr>
                <w:webHidden/>
              </w:rPr>
            </w:r>
            <w:r>
              <w:rPr>
                <w:webHidden/>
              </w:rPr>
              <w:fldChar w:fldCharType="separate"/>
            </w:r>
            <w:r w:rsidR="007F0745">
              <w:rPr>
                <w:webHidden/>
              </w:rPr>
              <w:t>6</w:t>
            </w:r>
            <w:r>
              <w:rPr>
                <w:webHidden/>
              </w:rPr>
              <w:fldChar w:fldCharType="end"/>
            </w:r>
          </w:hyperlink>
        </w:p>
        <w:p w:rsidR="00E065D0" w:rsidRDefault="00E065D0">
          <w:pPr>
            <w:pStyle w:val="31"/>
            <w:rPr>
              <w:rFonts w:asciiTheme="minorHAnsi" w:eastAsiaTheme="minorEastAsia" w:hAnsiTheme="minorHAnsi"/>
            </w:rPr>
          </w:pPr>
          <w:hyperlink w:anchor="_Toc180871159" w:history="1">
            <w:r w:rsidRPr="00E77288">
              <w:rPr>
                <w:rStyle w:val="a6"/>
                <w:rFonts w:hint="eastAsia"/>
              </w:rPr>
              <w:t>土地類別</w:t>
            </w:r>
            <w:r>
              <w:rPr>
                <w:webHidden/>
              </w:rPr>
              <w:tab/>
            </w:r>
            <w:r>
              <w:rPr>
                <w:webHidden/>
              </w:rPr>
              <w:fldChar w:fldCharType="begin"/>
            </w:r>
            <w:r>
              <w:rPr>
                <w:webHidden/>
              </w:rPr>
              <w:instrText xml:space="preserve"> PAGEREF _Toc180871159 \h </w:instrText>
            </w:r>
            <w:r>
              <w:rPr>
                <w:webHidden/>
              </w:rPr>
            </w:r>
            <w:r>
              <w:rPr>
                <w:webHidden/>
              </w:rPr>
              <w:fldChar w:fldCharType="separate"/>
            </w:r>
            <w:r w:rsidR="007F0745">
              <w:rPr>
                <w:webHidden/>
              </w:rPr>
              <w:t>7</w:t>
            </w:r>
            <w:r>
              <w:rPr>
                <w:webHidden/>
              </w:rPr>
              <w:fldChar w:fldCharType="end"/>
            </w:r>
          </w:hyperlink>
        </w:p>
        <w:p w:rsidR="00E065D0" w:rsidRDefault="00E065D0">
          <w:pPr>
            <w:pStyle w:val="31"/>
            <w:rPr>
              <w:rFonts w:asciiTheme="minorHAnsi" w:eastAsiaTheme="minorEastAsia" w:hAnsiTheme="minorHAnsi"/>
            </w:rPr>
          </w:pPr>
          <w:hyperlink w:anchor="_Toc180871160" w:history="1">
            <w:r w:rsidRPr="00E77288">
              <w:rPr>
                <w:rStyle w:val="a6"/>
                <w:rFonts w:hint="eastAsia"/>
              </w:rPr>
              <w:t>建物型態</w:t>
            </w:r>
            <w:r>
              <w:rPr>
                <w:webHidden/>
              </w:rPr>
              <w:tab/>
            </w:r>
            <w:r>
              <w:rPr>
                <w:webHidden/>
              </w:rPr>
              <w:fldChar w:fldCharType="begin"/>
            </w:r>
            <w:r>
              <w:rPr>
                <w:webHidden/>
              </w:rPr>
              <w:instrText xml:space="preserve"> PAGEREF _Toc180871160 \h </w:instrText>
            </w:r>
            <w:r>
              <w:rPr>
                <w:webHidden/>
              </w:rPr>
            </w:r>
            <w:r>
              <w:rPr>
                <w:webHidden/>
              </w:rPr>
              <w:fldChar w:fldCharType="separate"/>
            </w:r>
            <w:r w:rsidR="007F0745">
              <w:rPr>
                <w:webHidden/>
              </w:rPr>
              <w:t>7</w:t>
            </w:r>
            <w:r>
              <w:rPr>
                <w:webHidden/>
              </w:rPr>
              <w:fldChar w:fldCharType="end"/>
            </w:r>
          </w:hyperlink>
        </w:p>
        <w:p w:rsidR="00E065D0" w:rsidRDefault="00E065D0">
          <w:pPr>
            <w:pStyle w:val="31"/>
            <w:rPr>
              <w:rFonts w:asciiTheme="minorHAnsi" w:eastAsiaTheme="minorEastAsia" w:hAnsiTheme="minorHAnsi"/>
            </w:rPr>
          </w:pPr>
          <w:hyperlink w:anchor="_Toc180871161" w:history="1">
            <w:r w:rsidRPr="00E77288">
              <w:rPr>
                <w:rStyle w:val="a6"/>
                <w:rFonts w:hint="eastAsia"/>
              </w:rPr>
              <w:t>屋齡</w:t>
            </w:r>
            <w:r>
              <w:rPr>
                <w:webHidden/>
              </w:rPr>
              <w:tab/>
            </w:r>
            <w:r>
              <w:rPr>
                <w:webHidden/>
              </w:rPr>
              <w:fldChar w:fldCharType="begin"/>
            </w:r>
            <w:r>
              <w:rPr>
                <w:webHidden/>
              </w:rPr>
              <w:instrText xml:space="preserve"> PAGEREF _Toc180871161 \h </w:instrText>
            </w:r>
            <w:r>
              <w:rPr>
                <w:webHidden/>
              </w:rPr>
            </w:r>
            <w:r>
              <w:rPr>
                <w:webHidden/>
              </w:rPr>
              <w:fldChar w:fldCharType="separate"/>
            </w:r>
            <w:r w:rsidR="007F0745">
              <w:rPr>
                <w:webHidden/>
              </w:rPr>
              <w:t>8</w:t>
            </w:r>
            <w:r>
              <w:rPr>
                <w:webHidden/>
              </w:rPr>
              <w:fldChar w:fldCharType="end"/>
            </w:r>
          </w:hyperlink>
        </w:p>
        <w:p w:rsidR="00E065D0" w:rsidRDefault="00E065D0">
          <w:pPr>
            <w:pStyle w:val="31"/>
            <w:rPr>
              <w:rFonts w:asciiTheme="minorHAnsi" w:eastAsiaTheme="minorEastAsia" w:hAnsiTheme="minorHAnsi"/>
            </w:rPr>
          </w:pPr>
          <w:hyperlink w:anchor="_Toc180871162" w:history="1">
            <w:r w:rsidRPr="00E77288">
              <w:rPr>
                <w:rStyle w:val="a6"/>
                <w:rFonts w:hint="eastAsia"/>
              </w:rPr>
              <w:t>是否有管理組織</w:t>
            </w:r>
            <w:r>
              <w:rPr>
                <w:webHidden/>
              </w:rPr>
              <w:tab/>
            </w:r>
            <w:r>
              <w:rPr>
                <w:webHidden/>
              </w:rPr>
              <w:fldChar w:fldCharType="begin"/>
            </w:r>
            <w:r>
              <w:rPr>
                <w:webHidden/>
              </w:rPr>
              <w:instrText xml:space="preserve"> PAGEREF _Toc180871162 \h </w:instrText>
            </w:r>
            <w:r>
              <w:rPr>
                <w:webHidden/>
              </w:rPr>
            </w:r>
            <w:r>
              <w:rPr>
                <w:webHidden/>
              </w:rPr>
              <w:fldChar w:fldCharType="separate"/>
            </w:r>
            <w:r w:rsidR="007F0745">
              <w:rPr>
                <w:webHidden/>
              </w:rPr>
              <w:t>9</w:t>
            </w:r>
            <w:r>
              <w:rPr>
                <w:webHidden/>
              </w:rPr>
              <w:fldChar w:fldCharType="end"/>
            </w:r>
          </w:hyperlink>
        </w:p>
        <w:p w:rsidR="00E065D0" w:rsidRDefault="00E065D0">
          <w:pPr>
            <w:pStyle w:val="21"/>
            <w:rPr>
              <w:rFonts w:asciiTheme="minorHAnsi" w:eastAsiaTheme="minorEastAsia" w:hAnsiTheme="minorHAnsi"/>
            </w:rPr>
          </w:pPr>
          <w:hyperlink w:anchor="_Toc180871163" w:history="1">
            <w:r w:rsidRPr="00E77288">
              <w:rPr>
                <w:rStyle w:val="a6"/>
              </w:rPr>
              <w:t>ANOVA</w:t>
            </w:r>
            <w:r w:rsidRPr="00E77288">
              <w:rPr>
                <w:rStyle w:val="a6"/>
                <w:rFonts w:hint="eastAsia"/>
              </w:rPr>
              <w:t>簡介</w:t>
            </w:r>
            <w:r w:rsidRPr="00E77288">
              <w:rPr>
                <w:rStyle w:val="a6"/>
              </w:rPr>
              <w:t>:</w:t>
            </w:r>
            <w:r>
              <w:rPr>
                <w:webHidden/>
              </w:rPr>
              <w:tab/>
            </w:r>
            <w:r>
              <w:rPr>
                <w:webHidden/>
              </w:rPr>
              <w:fldChar w:fldCharType="begin"/>
            </w:r>
            <w:r>
              <w:rPr>
                <w:webHidden/>
              </w:rPr>
              <w:instrText xml:space="preserve"> PAGEREF _Toc180871163 \h </w:instrText>
            </w:r>
            <w:r>
              <w:rPr>
                <w:webHidden/>
              </w:rPr>
            </w:r>
            <w:r>
              <w:rPr>
                <w:webHidden/>
              </w:rPr>
              <w:fldChar w:fldCharType="separate"/>
            </w:r>
            <w:r w:rsidR="007F0745">
              <w:rPr>
                <w:webHidden/>
              </w:rPr>
              <w:t>9</w:t>
            </w:r>
            <w:r>
              <w:rPr>
                <w:webHidden/>
              </w:rPr>
              <w:fldChar w:fldCharType="end"/>
            </w:r>
          </w:hyperlink>
        </w:p>
        <w:p w:rsidR="00E065D0" w:rsidRDefault="00E065D0">
          <w:pPr>
            <w:pStyle w:val="21"/>
            <w:rPr>
              <w:rFonts w:asciiTheme="minorHAnsi" w:eastAsiaTheme="minorEastAsia" w:hAnsiTheme="minorHAnsi"/>
            </w:rPr>
          </w:pPr>
          <w:hyperlink w:anchor="_Toc180871164" w:history="1">
            <w:r w:rsidRPr="00E77288">
              <w:rPr>
                <w:rStyle w:val="a6"/>
                <w:rFonts w:hint="eastAsia"/>
              </w:rPr>
              <w:t>多元迴歸簡介</w:t>
            </w:r>
            <w:r w:rsidRPr="00E77288">
              <w:rPr>
                <w:rStyle w:val="a6"/>
              </w:rPr>
              <w:t>:</w:t>
            </w:r>
            <w:r>
              <w:rPr>
                <w:webHidden/>
              </w:rPr>
              <w:tab/>
            </w:r>
            <w:r>
              <w:rPr>
                <w:webHidden/>
              </w:rPr>
              <w:fldChar w:fldCharType="begin"/>
            </w:r>
            <w:r>
              <w:rPr>
                <w:webHidden/>
              </w:rPr>
              <w:instrText xml:space="preserve"> PAGEREF _Toc180871164 \h </w:instrText>
            </w:r>
            <w:r>
              <w:rPr>
                <w:webHidden/>
              </w:rPr>
            </w:r>
            <w:r>
              <w:rPr>
                <w:webHidden/>
              </w:rPr>
              <w:fldChar w:fldCharType="separate"/>
            </w:r>
            <w:r w:rsidR="007F0745">
              <w:rPr>
                <w:webHidden/>
              </w:rPr>
              <w:t>10</w:t>
            </w:r>
            <w:r>
              <w:rPr>
                <w:webHidden/>
              </w:rPr>
              <w:fldChar w:fldCharType="end"/>
            </w:r>
          </w:hyperlink>
        </w:p>
        <w:p w:rsidR="00E065D0" w:rsidRDefault="00E065D0">
          <w:pPr>
            <w:pStyle w:val="21"/>
            <w:rPr>
              <w:rFonts w:asciiTheme="minorHAnsi" w:eastAsiaTheme="minorEastAsia" w:hAnsiTheme="minorHAnsi"/>
            </w:rPr>
          </w:pPr>
          <w:hyperlink w:anchor="_Toc180871165" w:history="1">
            <w:r w:rsidRPr="00E77288">
              <w:rPr>
                <w:rStyle w:val="a6"/>
                <w:rFonts w:hint="eastAsia"/>
              </w:rPr>
              <w:t>分析結果</w:t>
            </w:r>
            <w:r w:rsidRPr="00E77288">
              <w:rPr>
                <w:rStyle w:val="a6"/>
              </w:rPr>
              <w:t>:</w:t>
            </w:r>
            <w:r>
              <w:rPr>
                <w:webHidden/>
              </w:rPr>
              <w:tab/>
            </w:r>
            <w:r>
              <w:rPr>
                <w:webHidden/>
              </w:rPr>
              <w:fldChar w:fldCharType="begin"/>
            </w:r>
            <w:r>
              <w:rPr>
                <w:webHidden/>
              </w:rPr>
              <w:instrText xml:space="preserve"> PAGEREF _Toc180871165 \h </w:instrText>
            </w:r>
            <w:r>
              <w:rPr>
                <w:webHidden/>
              </w:rPr>
            </w:r>
            <w:r>
              <w:rPr>
                <w:webHidden/>
              </w:rPr>
              <w:fldChar w:fldCharType="separate"/>
            </w:r>
            <w:r w:rsidR="007F0745">
              <w:rPr>
                <w:webHidden/>
              </w:rPr>
              <w:t>11</w:t>
            </w:r>
            <w:r>
              <w:rPr>
                <w:webHidden/>
              </w:rPr>
              <w:fldChar w:fldCharType="end"/>
            </w:r>
          </w:hyperlink>
        </w:p>
        <w:p w:rsidR="00E065D0" w:rsidRDefault="00E065D0">
          <w:pPr>
            <w:pStyle w:val="31"/>
            <w:rPr>
              <w:rFonts w:asciiTheme="minorHAnsi" w:eastAsiaTheme="minorEastAsia" w:hAnsiTheme="minorHAnsi"/>
            </w:rPr>
          </w:pPr>
          <w:hyperlink w:anchor="_Toc180871166" w:history="1">
            <w:r w:rsidRPr="00E77288">
              <w:rPr>
                <w:rStyle w:val="a6"/>
                <w:b/>
              </w:rPr>
              <w:t>1.</w:t>
            </w:r>
            <w:r>
              <w:rPr>
                <w:rFonts w:asciiTheme="minorHAnsi" w:eastAsiaTheme="minorEastAsia" w:hAnsiTheme="minorHAnsi"/>
              </w:rPr>
              <w:tab/>
            </w:r>
            <w:r w:rsidRPr="00E77288">
              <w:rPr>
                <w:rStyle w:val="a6"/>
                <w:rFonts w:hint="eastAsia"/>
                <w:b/>
              </w:rPr>
              <w:t>單純考慮行政區變因的多元迴歸結果</w:t>
            </w:r>
            <w:r w:rsidRPr="00E77288">
              <w:rPr>
                <w:rStyle w:val="a6"/>
                <w:b/>
              </w:rPr>
              <w:t>:</w:t>
            </w:r>
            <w:r>
              <w:rPr>
                <w:webHidden/>
              </w:rPr>
              <w:tab/>
            </w:r>
            <w:r>
              <w:rPr>
                <w:webHidden/>
              </w:rPr>
              <w:fldChar w:fldCharType="begin"/>
            </w:r>
            <w:r>
              <w:rPr>
                <w:webHidden/>
              </w:rPr>
              <w:instrText xml:space="preserve"> PAGEREF _Toc180871166 \h </w:instrText>
            </w:r>
            <w:r>
              <w:rPr>
                <w:webHidden/>
              </w:rPr>
            </w:r>
            <w:r>
              <w:rPr>
                <w:webHidden/>
              </w:rPr>
              <w:fldChar w:fldCharType="separate"/>
            </w:r>
            <w:r w:rsidR="007F0745">
              <w:rPr>
                <w:webHidden/>
              </w:rPr>
              <w:t>11</w:t>
            </w:r>
            <w:r>
              <w:rPr>
                <w:webHidden/>
              </w:rPr>
              <w:fldChar w:fldCharType="end"/>
            </w:r>
          </w:hyperlink>
        </w:p>
        <w:p w:rsidR="00E065D0" w:rsidRDefault="00E065D0">
          <w:pPr>
            <w:pStyle w:val="31"/>
            <w:rPr>
              <w:rFonts w:asciiTheme="minorHAnsi" w:eastAsiaTheme="minorEastAsia" w:hAnsiTheme="minorHAnsi"/>
            </w:rPr>
          </w:pPr>
          <w:hyperlink w:anchor="_Toc180871167" w:history="1">
            <w:r w:rsidRPr="00E77288">
              <w:rPr>
                <w:rStyle w:val="a6"/>
                <w:b/>
              </w:rPr>
              <w:t>2.</w:t>
            </w:r>
            <w:r>
              <w:rPr>
                <w:rFonts w:asciiTheme="minorHAnsi" w:eastAsiaTheme="minorEastAsia" w:hAnsiTheme="minorHAnsi"/>
              </w:rPr>
              <w:tab/>
            </w:r>
            <w:r w:rsidRPr="00E77288">
              <w:rPr>
                <w:rStyle w:val="a6"/>
                <w:rFonts w:hint="eastAsia"/>
                <w:b/>
              </w:rPr>
              <w:t>考慮行政區變因及土地類別變因的多元迴歸結果</w:t>
            </w:r>
            <w:r w:rsidRPr="00E77288">
              <w:rPr>
                <w:rStyle w:val="a6"/>
                <w:b/>
              </w:rPr>
              <w:t>:</w:t>
            </w:r>
            <w:r>
              <w:rPr>
                <w:webHidden/>
              </w:rPr>
              <w:tab/>
            </w:r>
            <w:r>
              <w:rPr>
                <w:webHidden/>
              </w:rPr>
              <w:fldChar w:fldCharType="begin"/>
            </w:r>
            <w:r>
              <w:rPr>
                <w:webHidden/>
              </w:rPr>
              <w:instrText xml:space="preserve"> PAGEREF _Toc180871167 \h </w:instrText>
            </w:r>
            <w:r>
              <w:rPr>
                <w:webHidden/>
              </w:rPr>
            </w:r>
            <w:r>
              <w:rPr>
                <w:webHidden/>
              </w:rPr>
              <w:fldChar w:fldCharType="separate"/>
            </w:r>
            <w:r w:rsidR="007F0745">
              <w:rPr>
                <w:webHidden/>
              </w:rPr>
              <w:t>12</w:t>
            </w:r>
            <w:r>
              <w:rPr>
                <w:webHidden/>
              </w:rPr>
              <w:fldChar w:fldCharType="end"/>
            </w:r>
          </w:hyperlink>
        </w:p>
        <w:p w:rsidR="00E065D0" w:rsidRDefault="00E065D0">
          <w:pPr>
            <w:pStyle w:val="31"/>
            <w:rPr>
              <w:rFonts w:asciiTheme="minorHAnsi" w:eastAsiaTheme="minorEastAsia" w:hAnsiTheme="minorHAnsi"/>
            </w:rPr>
          </w:pPr>
          <w:hyperlink w:anchor="_Toc180871168" w:history="1">
            <w:r w:rsidRPr="00E77288">
              <w:rPr>
                <w:rStyle w:val="a6"/>
                <w:b/>
              </w:rPr>
              <w:t>3.</w:t>
            </w:r>
            <w:r>
              <w:rPr>
                <w:rFonts w:asciiTheme="minorHAnsi" w:eastAsiaTheme="minorEastAsia" w:hAnsiTheme="minorHAnsi"/>
              </w:rPr>
              <w:tab/>
            </w:r>
            <w:r w:rsidRPr="00E77288">
              <w:rPr>
                <w:rStyle w:val="a6"/>
                <w:rFonts w:hint="eastAsia"/>
                <w:b/>
              </w:rPr>
              <w:t>考慮行政區變因及房屋種類變因的多元迴歸結果</w:t>
            </w:r>
            <w:r w:rsidRPr="00E77288">
              <w:rPr>
                <w:rStyle w:val="a6"/>
                <w:b/>
              </w:rPr>
              <w:t>:</w:t>
            </w:r>
            <w:r>
              <w:rPr>
                <w:webHidden/>
              </w:rPr>
              <w:tab/>
            </w:r>
            <w:r>
              <w:rPr>
                <w:webHidden/>
              </w:rPr>
              <w:fldChar w:fldCharType="begin"/>
            </w:r>
            <w:r>
              <w:rPr>
                <w:webHidden/>
              </w:rPr>
              <w:instrText xml:space="preserve"> PAGEREF _Toc180871168 \h </w:instrText>
            </w:r>
            <w:r>
              <w:rPr>
                <w:webHidden/>
              </w:rPr>
            </w:r>
            <w:r>
              <w:rPr>
                <w:webHidden/>
              </w:rPr>
              <w:fldChar w:fldCharType="separate"/>
            </w:r>
            <w:r w:rsidR="007F0745">
              <w:rPr>
                <w:webHidden/>
              </w:rPr>
              <w:t>14</w:t>
            </w:r>
            <w:r>
              <w:rPr>
                <w:webHidden/>
              </w:rPr>
              <w:fldChar w:fldCharType="end"/>
            </w:r>
          </w:hyperlink>
        </w:p>
        <w:p w:rsidR="00E065D0" w:rsidRDefault="00E065D0">
          <w:pPr>
            <w:pStyle w:val="31"/>
            <w:rPr>
              <w:rFonts w:asciiTheme="minorHAnsi" w:eastAsiaTheme="minorEastAsia" w:hAnsiTheme="minorHAnsi"/>
            </w:rPr>
          </w:pPr>
          <w:hyperlink w:anchor="_Toc180871169" w:history="1">
            <w:r w:rsidRPr="00E77288">
              <w:rPr>
                <w:rStyle w:val="a6"/>
                <w:b/>
              </w:rPr>
              <w:t>4.</w:t>
            </w:r>
            <w:r>
              <w:rPr>
                <w:rFonts w:asciiTheme="minorHAnsi" w:eastAsiaTheme="minorEastAsia" w:hAnsiTheme="minorHAnsi"/>
              </w:rPr>
              <w:tab/>
            </w:r>
            <w:r w:rsidRPr="00E77288">
              <w:rPr>
                <w:rStyle w:val="a6"/>
                <w:rFonts w:hint="eastAsia"/>
                <w:b/>
              </w:rPr>
              <w:t>考慮屋齡變因及管理狀況變因的多元迴歸結果</w:t>
            </w:r>
            <w:r w:rsidRPr="00E77288">
              <w:rPr>
                <w:rStyle w:val="a6"/>
                <w:b/>
              </w:rPr>
              <w:t>:</w:t>
            </w:r>
            <w:r>
              <w:rPr>
                <w:webHidden/>
              </w:rPr>
              <w:tab/>
            </w:r>
            <w:r>
              <w:rPr>
                <w:webHidden/>
              </w:rPr>
              <w:fldChar w:fldCharType="begin"/>
            </w:r>
            <w:r>
              <w:rPr>
                <w:webHidden/>
              </w:rPr>
              <w:instrText xml:space="preserve"> PAGEREF _Toc180871169 \h </w:instrText>
            </w:r>
            <w:r>
              <w:rPr>
                <w:webHidden/>
              </w:rPr>
            </w:r>
            <w:r>
              <w:rPr>
                <w:webHidden/>
              </w:rPr>
              <w:fldChar w:fldCharType="separate"/>
            </w:r>
            <w:r w:rsidR="007F0745">
              <w:rPr>
                <w:webHidden/>
              </w:rPr>
              <w:t>16</w:t>
            </w:r>
            <w:r>
              <w:rPr>
                <w:webHidden/>
              </w:rPr>
              <w:fldChar w:fldCharType="end"/>
            </w:r>
          </w:hyperlink>
        </w:p>
        <w:p w:rsidR="00E065D0" w:rsidRDefault="00E065D0">
          <w:pPr>
            <w:pStyle w:val="11"/>
            <w:tabs>
              <w:tab w:val="left" w:pos="960"/>
              <w:tab w:val="right" w:leader="dot" w:pos="10456"/>
            </w:tabs>
            <w:rPr>
              <w:noProof/>
            </w:rPr>
          </w:pPr>
          <w:hyperlink w:anchor="_Toc180871170" w:history="1">
            <w:r w:rsidRPr="00E77288">
              <w:rPr>
                <w:rStyle w:val="a6"/>
                <w:rFonts w:ascii="標楷體" w:eastAsia="標楷體" w:hAnsi="標楷體" w:hint="eastAsia"/>
                <w:b/>
                <w:noProof/>
              </w:rPr>
              <w:t>三、</w:t>
            </w:r>
            <w:r>
              <w:rPr>
                <w:noProof/>
              </w:rPr>
              <w:tab/>
            </w:r>
            <w:r w:rsidRPr="00E77288">
              <w:rPr>
                <w:rStyle w:val="a6"/>
                <w:rFonts w:ascii="標楷體" w:eastAsia="標楷體" w:hAnsi="標楷體" w:hint="eastAsia"/>
                <w:b/>
                <w:noProof/>
              </w:rPr>
              <w:t>研究限制</w:t>
            </w:r>
            <w:r>
              <w:rPr>
                <w:noProof/>
                <w:webHidden/>
              </w:rPr>
              <w:tab/>
            </w:r>
            <w:r>
              <w:rPr>
                <w:noProof/>
                <w:webHidden/>
              </w:rPr>
              <w:fldChar w:fldCharType="begin"/>
            </w:r>
            <w:r>
              <w:rPr>
                <w:noProof/>
                <w:webHidden/>
              </w:rPr>
              <w:instrText xml:space="preserve"> PAGEREF _Toc180871170 \h </w:instrText>
            </w:r>
            <w:r>
              <w:rPr>
                <w:noProof/>
                <w:webHidden/>
              </w:rPr>
            </w:r>
            <w:r>
              <w:rPr>
                <w:noProof/>
                <w:webHidden/>
              </w:rPr>
              <w:fldChar w:fldCharType="separate"/>
            </w:r>
            <w:r w:rsidR="007F0745">
              <w:rPr>
                <w:noProof/>
                <w:webHidden/>
              </w:rPr>
              <w:t>17</w:t>
            </w:r>
            <w:r>
              <w:rPr>
                <w:noProof/>
                <w:webHidden/>
              </w:rPr>
              <w:fldChar w:fldCharType="end"/>
            </w:r>
          </w:hyperlink>
        </w:p>
        <w:p w:rsidR="00E065D0" w:rsidRDefault="00E065D0">
          <w:pPr>
            <w:pStyle w:val="11"/>
            <w:tabs>
              <w:tab w:val="left" w:pos="960"/>
              <w:tab w:val="right" w:leader="dot" w:pos="10456"/>
            </w:tabs>
            <w:rPr>
              <w:noProof/>
            </w:rPr>
          </w:pPr>
          <w:hyperlink w:anchor="_Toc180871171" w:history="1">
            <w:r w:rsidRPr="00E77288">
              <w:rPr>
                <w:rStyle w:val="a6"/>
                <w:rFonts w:ascii="標楷體" w:eastAsia="標楷體" w:hAnsi="標楷體" w:hint="eastAsia"/>
                <w:b/>
                <w:noProof/>
              </w:rPr>
              <w:t>四、</w:t>
            </w:r>
            <w:r>
              <w:rPr>
                <w:noProof/>
              </w:rPr>
              <w:tab/>
            </w:r>
            <w:r w:rsidRPr="00E77288">
              <w:rPr>
                <w:rStyle w:val="a6"/>
                <w:rFonts w:ascii="標楷體" w:eastAsia="標楷體" w:hAnsi="標楷體" w:hint="eastAsia"/>
                <w:b/>
                <w:noProof/>
              </w:rPr>
              <w:t>結論</w:t>
            </w:r>
            <w:r>
              <w:rPr>
                <w:noProof/>
                <w:webHidden/>
              </w:rPr>
              <w:tab/>
            </w:r>
            <w:r>
              <w:rPr>
                <w:noProof/>
                <w:webHidden/>
              </w:rPr>
              <w:fldChar w:fldCharType="begin"/>
            </w:r>
            <w:r>
              <w:rPr>
                <w:noProof/>
                <w:webHidden/>
              </w:rPr>
              <w:instrText xml:space="preserve"> PAGEREF _Toc180871171 \h </w:instrText>
            </w:r>
            <w:r>
              <w:rPr>
                <w:noProof/>
                <w:webHidden/>
              </w:rPr>
            </w:r>
            <w:r>
              <w:rPr>
                <w:noProof/>
                <w:webHidden/>
              </w:rPr>
              <w:fldChar w:fldCharType="separate"/>
            </w:r>
            <w:r w:rsidR="007F0745">
              <w:rPr>
                <w:noProof/>
                <w:webHidden/>
              </w:rPr>
              <w:t>17</w:t>
            </w:r>
            <w:r>
              <w:rPr>
                <w:noProof/>
                <w:webHidden/>
              </w:rPr>
              <w:fldChar w:fldCharType="end"/>
            </w:r>
          </w:hyperlink>
        </w:p>
        <w:p w:rsidR="00E065D0" w:rsidRDefault="00E065D0">
          <w:pPr>
            <w:pStyle w:val="21"/>
            <w:rPr>
              <w:rFonts w:asciiTheme="minorHAnsi" w:eastAsiaTheme="minorEastAsia" w:hAnsiTheme="minorHAnsi"/>
            </w:rPr>
          </w:pPr>
          <w:hyperlink w:anchor="_Toc180871172" w:history="1">
            <w:r w:rsidRPr="00E77288">
              <w:rPr>
                <w:rStyle w:val="a6"/>
                <w:rFonts w:hint="eastAsia"/>
              </w:rPr>
              <w:t>四組隨機變數組合的多元迴歸模型的比較</w:t>
            </w:r>
            <w:r w:rsidRPr="00E77288">
              <w:rPr>
                <w:rStyle w:val="a6"/>
              </w:rPr>
              <w:t>:</w:t>
            </w:r>
            <w:r>
              <w:rPr>
                <w:webHidden/>
              </w:rPr>
              <w:tab/>
            </w:r>
            <w:r>
              <w:rPr>
                <w:webHidden/>
              </w:rPr>
              <w:fldChar w:fldCharType="begin"/>
            </w:r>
            <w:r>
              <w:rPr>
                <w:webHidden/>
              </w:rPr>
              <w:instrText xml:space="preserve"> PAGEREF _Toc180871172 \h </w:instrText>
            </w:r>
            <w:r>
              <w:rPr>
                <w:webHidden/>
              </w:rPr>
            </w:r>
            <w:r>
              <w:rPr>
                <w:webHidden/>
              </w:rPr>
              <w:fldChar w:fldCharType="separate"/>
            </w:r>
            <w:r w:rsidR="007F0745">
              <w:rPr>
                <w:webHidden/>
              </w:rPr>
              <w:t>17</w:t>
            </w:r>
            <w:r>
              <w:rPr>
                <w:webHidden/>
              </w:rPr>
              <w:fldChar w:fldCharType="end"/>
            </w:r>
          </w:hyperlink>
        </w:p>
        <w:p w:rsidR="00E065D0" w:rsidRDefault="00E065D0">
          <w:pPr>
            <w:pStyle w:val="21"/>
            <w:rPr>
              <w:rFonts w:asciiTheme="minorHAnsi" w:eastAsiaTheme="minorEastAsia" w:hAnsiTheme="minorHAnsi"/>
            </w:rPr>
          </w:pPr>
          <w:hyperlink w:anchor="_Toc180871173" w:history="1">
            <w:r w:rsidRPr="00E77288">
              <w:rPr>
                <w:rStyle w:val="a6"/>
                <w:rFonts w:hint="eastAsia"/>
              </w:rPr>
              <w:t>過大的</w:t>
            </w:r>
            <w:r w:rsidRPr="00E77288">
              <w:rPr>
                <w:rStyle w:val="a6"/>
              </w:rPr>
              <w:t>ANOVA</w:t>
            </w:r>
            <w:r w:rsidRPr="00E77288">
              <w:rPr>
                <w:rStyle w:val="a6"/>
                <w:rFonts w:hint="eastAsia"/>
              </w:rPr>
              <w:t>殘差值</w:t>
            </w:r>
            <w:r w:rsidRPr="00E77288">
              <w:rPr>
                <w:rStyle w:val="a6"/>
              </w:rPr>
              <w:t>:</w:t>
            </w:r>
            <w:r>
              <w:rPr>
                <w:webHidden/>
              </w:rPr>
              <w:tab/>
            </w:r>
            <w:bookmarkStart w:id="0" w:name="_GoBack"/>
            <w:bookmarkEnd w:id="0"/>
            <w:r>
              <w:rPr>
                <w:webHidden/>
              </w:rPr>
              <w:fldChar w:fldCharType="begin"/>
            </w:r>
            <w:r>
              <w:rPr>
                <w:webHidden/>
              </w:rPr>
              <w:instrText xml:space="preserve"> PAGEREF _Toc180871173 \h </w:instrText>
            </w:r>
            <w:r>
              <w:rPr>
                <w:webHidden/>
              </w:rPr>
            </w:r>
            <w:r>
              <w:rPr>
                <w:webHidden/>
              </w:rPr>
              <w:fldChar w:fldCharType="separate"/>
            </w:r>
            <w:r w:rsidR="007F0745">
              <w:rPr>
                <w:webHidden/>
              </w:rPr>
              <w:t>18</w:t>
            </w:r>
            <w:r>
              <w:rPr>
                <w:webHidden/>
              </w:rPr>
              <w:fldChar w:fldCharType="end"/>
            </w:r>
          </w:hyperlink>
        </w:p>
        <w:p w:rsidR="001A5E19" w:rsidRDefault="001A5E19" w:rsidP="001A5E19">
          <w:r>
            <w:rPr>
              <w:b/>
              <w:bCs/>
              <w:lang w:val="zh-TW"/>
            </w:rPr>
            <w:fldChar w:fldCharType="end"/>
          </w:r>
        </w:p>
      </w:sdtContent>
    </w:sdt>
    <w:p w:rsidR="001A5E19" w:rsidRDefault="001A5E19" w:rsidP="001A5E19"/>
    <w:p w:rsidR="001A5E19" w:rsidRDefault="001A5E19" w:rsidP="001A5E19">
      <w:pPr>
        <w:widowControl/>
      </w:pPr>
    </w:p>
    <w:p w:rsidR="00E00AA2" w:rsidRDefault="00E00AA2" w:rsidP="001A5E19"/>
    <w:p w:rsidR="00E00AA2" w:rsidRDefault="00E00AA2" w:rsidP="00E00AA2">
      <w:r>
        <w:br w:type="page"/>
      </w:r>
    </w:p>
    <w:p w:rsidR="00E00AA2" w:rsidRPr="00E00AA2" w:rsidRDefault="00E00AA2" w:rsidP="001A5E19">
      <w:pPr>
        <w:rPr>
          <w:rFonts w:ascii="標楷體" w:eastAsia="標楷體" w:hAnsi="標楷體"/>
          <w:b/>
          <w:sz w:val="32"/>
          <w:szCs w:val="32"/>
        </w:rPr>
      </w:pPr>
      <w:r w:rsidRPr="00E00AA2">
        <w:rPr>
          <w:rFonts w:ascii="標楷體" w:eastAsia="標楷體" w:hAnsi="標楷體" w:hint="eastAsia"/>
          <w:b/>
          <w:sz w:val="32"/>
          <w:szCs w:val="32"/>
        </w:rPr>
        <w:lastRenderedPageBreak/>
        <w:t>表目錄:</w:t>
      </w:r>
    </w:p>
    <w:p w:rsidR="00E00AA2" w:rsidRDefault="00E00AA2" w:rsidP="00E00AA2">
      <w:pPr>
        <w:pStyle w:val="ae"/>
        <w:tabs>
          <w:tab w:val="right" w:leader="dot" w:pos="8296"/>
        </w:tabs>
        <w:ind w:leftChars="0" w:firstLineChars="0" w:firstLine="0"/>
        <w:rPr>
          <w:noProof/>
        </w:rPr>
      </w:pPr>
      <w:r>
        <w:fldChar w:fldCharType="begin"/>
      </w:r>
      <w:r>
        <w:instrText xml:space="preserve"> TOC \h \z \c "</w:instrText>
      </w:r>
      <w:r>
        <w:instrText>表格</w:instrText>
      </w:r>
      <w:r>
        <w:instrText xml:space="preserve">" </w:instrText>
      </w:r>
      <w:r>
        <w:fldChar w:fldCharType="separate"/>
      </w:r>
      <w:hyperlink w:anchor="_Toc155914139" w:history="1">
        <w:r w:rsidRPr="00701BD1">
          <w:rPr>
            <w:rStyle w:val="a6"/>
            <w:rFonts w:hint="eastAsia"/>
            <w:noProof/>
          </w:rPr>
          <w:t>表格</w:t>
        </w:r>
        <w:r w:rsidRPr="00701BD1">
          <w:rPr>
            <w:rStyle w:val="a6"/>
            <w:noProof/>
          </w:rPr>
          <w:t xml:space="preserve"> 1 </w:t>
        </w:r>
        <w:r w:rsidRPr="00701BD1">
          <w:rPr>
            <w:rStyle w:val="a6"/>
            <w:rFonts w:hint="eastAsia"/>
            <w:noProof/>
          </w:rPr>
          <w:t>台北行政區分佈</w:t>
        </w:r>
        <w:r>
          <w:rPr>
            <w:noProof/>
            <w:webHidden/>
          </w:rPr>
          <w:tab/>
        </w:r>
        <w:r>
          <w:rPr>
            <w:noProof/>
            <w:webHidden/>
          </w:rPr>
          <w:fldChar w:fldCharType="begin"/>
        </w:r>
        <w:r>
          <w:rPr>
            <w:noProof/>
            <w:webHidden/>
          </w:rPr>
          <w:instrText xml:space="preserve"> PAGEREF _Toc155914139 \h </w:instrText>
        </w:r>
        <w:r>
          <w:rPr>
            <w:noProof/>
            <w:webHidden/>
          </w:rPr>
        </w:r>
        <w:r>
          <w:rPr>
            <w:noProof/>
            <w:webHidden/>
          </w:rPr>
          <w:fldChar w:fldCharType="separate"/>
        </w:r>
        <w:r w:rsidR="007F0745">
          <w:rPr>
            <w:noProof/>
            <w:webHidden/>
          </w:rPr>
          <w:t>6</w:t>
        </w:r>
        <w:r>
          <w:rPr>
            <w:noProof/>
            <w:webHidden/>
          </w:rPr>
          <w:fldChar w:fldCharType="end"/>
        </w:r>
      </w:hyperlink>
    </w:p>
    <w:p w:rsidR="00E00AA2" w:rsidRDefault="00AB0472" w:rsidP="00E00AA2">
      <w:pPr>
        <w:pStyle w:val="ae"/>
        <w:tabs>
          <w:tab w:val="right" w:leader="dot" w:pos="8296"/>
        </w:tabs>
        <w:ind w:leftChars="0" w:firstLineChars="0" w:firstLine="0"/>
        <w:rPr>
          <w:noProof/>
        </w:rPr>
      </w:pPr>
      <w:hyperlink w:anchor="_Toc155914140" w:history="1">
        <w:r w:rsidR="00E00AA2" w:rsidRPr="00701BD1">
          <w:rPr>
            <w:rStyle w:val="a6"/>
            <w:rFonts w:hint="eastAsia"/>
            <w:noProof/>
          </w:rPr>
          <w:t>表格</w:t>
        </w:r>
        <w:r w:rsidR="00E00AA2" w:rsidRPr="00701BD1">
          <w:rPr>
            <w:rStyle w:val="a6"/>
            <w:noProof/>
          </w:rPr>
          <w:t xml:space="preserve"> 2 </w:t>
        </w:r>
        <w:r w:rsidR="00E00AA2" w:rsidRPr="00701BD1">
          <w:rPr>
            <w:rStyle w:val="a6"/>
            <w:rFonts w:hint="eastAsia"/>
            <w:noProof/>
          </w:rPr>
          <w:t>土地類別分佈</w:t>
        </w:r>
        <w:r w:rsidR="00E00AA2">
          <w:rPr>
            <w:noProof/>
            <w:webHidden/>
          </w:rPr>
          <w:tab/>
        </w:r>
        <w:r w:rsidR="00E00AA2">
          <w:rPr>
            <w:noProof/>
            <w:webHidden/>
          </w:rPr>
          <w:fldChar w:fldCharType="begin"/>
        </w:r>
        <w:r w:rsidR="00E00AA2">
          <w:rPr>
            <w:noProof/>
            <w:webHidden/>
          </w:rPr>
          <w:instrText xml:space="preserve"> PAGEREF _Toc155914140 \h </w:instrText>
        </w:r>
        <w:r w:rsidR="00E00AA2">
          <w:rPr>
            <w:noProof/>
            <w:webHidden/>
          </w:rPr>
        </w:r>
        <w:r w:rsidR="00E00AA2">
          <w:rPr>
            <w:noProof/>
            <w:webHidden/>
          </w:rPr>
          <w:fldChar w:fldCharType="separate"/>
        </w:r>
        <w:r w:rsidR="007F0745">
          <w:rPr>
            <w:noProof/>
            <w:webHidden/>
          </w:rPr>
          <w:t>7</w:t>
        </w:r>
        <w:r w:rsidR="00E00AA2">
          <w:rPr>
            <w:noProof/>
            <w:webHidden/>
          </w:rPr>
          <w:fldChar w:fldCharType="end"/>
        </w:r>
      </w:hyperlink>
    </w:p>
    <w:p w:rsidR="00E00AA2" w:rsidRDefault="00AB0472" w:rsidP="00E00AA2">
      <w:pPr>
        <w:pStyle w:val="ae"/>
        <w:tabs>
          <w:tab w:val="right" w:leader="dot" w:pos="8296"/>
        </w:tabs>
        <w:ind w:leftChars="0" w:firstLineChars="0" w:firstLine="0"/>
        <w:rPr>
          <w:noProof/>
        </w:rPr>
      </w:pPr>
      <w:hyperlink w:anchor="_Toc155914141" w:history="1">
        <w:r w:rsidR="00E00AA2" w:rsidRPr="00701BD1">
          <w:rPr>
            <w:rStyle w:val="a6"/>
            <w:rFonts w:hint="eastAsia"/>
            <w:noProof/>
          </w:rPr>
          <w:t>表格</w:t>
        </w:r>
        <w:r w:rsidR="00E00AA2" w:rsidRPr="00701BD1">
          <w:rPr>
            <w:rStyle w:val="a6"/>
            <w:noProof/>
          </w:rPr>
          <w:t xml:space="preserve"> 3 </w:t>
        </w:r>
        <w:r w:rsidR="00E00AA2" w:rsidRPr="00701BD1">
          <w:rPr>
            <w:rStyle w:val="a6"/>
            <w:rFonts w:hint="eastAsia"/>
            <w:noProof/>
          </w:rPr>
          <w:t>建物型態分佈</w:t>
        </w:r>
        <w:r w:rsidR="00E00AA2">
          <w:rPr>
            <w:noProof/>
            <w:webHidden/>
          </w:rPr>
          <w:tab/>
        </w:r>
        <w:r w:rsidR="00E00AA2">
          <w:rPr>
            <w:noProof/>
            <w:webHidden/>
          </w:rPr>
          <w:fldChar w:fldCharType="begin"/>
        </w:r>
        <w:r w:rsidR="00E00AA2">
          <w:rPr>
            <w:noProof/>
            <w:webHidden/>
          </w:rPr>
          <w:instrText xml:space="preserve"> PAGEREF _Toc155914141 \h </w:instrText>
        </w:r>
        <w:r w:rsidR="00E00AA2">
          <w:rPr>
            <w:noProof/>
            <w:webHidden/>
          </w:rPr>
        </w:r>
        <w:r w:rsidR="00E00AA2">
          <w:rPr>
            <w:noProof/>
            <w:webHidden/>
          </w:rPr>
          <w:fldChar w:fldCharType="separate"/>
        </w:r>
        <w:r w:rsidR="007F0745">
          <w:rPr>
            <w:noProof/>
            <w:webHidden/>
          </w:rPr>
          <w:t>7</w:t>
        </w:r>
        <w:r w:rsidR="00E00AA2">
          <w:rPr>
            <w:noProof/>
            <w:webHidden/>
          </w:rPr>
          <w:fldChar w:fldCharType="end"/>
        </w:r>
      </w:hyperlink>
    </w:p>
    <w:p w:rsidR="00E00AA2" w:rsidRDefault="00AB0472" w:rsidP="00E00AA2">
      <w:pPr>
        <w:pStyle w:val="ae"/>
        <w:tabs>
          <w:tab w:val="right" w:leader="dot" w:pos="8296"/>
        </w:tabs>
        <w:ind w:leftChars="0" w:firstLineChars="0" w:firstLine="0"/>
        <w:rPr>
          <w:noProof/>
        </w:rPr>
      </w:pPr>
      <w:hyperlink w:anchor="_Toc155914142" w:history="1">
        <w:r w:rsidR="00E00AA2" w:rsidRPr="00701BD1">
          <w:rPr>
            <w:rStyle w:val="a6"/>
            <w:rFonts w:hint="eastAsia"/>
            <w:noProof/>
          </w:rPr>
          <w:t>表格</w:t>
        </w:r>
        <w:r w:rsidR="00E00AA2" w:rsidRPr="00701BD1">
          <w:rPr>
            <w:rStyle w:val="a6"/>
            <w:noProof/>
          </w:rPr>
          <w:t xml:space="preserve"> 4 </w:t>
        </w:r>
        <w:r w:rsidR="00E00AA2" w:rsidRPr="00701BD1">
          <w:rPr>
            <w:rStyle w:val="a6"/>
            <w:rFonts w:hint="eastAsia"/>
            <w:noProof/>
          </w:rPr>
          <w:t>屋齡分佈</w:t>
        </w:r>
        <w:r w:rsidR="00E00AA2">
          <w:rPr>
            <w:noProof/>
            <w:webHidden/>
          </w:rPr>
          <w:tab/>
        </w:r>
        <w:r w:rsidR="00E00AA2">
          <w:rPr>
            <w:noProof/>
            <w:webHidden/>
          </w:rPr>
          <w:fldChar w:fldCharType="begin"/>
        </w:r>
        <w:r w:rsidR="00E00AA2">
          <w:rPr>
            <w:noProof/>
            <w:webHidden/>
          </w:rPr>
          <w:instrText xml:space="preserve"> PAGEREF _Toc155914142 \h </w:instrText>
        </w:r>
        <w:r w:rsidR="00E00AA2">
          <w:rPr>
            <w:noProof/>
            <w:webHidden/>
          </w:rPr>
        </w:r>
        <w:r w:rsidR="00E00AA2">
          <w:rPr>
            <w:noProof/>
            <w:webHidden/>
          </w:rPr>
          <w:fldChar w:fldCharType="separate"/>
        </w:r>
        <w:r w:rsidR="007F0745">
          <w:rPr>
            <w:noProof/>
            <w:webHidden/>
          </w:rPr>
          <w:t>8</w:t>
        </w:r>
        <w:r w:rsidR="00E00AA2">
          <w:rPr>
            <w:noProof/>
            <w:webHidden/>
          </w:rPr>
          <w:fldChar w:fldCharType="end"/>
        </w:r>
      </w:hyperlink>
    </w:p>
    <w:p w:rsidR="00E00AA2" w:rsidRDefault="00AB0472" w:rsidP="00E00AA2">
      <w:pPr>
        <w:pStyle w:val="ae"/>
        <w:tabs>
          <w:tab w:val="right" w:leader="dot" w:pos="8296"/>
        </w:tabs>
        <w:ind w:leftChars="0" w:firstLineChars="0" w:firstLine="0"/>
        <w:rPr>
          <w:noProof/>
        </w:rPr>
      </w:pPr>
      <w:hyperlink w:anchor="_Toc155914143" w:history="1">
        <w:r w:rsidR="00E00AA2" w:rsidRPr="00701BD1">
          <w:rPr>
            <w:rStyle w:val="a6"/>
            <w:rFonts w:hint="eastAsia"/>
            <w:noProof/>
          </w:rPr>
          <w:t>表格</w:t>
        </w:r>
        <w:r w:rsidR="00E00AA2" w:rsidRPr="00701BD1">
          <w:rPr>
            <w:rStyle w:val="a6"/>
            <w:noProof/>
          </w:rPr>
          <w:t xml:space="preserve"> 5 </w:t>
        </w:r>
        <w:r w:rsidR="00E00AA2" w:rsidRPr="00701BD1">
          <w:rPr>
            <w:rStyle w:val="a6"/>
            <w:rFonts w:hint="eastAsia"/>
            <w:noProof/>
          </w:rPr>
          <w:t>管理組織分佈</w:t>
        </w:r>
        <w:r w:rsidR="00E00AA2">
          <w:rPr>
            <w:noProof/>
            <w:webHidden/>
          </w:rPr>
          <w:tab/>
        </w:r>
        <w:r w:rsidR="00E00AA2">
          <w:rPr>
            <w:noProof/>
            <w:webHidden/>
          </w:rPr>
          <w:fldChar w:fldCharType="begin"/>
        </w:r>
        <w:r w:rsidR="00E00AA2">
          <w:rPr>
            <w:noProof/>
            <w:webHidden/>
          </w:rPr>
          <w:instrText xml:space="preserve"> PAGEREF _Toc155914143 \h </w:instrText>
        </w:r>
        <w:r w:rsidR="00E00AA2">
          <w:rPr>
            <w:noProof/>
            <w:webHidden/>
          </w:rPr>
        </w:r>
        <w:r w:rsidR="00E00AA2">
          <w:rPr>
            <w:noProof/>
            <w:webHidden/>
          </w:rPr>
          <w:fldChar w:fldCharType="separate"/>
        </w:r>
        <w:r w:rsidR="007F0745">
          <w:rPr>
            <w:noProof/>
            <w:webHidden/>
          </w:rPr>
          <w:t>9</w:t>
        </w:r>
        <w:r w:rsidR="00E00AA2">
          <w:rPr>
            <w:noProof/>
            <w:webHidden/>
          </w:rPr>
          <w:fldChar w:fldCharType="end"/>
        </w:r>
      </w:hyperlink>
    </w:p>
    <w:p w:rsidR="00E00AA2" w:rsidRDefault="00AB0472" w:rsidP="00E00AA2">
      <w:pPr>
        <w:pStyle w:val="ae"/>
        <w:tabs>
          <w:tab w:val="right" w:leader="dot" w:pos="8296"/>
        </w:tabs>
        <w:ind w:leftChars="0" w:firstLineChars="0" w:firstLine="0"/>
        <w:rPr>
          <w:noProof/>
        </w:rPr>
      </w:pPr>
      <w:hyperlink w:anchor="_Toc155914144" w:history="1">
        <w:r w:rsidR="00E00AA2" w:rsidRPr="00701BD1">
          <w:rPr>
            <w:rStyle w:val="a6"/>
            <w:rFonts w:hint="eastAsia"/>
            <w:noProof/>
          </w:rPr>
          <w:t>表格</w:t>
        </w:r>
        <w:r w:rsidR="00E00AA2" w:rsidRPr="00701BD1">
          <w:rPr>
            <w:rStyle w:val="a6"/>
            <w:noProof/>
          </w:rPr>
          <w:t xml:space="preserve"> 6 </w:t>
        </w:r>
        <w:r w:rsidR="00E00AA2" w:rsidRPr="00701BD1">
          <w:rPr>
            <w:rStyle w:val="a6"/>
            <w:rFonts w:hint="eastAsia"/>
            <w:noProof/>
          </w:rPr>
          <w:t>迴歸統計結果</w:t>
        </w:r>
        <w:r w:rsidR="00E00AA2" w:rsidRPr="00701BD1">
          <w:rPr>
            <w:rStyle w:val="a6"/>
            <w:noProof/>
          </w:rPr>
          <w:t>1</w:t>
        </w:r>
        <w:r w:rsidR="00E00AA2">
          <w:rPr>
            <w:noProof/>
            <w:webHidden/>
          </w:rPr>
          <w:tab/>
        </w:r>
        <w:r w:rsidR="00E00AA2">
          <w:rPr>
            <w:noProof/>
            <w:webHidden/>
          </w:rPr>
          <w:fldChar w:fldCharType="begin"/>
        </w:r>
        <w:r w:rsidR="00E00AA2">
          <w:rPr>
            <w:noProof/>
            <w:webHidden/>
          </w:rPr>
          <w:instrText xml:space="preserve"> PAGEREF _Toc155914144 \h </w:instrText>
        </w:r>
        <w:r w:rsidR="00E00AA2">
          <w:rPr>
            <w:noProof/>
            <w:webHidden/>
          </w:rPr>
        </w:r>
        <w:r w:rsidR="00E00AA2">
          <w:rPr>
            <w:noProof/>
            <w:webHidden/>
          </w:rPr>
          <w:fldChar w:fldCharType="separate"/>
        </w:r>
        <w:r w:rsidR="007F0745">
          <w:rPr>
            <w:noProof/>
            <w:webHidden/>
          </w:rPr>
          <w:t>11</w:t>
        </w:r>
        <w:r w:rsidR="00E00AA2">
          <w:rPr>
            <w:noProof/>
            <w:webHidden/>
          </w:rPr>
          <w:fldChar w:fldCharType="end"/>
        </w:r>
      </w:hyperlink>
    </w:p>
    <w:p w:rsidR="00E00AA2" w:rsidRDefault="00AB0472" w:rsidP="00E00AA2">
      <w:pPr>
        <w:pStyle w:val="ae"/>
        <w:tabs>
          <w:tab w:val="right" w:leader="dot" w:pos="8296"/>
        </w:tabs>
        <w:ind w:leftChars="0" w:firstLineChars="0" w:firstLine="0"/>
        <w:rPr>
          <w:noProof/>
        </w:rPr>
      </w:pPr>
      <w:hyperlink w:anchor="_Toc155914145" w:history="1">
        <w:r w:rsidR="00E00AA2" w:rsidRPr="00701BD1">
          <w:rPr>
            <w:rStyle w:val="a6"/>
            <w:rFonts w:hint="eastAsia"/>
            <w:noProof/>
          </w:rPr>
          <w:t>表格</w:t>
        </w:r>
        <w:r w:rsidR="00E00AA2" w:rsidRPr="00701BD1">
          <w:rPr>
            <w:rStyle w:val="a6"/>
            <w:noProof/>
          </w:rPr>
          <w:t xml:space="preserve"> 7 ANOVA</w:t>
        </w:r>
        <w:r w:rsidR="00E00AA2" w:rsidRPr="00701BD1">
          <w:rPr>
            <w:rStyle w:val="a6"/>
            <w:rFonts w:hint="eastAsia"/>
            <w:noProof/>
          </w:rPr>
          <w:t>結果</w:t>
        </w:r>
        <w:r w:rsidR="00E00AA2" w:rsidRPr="00701BD1">
          <w:rPr>
            <w:rStyle w:val="a6"/>
            <w:noProof/>
          </w:rPr>
          <w:t>1</w:t>
        </w:r>
        <w:r w:rsidR="00E00AA2">
          <w:rPr>
            <w:noProof/>
            <w:webHidden/>
          </w:rPr>
          <w:tab/>
        </w:r>
        <w:r w:rsidR="00E00AA2">
          <w:rPr>
            <w:noProof/>
            <w:webHidden/>
          </w:rPr>
          <w:fldChar w:fldCharType="begin"/>
        </w:r>
        <w:r w:rsidR="00E00AA2">
          <w:rPr>
            <w:noProof/>
            <w:webHidden/>
          </w:rPr>
          <w:instrText xml:space="preserve"> PAGEREF _Toc155914145 \h </w:instrText>
        </w:r>
        <w:r w:rsidR="00E00AA2">
          <w:rPr>
            <w:noProof/>
            <w:webHidden/>
          </w:rPr>
        </w:r>
        <w:r w:rsidR="00E00AA2">
          <w:rPr>
            <w:noProof/>
            <w:webHidden/>
          </w:rPr>
          <w:fldChar w:fldCharType="separate"/>
        </w:r>
        <w:r w:rsidR="007F0745">
          <w:rPr>
            <w:noProof/>
            <w:webHidden/>
          </w:rPr>
          <w:t>11</w:t>
        </w:r>
        <w:r w:rsidR="00E00AA2">
          <w:rPr>
            <w:noProof/>
            <w:webHidden/>
          </w:rPr>
          <w:fldChar w:fldCharType="end"/>
        </w:r>
      </w:hyperlink>
    </w:p>
    <w:p w:rsidR="00E00AA2" w:rsidRDefault="00AB0472" w:rsidP="00E00AA2">
      <w:pPr>
        <w:pStyle w:val="ae"/>
        <w:tabs>
          <w:tab w:val="right" w:leader="dot" w:pos="8296"/>
        </w:tabs>
        <w:ind w:leftChars="0" w:firstLineChars="0" w:firstLine="0"/>
        <w:rPr>
          <w:noProof/>
        </w:rPr>
      </w:pPr>
      <w:hyperlink w:anchor="_Toc155914146" w:history="1">
        <w:r w:rsidR="00E00AA2" w:rsidRPr="00701BD1">
          <w:rPr>
            <w:rStyle w:val="a6"/>
            <w:rFonts w:hint="eastAsia"/>
            <w:noProof/>
          </w:rPr>
          <w:t>表格</w:t>
        </w:r>
        <w:r w:rsidR="00E00AA2" w:rsidRPr="00701BD1">
          <w:rPr>
            <w:rStyle w:val="a6"/>
            <w:noProof/>
          </w:rPr>
          <w:t xml:space="preserve"> 8 </w:t>
        </w:r>
        <w:r w:rsidR="00E00AA2" w:rsidRPr="00701BD1">
          <w:rPr>
            <w:rStyle w:val="a6"/>
            <w:rFonts w:hint="eastAsia"/>
            <w:noProof/>
          </w:rPr>
          <w:t>係數結果</w:t>
        </w:r>
        <w:r w:rsidR="00E00AA2" w:rsidRPr="00701BD1">
          <w:rPr>
            <w:rStyle w:val="a6"/>
            <w:noProof/>
          </w:rPr>
          <w:t>1</w:t>
        </w:r>
        <w:r w:rsidR="00E00AA2">
          <w:rPr>
            <w:noProof/>
            <w:webHidden/>
          </w:rPr>
          <w:tab/>
        </w:r>
        <w:r w:rsidR="00E00AA2">
          <w:rPr>
            <w:noProof/>
            <w:webHidden/>
          </w:rPr>
          <w:fldChar w:fldCharType="begin"/>
        </w:r>
        <w:r w:rsidR="00E00AA2">
          <w:rPr>
            <w:noProof/>
            <w:webHidden/>
          </w:rPr>
          <w:instrText xml:space="preserve"> PAGEREF _Toc155914146 \h </w:instrText>
        </w:r>
        <w:r w:rsidR="00E00AA2">
          <w:rPr>
            <w:noProof/>
            <w:webHidden/>
          </w:rPr>
        </w:r>
        <w:r w:rsidR="00E00AA2">
          <w:rPr>
            <w:noProof/>
            <w:webHidden/>
          </w:rPr>
          <w:fldChar w:fldCharType="separate"/>
        </w:r>
        <w:r w:rsidR="007F0745">
          <w:rPr>
            <w:noProof/>
            <w:webHidden/>
          </w:rPr>
          <w:t>11</w:t>
        </w:r>
        <w:r w:rsidR="00E00AA2">
          <w:rPr>
            <w:noProof/>
            <w:webHidden/>
          </w:rPr>
          <w:fldChar w:fldCharType="end"/>
        </w:r>
      </w:hyperlink>
    </w:p>
    <w:p w:rsidR="00E00AA2" w:rsidRDefault="00AB0472" w:rsidP="00E00AA2">
      <w:pPr>
        <w:pStyle w:val="ae"/>
        <w:tabs>
          <w:tab w:val="right" w:leader="dot" w:pos="8296"/>
        </w:tabs>
        <w:ind w:leftChars="0" w:firstLineChars="0" w:firstLine="0"/>
        <w:rPr>
          <w:noProof/>
        </w:rPr>
      </w:pPr>
      <w:hyperlink w:anchor="_Toc155914147" w:history="1">
        <w:r w:rsidR="00E00AA2" w:rsidRPr="00701BD1">
          <w:rPr>
            <w:rStyle w:val="a6"/>
            <w:rFonts w:hint="eastAsia"/>
            <w:noProof/>
          </w:rPr>
          <w:t>表格</w:t>
        </w:r>
        <w:r w:rsidR="00E00AA2" w:rsidRPr="00701BD1">
          <w:rPr>
            <w:rStyle w:val="a6"/>
            <w:noProof/>
          </w:rPr>
          <w:t xml:space="preserve"> 9 </w:t>
        </w:r>
        <w:r w:rsidR="00E00AA2" w:rsidRPr="00701BD1">
          <w:rPr>
            <w:rStyle w:val="a6"/>
            <w:rFonts w:hint="eastAsia"/>
            <w:noProof/>
          </w:rPr>
          <w:t>迴歸統計結果</w:t>
        </w:r>
        <w:r w:rsidR="00E00AA2" w:rsidRPr="00701BD1">
          <w:rPr>
            <w:rStyle w:val="a6"/>
            <w:noProof/>
          </w:rPr>
          <w:t>2</w:t>
        </w:r>
        <w:r w:rsidR="00E00AA2">
          <w:rPr>
            <w:noProof/>
            <w:webHidden/>
          </w:rPr>
          <w:tab/>
        </w:r>
        <w:r w:rsidR="00E00AA2">
          <w:rPr>
            <w:noProof/>
            <w:webHidden/>
          </w:rPr>
          <w:fldChar w:fldCharType="begin"/>
        </w:r>
        <w:r w:rsidR="00E00AA2">
          <w:rPr>
            <w:noProof/>
            <w:webHidden/>
          </w:rPr>
          <w:instrText xml:space="preserve"> PAGEREF _Toc155914147 \h </w:instrText>
        </w:r>
        <w:r w:rsidR="00E00AA2">
          <w:rPr>
            <w:noProof/>
            <w:webHidden/>
          </w:rPr>
        </w:r>
        <w:r w:rsidR="00E00AA2">
          <w:rPr>
            <w:noProof/>
            <w:webHidden/>
          </w:rPr>
          <w:fldChar w:fldCharType="separate"/>
        </w:r>
        <w:r w:rsidR="007F0745">
          <w:rPr>
            <w:noProof/>
            <w:webHidden/>
          </w:rPr>
          <w:t>12</w:t>
        </w:r>
        <w:r w:rsidR="00E00AA2">
          <w:rPr>
            <w:noProof/>
            <w:webHidden/>
          </w:rPr>
          <w:fldChar w:fldCharType="end"/>
        </w:r>
      </w:hyperlink>
    </w:p>
    <w:p w:rsidR="00E00AA2" w:rsidRDefault="00AB0472" w:rsidP="00E00AA2">
      <w:pPr>
        <w:pStyle w:val="ae"/>
        <w:tabs>
          <w:tab w:val="right" w:leader="dot" w:pos="8296"/>
        </w:tabs>
        <w:ind w:leftChars="0" w:firstLineChars="0" w:firstLine="0"/>
        <w:rPr>
          <w:noProof/>
        </w:rPr>
      </w:pPr>
      <w:hyperlink w:anchor="_Toc155914148" w:history="1">
        <w:r w:rsidR="00E00AA2" w:rsidRPr="00701BD1">
          <w:rPr>
            <w:rStyle w:val="a6"/>
            <w:rFonts w:hint="eastAsia"/>
            <w:noProof/>
          </w:rPr>
          <w:t>表格</w:t>
        </w:r>
        <w:r w:rsidR="00E00AA2" w:rsidRPr="00701BD1">
          <w:rPr>
            <w:rStyle w:val="a6"/>
            <w:noProof/>
          </w:rPr>
          <w:t xml:space="preserve"> 10 ANOVA</w:t>
        </w:r>
        <w:r w:rsidR="00E00AA2" w:rsidRPr="00701BD1">
          <w:rPr>
            <w:rStyle w:val="a6"/>
            <w:rFonts w:hint="eastAsia"/>
            <w:noProof/>
          </w:rPr>
          <w:t>結果</w:t>
        </w:r>
        <w:r w:rsidR="00E00AA2" w:rsidRPr="00701BD1">
          <w:rPr>
            <w:rStyle w:val="a6"/>
            <w:noProof/>
          </w:rPr>
          <w:t>2</w:t>
        </w:r>
        <w:r w:rsidR="00E00AA2">
          <w:rPr>
            <w:noProof/>
            <w:webHidden/>
          </w:rPr>
          <w:tab/>
        </w:r>
        <w:r w:rsidR="00E00AA2">
          <w:rPr>
            <w:noProof/>
            <w:webHidden/>
          </w:rPr>
          <w:fldChar w:fldCharType="begin"/>
        </w:r>
        <w:r w:rsidR="00E00AA2">
          <w:rPr>
            <w:noProof/>
            <w:webHidden/>
          </w:rPr>
          <w:instrText xml:space="preserve"> PAGEREF _Toc155914148 \h </w:instrText>
        </w:r>
        <w:r w:rsidR="00E00AA2">
          <w:rPr>
            <w:noProof/>
            <w:webHidden/>
          </w:rPr>
        </w:r>
        <w:r w:rsidR="00E00AA2">
          <w:rPr>
            <w:noProof/>
            <w:webHidden/>
          </w:rPr>
          <w:fldChar w:fldCharType="separate"/>
        </w:r>
        <w:r w:rsidR="007F0745">
          <w:rPr>
            <w:noProof/>
            <w:webHidden/>
          </w:rPr>
          <w:t>13</w:t>
        </w:r>
        <w:r w:rsidR="00E00AA2">
          <w:rPr>
            <w:noProof/>
            <w:webHidden/>
          </w:rPr>
          <w:fldChar w:fldCharType="end"/>
        </w:r>
      </w:hyperlink>
    </w:p>
    <w:p w:rsidR="00E00AA2" w:rsidRDefault="00AB0472" w:rsidP="00E00AA2">
      <w:pPr>
        <w:pStyle w:val="ae"/>
        <w:tabs>
          <w:tab w:val="right" w:leader="dot" w:pos="8296"/>
        </w:tabs>
        <w:ind w:leftChars="0" w:firstLineChars="0" w:firstLine="0"/>
        <w:rPr>
          <w:noProof/>
        </w:rPr>
      </w:pPr>
      <w:hyperlink w:anchor="_Toc155914149" w:history="1">
        <w:r w:rsidR="00E00AA2" w:rsidRPr="00701BD1">
          <w:rPr>
            <w:rStyle w:val="a6"/>
            <w:rFonts w:hint="eastAsia"/>
            <w:noProof/>
          </w:rPr>
          <w:t>表格</w:t>
        </w:r>
        <w:r w:rsidR="00E00AA2" w:rsidRPr="00701BD1">
          <w:rPr>
            <w:rStyle w:val="a6"/>
            <w:noProof/>
          </w:rPr>
          <w:t xml:space="preserve"> 11 </w:t>
        </w:r>
        <w:r w:rsidR="00E00AA2" w:rsidRPr="00701BD1">
          <w:rPr>
            <w:rStyle w:val="a6"/>
            <w:rFonts w:hint="eastAsia"/>
            <w:noProof/>
          </w:rPr>
          <w:t>係數結果</w:t>
        </w:r>
        <w:r w:rsidR="00E00AA2" w:rsidRPr="00701BD1">
          <w:rPr>
            <w:rStyle w:val="a6"/>
            <w:noProof/>
          </w:rPr>
          <w:t>2</w:t>
        </w:r>
        <w:r w:rsidR="00E00AA2">
          <w:rPr>
            <w:noProof/>
            <w:webHidden/>
          </w:rPr>
          <w:tab/>
        </w:r>
        <w:r w:rsidR="00E00AA2">
          <w:rPr>
            <w:noProof/>
            <w:webHidden/>
          </w:rPr>
          <w:fldChar w:fldCharType="begin"/>
        </w:r>
        <w:r w:rsidR="00E00AA2">
          <w:rPr>
            <w:noProof/>
            <w:webHidden/>
          </w:rPr>
          <w:instrText xml:space="preserve"> PAGEREF _Toc155914149 \h </w:instrText>
        </w:r>
        <w:r w:rsidR="00E00AA2">
          <w:rPr>
            <w:noProof/>
            <w:webHidden/>
          </w:rPr>
        </w:r>
        <w:r w:rsidR="00E00AA2">
          <w:rPr>
            <w:noProof/>
            <w:webHidden/>
          </w:rPr>
          <w:fldChar w:fldCharType="separate"/>
        </w:r>
        <w:r w:rsidR="007F0745">
          <w:rPr>
            <w:noProof/>
            <w:webHidden/>
          </w:rPr>
          <w:t>13</w:t>
        </w:r>
        <w:r w:rsidR="00E00AA2">
          <w:rPr>
            <w:noProof/>
            <w:webHidden/>
          </w:rPr>
          <w:fldChar w:fldCharType="end"/>
        </w:r>
      </w:hyperlink>
    </w:p>
    <w:p w:rsidR="00E00AA2" w:rsidRDefault="00AB0472" w:rsidP="00E00AA2">
      <w:pPr>
        <w:pStyle w:val="ae"/>
        <w:tabs>
          <w:tab w:val="right" w:leader="dot" w:pos="8296"/>
        </w:tabs>
        <w:ind w:leftChars="0" w:firstLineChars="0" w:firstLine="0"/>
        <w:rPr>
          <w:noProof/>
        </w:rPr>
      </w:pPr>
      <w:hyperlink w:anchor="_Toc155914150" w:history="1">
        <w:r w:rsidR="00E00AA2" w:rsidRPr="00701BD1">
          <w:rPr>
            <w:rStyle w:val="a6"/>
            <w:rFonts w:hint="eastAsia"/>
            <w:noProof/>
          </w:rPr>
          <w:t>表格</w:t>
        </w:r>
        <w:r w:rsidR="00E00AA2" w:rsidRPr="00701BD1">
          <w:rPr>
            <w:rStyle w:val="a6"/>
            <w:noProof/>
          </w:rPr>
          <w:t xml:space="preserve"> 12 </w:t>
        </w:r>
        <w:r w:rsidR="00E00AA2" w:rsidRPr="00701BD1">
          <w:rPr>
            <w:rStyle w:val="a6"/>
            <w:rFonts w:hint="eastAsia"/>
            <w:noProof/>
          </w:rPr>
          <w:t>迴歸統計結果</w:t>
        </w:r>
        <w:r w:rsidR="00E00AA2" w:rsidRPr="00701BD1">
          <w:rPr>
            <w:rStyle w:val="a6"/>
            <w:noProof/>
          </w:rPr>
          <w:t>3</w:t>
        </w:r>
        <w:r w:rsidR="00E00AA2">
          <w:rPr>
            <w:noProof/>
            <w:webHidden/>
          </w:rPr>
          <w:tab/>
        </w:r>
        <w:r w:rsidR="00E00AA2">
          <w:rPr>
            <w:noProof/>
            <w:webHidden/>
          </w:rPr>
          <w:fldChar w:fldCharType="begin"/>
        </w:r>
        <w:r w:rsidR="00E00AA2">
          <w:rPr>
            <w:noProof/>
            <w:webHidden/>
          </w:rPr>
          <w:instrText xml:space="preserve"> PAGEREF _Toc155914150 \h </w:instrText>
        </w:r>
        <w:r w:rsidR="00E00AA2">
          <w:rPr>
            <w:noProof/>
            <w:webHidden/>
          </w:rPr>
        </w:r>
        <w:r w:rsidR="00E00AA2">
          <w:rPr>
            <w:noProof/>
            <w:webHidden/>
          </w:rPr>
          <w:fldChar w:fldCharType="separate"/>
        </w:r>
        <w:r w:rsidR="007F0745">
          <w:rPr>
            <w:noProof/>
            <w:webHidden/>
          </w:rPr>
          <w:t>14</w:t>
        </w:r>
        <w:r w:rsidR="00E00AA2">
          <w:rPr>
            <w:noProof/>
            <w:webHidden/>
          </w:rPr>
          <w:fldChar w:fldCharType="end"/>
        </w:r>
      </w:hyperlink>
    </w:p>
    <w:p w:rsidR="00E00AA2" w:rsidRDefault="00AB0472" w:rsidP="00E00AA2">
      <w:pPr>
        <w:pStyle w:val="ae"/>
        <w:tabs>
          <w:tab w:val="right" w:leader="dot" w:pos="8296"/>
        </w:tabs>
        <w:ind w:leftChars="0" w:firstLineChars="0" w:firstLine="0"/>
        <w:rPr>
          <w:noProof/>
        </w:rPr>
      </w:pPr>
      <w:hyperlink w:anchor="_Toc155914151" w:history="1">
        <w:r w:rsidR="00E00AA2" w:rsidRPr="00701BD1">
          <w:rPr>
            <w:rStyle w:val="a6"/>
            <w:rFonts w:hint="eastAsia"/>
            <w:noProof/>
          </w:rPr>
          <w:t>表格</w:t>
        </w:r>
        <w:r w:rsidR="00E00AA2" w:rsidRPr="00701BD1">
          <w:rPr>
            <w:rStyle w:val="a6"/>
            <w:noProof/>
          </w:rPr>
          <w:t xml:space="preserve"> 13 ANOVA</w:t>
        </w:r>
        <w:r w:rsidR="00E00AA2" w:rsidRPr="00701BD1">
          <w:rPr>
            <w:rStyle w:val="a6"/>
            <w:rFonts w:hint="eastAsia"/>
            <w:noProof/>
          </w:rPr>
          <w:t>結果</w:t>
        </w:r>
        <w:r w:rsidR="00E00AA2" w:rsidRPr="00701BD1">
          <w:rPr>
            <w:rStyle w:val="a6"/>
            <w:noProof/>
          </w:rPr>
          <w:t>3</w:t>
        </w:r>
        <w:r w:rsidR="00E00AA2">
          <w:rPr>
            <w:noProof/>
            <w:webHidden/>
          </w:rPr>
          <w:tab/>
        </w:r>
        <w:r w:rsidR="00E00AA2">
          <w:rPr>
            <w:noProof/>
            <w:webHidden/>
          </w:rPr>
          <w:fldChar w:fldCharType="begin"/>
        </w:r>
        <w:r w:rsidR="00E00AA2">
          <w:rPr>
            <w:noProof/>
            <w:webHidden/>
          </w:rPr>
          <w:instrText xml:space="preserve"> PAGEREF _Toc155914151 \h </w:instrText>
        </w:r>
        <w:r w:rsidR="00E00AA2">
          <w:rPr>
            <w:noProof/>
            <w:webHidden/>
          </w:rPr>
        </w:r>
        <w:r w:rsidR="00E00AA2">
          <w:rPr>
            <w:noProof/>
            <w:webHidden/>
          </w:rPr>
          <w:fldChar w:fldCharType="separate"/>
        </w:r>
        <w:r w:rsidR="007F0745">
          <w:rPr>
            <w:noProof/>
            <w:webHidden/>
          </w:rPr>
          <w:t>14</w:t>
        </w:r>
        <w:r w:rsidR="00E00AA2">
          <w:rPr>
            <w:noProof/>
            <w:webHidden/>
          </w:rPr>
          <w:fldChar w:fldCharType="end"/>
        </w:r>
      </w:hyperlink>
    </w:p>
    <w:p w:rsidR="00E00AA2" w:rsidRDefault="00AB0472" w:rsidP="00E00AA2">
      <w:pPr>
        <w:pStyle w:val="ae"/>
        <w:tabs>
          <w:tab w:val="right" w:leader="dot" w:pos="8296"/>
        </w:tabs>
        <w:ind w:leftChars="0" w:firstLineChars="0" w:firstLine="0"/>
        <w:rPr>
          <w:noProof/>
        </w:rPr>
      </w:pPr>
      <w:hyperlink w:anchor="_Toc155914152" w:history="1">
        <w:r w:rsidR="00E00AA2" w:rsidRPr="00701BD1">
          <w:rPr>
            <w:rStyle w:val="a6"/>
            <w:rFonts w:hint="eastAsia"/>
            <w:noProof/>
          </w:rPr>
          <w:t>表格</w:t>
        </w:r>
        <w:r w:rsidR="00E00AA2" w:rsidRPr="00701BD1">
          <w:rPr>
            <w:rStyle w:val="a6"/>
            <w:noProof/>
          </w:rPr>
          <w:t xml:space="preserve"> 14 </w:t>
        </w:r>
        <w:r w:rsidR="00E00AA2" w:rsidRPr="00701BD1">
          <w:rPr>
            <w:rStyle w:val="a6"/>
            <w:rFonts w:hint="eastAsia"/>
            <w:noProof/>
          </w:rPr>
          <w:t>係數結果</w:t>
        </w:r>
        <w:r w:rsidR="00E00AA2" w:rsidRPr="00701BD1">
          <w:rPr>
            <w:rStyle w:val="a6"/>
            <w:noProof/>
          </w:rPr>
          <w:t>3</w:t>
        </w:r>
        <w:r w:rsidR="00E00AA2">
          <w:rPr>
            <w:noProof/>
            <w:webHidden/>
          </w:rPr>
          <w:tab/>
        </w:r>
        <w:r w:rsidR="00E00AA2">
          <w:rPr>
            <w:noProof/>
            <w:webHidden/>
          </w:rPr>
          <w:fldChar w:fldCharType="begin"/>
        </w:r>
        <w:r w:rsidR="00E00AA2">
          <w:rPr>
            <w:noProof/>
            <w:webHidden/>
          </w:rPr>
          <w:instrText xml:space="preserve"> PAGEREF _Toc155914152 \h </w:instrText>
        </w:r>
        <w:r w:rsidR="00E00AA2">
          <w:rPr>
            <w:noProof/>
            <w:webHidden/>
          </w:rPr>
        </w:r>
        <w:r w:rsidR="00E00AA2">
          <w:rPr>
            <w:noProof/>
            <w:webHidden/>
          </w:rPr>
          <w:fldChar w:fldCharType="separate"/>
        </w:r>
        <w:r w:rsidR="007F0745">
          <w:rPr>
            <w:noProof/>
            <w:webHidden/>
          </w:rPr>
          <w:t>15</w:t>
        </w:r>
        <w:r w:rsidR="00E00AA2">
          <w:rPr>
            <w:noProof/>
            <w:webHidden/>
          </w:rPr>
          <w:fldChar w:fldCharType="end"/>
        </w:r>
      </w:hyperlink>
    </w:p>
    <w:p w:rsidR="00E00AA2" w:rsidRDefault="00AB0472" w:rsidP="00E00AA2">
      <w:pPr>
        <w:pStyle w:val="ae"/>
        <w:tabs>
          <w:tab w:val="right" w:leader="dot" w:pos="8296"/>
        </w:tabs>
        <w:ind w:leftChars="0" w:firstLineChars="0" w:firstLine="0"/>
        <w:rPr>
          <w:noProof/>
        </w:rPr>
      </w:pPr>
      <w:hyperlink w:anchor="_Toc155914153" w:history="1">
        <w:r w:rsidR="00E00AA2" w:rsidRPr="00701BD1">
          <w:rPr>
            <w:rStyle w:val="a6"/>
            <w:rFonts w:hint="eastAsia"/>
            <w:noProof/>
          </w:rPr>
          <w:t>表格</w:t>
        </w:r>
        <w:r w:rsidR="00E00AA2" w:rsidRPr="00701BD1">
          <w:rPr>
            <w:rStyle w:val="a6"/>
            <w:noProof/>
          </w:rPr>
          <w:t xml:space="preserve"> 15 </w:t>
        </w:r>
        <w:r w:rsidR="00E00AA2" w:rsidRPr="00701BD1">
          <w:rPr>
            <w:rStyle w:val="a6"/>
            <w:rFonts w:hint="eastAsia"/>
            <w:noProof/>
          </w:rPr>
          <w:t>迴歸統計結果</w:t>
        </w:r>
        <w:r w:rsidR="00E00AA2" w:rsidRPr="00701BD1">
          <w:rPr>
            <w:rStyle w:val="a6"/>
            <w:noProof/>
          </w:rPr>
          <w:t>4</w:t>
        </w:r>
        <w:r w:rsidR="00E00AA2">
          <w:rPr>
            <w:noProof/>
            <w:webHidden/>
          </w:rPr>
          <w:tab/>
        </w:r>
        <w:r w:rsidR="00E00AA2">
          <w:rPr>
            <w:noProof/>
            <w:webHidden/>
          </w:rPr>
          <w:fldChar w:fldCharType="begin"/>
        </w:r>
        <w:r w:rsidR="00E00AA2">
          <w:rPr>
            <w:noProof/>
            <w:webHidden/>
          </w:rPr>
          <w:instrText xml:space="preserve"> PAGEREF _Toc155914153 \h </w:instrText>
        </w:r>
        <w:r w:rsidR="00E00AA2">
          <w:rPr>
            <w:noProof/>
            <w:webHidden/>
          </w:rPr>
        </w:r>
        <w:r w:rsidR="00E00AA2">
          <w:rPr>
            <w:noProof/>
            <w:webHidden/>
          </w:rPr>
          <w:fldChar w:fldCharType="separate"/>
        </w:r>
        <w:r w:rsidR="007F0745">
          <w:rPr>
            <w:noProof/>
            <w:webHidden/>
          </w:rPr>
          <w:t>16</w:t>
        </w:r>
        <w:r w:rsidR="00E00AA2">
          <w:rPr>
            <w:noProof/>
            <w:webHidden/>
          </w:rPr>
          <w:fldChar w:fldCharType="end"/>
        </w:r>
      </w:hyperlink>
    </w:p>
    <w:p w:rsidR="00E00AA2" w:rsidRDefault="00AB0472" w:rsidP="00E00AA2">
      <w:pPr>
        <w:pStyle w:val="ae"/>
        <w:tabs>
          <w:tab w:val="right" w:leader="dot" w:pos="8296"/>
        </w:tabs>
        <w:ind w:leftChars="0" w:firstLineChars="0" w:firstLine="0"/>
        <w:rPr>
          <w:noProof/>
        </w:rPr>
      </w:pPr>
      <w:hyperlink w:anchor="_Toc155914154" w:history="1">
        <w:r w:rsidR="00E00AA2" w:rsidRPr="00701BD1">
          <w:rPr>
            <w:rStyle w:val="a6"/>
            <w:rFonts w:hint="eastAsia"/>
            <w:noProof/>
          </w:rPr>
          <w:t>表格</w:t>
        </w:r>
        <w:r w:rsidR="00E00AA2" w:rsidRPr="00701BD1">
          <w:rPr>
            <w:rStyle w:val="a6"/>
            <w:noProof/>
          </w:rPr>
          <w:t xml:space="preserve"> 16 ANOVA</w:t>
        </w:r>
        <w:r w:rsidR="00E00AA2" w:rsidRPr="00701BD1">
          <w:rPr>
            <w:rStyle w:val="a6"/>
            <w:rFonts w:hint="eastAsia"/>
            <w:noProof/>
          </w:rPr>
          <w:t>結果</w:t>
        </w:r>
        <w:r w:rsidR="00E00AA2" w:rsidRPr="00701BD1">
          <w:rPr>
            <w:rStyle w:val="a6"/>
            <w:noProof/>
          </w:rPr>
          <w:t>4</w:t>
        </w:r>
        <w:r w:rsidR="00E00AA2">
          <w:rPr>
            <w:noProof/>
            <w:webHidden/>
          </w:rPr>
          <w:tab/>
        </w:r>
        <w:r w:rsidR="00E00AA2">
          <w:rPr>
            <w:noProof/>
            <w:webHidden/>
          </w:rPr>
          <w:fldChar w:fldCharType="begin"/>
        </w:r>
        <w:r w:rsidR="00E00AA2">
          <w:rPr>
            <w:noProof/>
            <w:webHidden/>
          </w:rPr>
          <w:instrText xml:space="preserve"> PAGEREF _Toc155914154 \h </w:instrText>
        </w:r>
        <w:r w:rsidR="00E00AA2">
          <w:rPr>
            <w:noProof/>
            <w:webHidden/>
          </w:rPr>
        </w:r>
        <w:r w:rsidR="00E00AA2">
          <w:rPr>
            <w:noProof/>
            <w:webHidden/>
          </w:rPr>
          <w:fldChar w:fldCharType="separate"/>
        </w:r>
        <w:r w:rsidR="007F0745">
          <w:rPr>
            <w:noProof/>
            <w:webHidden/>
          </w:rPr>
          <w:t>16</w:t>
        </w:r>
        <w:r w:rsidR="00E00AA2">
          <w:rPr>
            <w:noProof/>
            <w:webHidden/>
          </w:rPr>
          <w:fldChar w:fldCharType="end"/>
        </w:r>
      </w:hyperlink>
    </w:p>
    <w:p w:rsidR="00E00AA2" w:rsidRDefault="00AB0472" w:rsidP="00E00AA2">
      <w:pPr>
        <w:pStyle w:val="ae"/>
        <w:tabs>
          <w:tab w:val="right" w:leader="dot" w:pos="8296"/>
        </w:tabs>
        <w:ind w:leftChars="0" w:firstLineChars="0" w:firstLine="0"/>
        <w:rPr>
          <w:noProof/>
        </w:rPr>
      </w:pPr>
      <w:hyperlink w:anchor="_Toc155914155" w:history="1">
        <w:r w:rsidR="00E00AA2" w:rsidRPr="00701BD1">
          <w:rPr>
            <w:rStyle w:val="a6"/>
            <w:rFonts w:hint="eastAsia"/>
            <w:noProof/>
          </w:rPr>
          <w:t>表格</w:t>
        </w:r>
        <w:r w:rsidR="00E00AA2" w:rsidRPr="00701BD1">
          <w:rPr>
            <w:rStyle w:val="a6"/>
            <w:noProof/>
          </w:rPr>
          <w:t xml:space="preserve"> 17 </w:t>
        </w:r>
        <w:r w:rsidR="00E00AA2" w:rsidRPr="00701BD1">
          <w:rPr>
            <w:rStyle w:val="a6"/>
            <w:rFonts w:hint="eastAsia"/>
            <w:noProof/>
          </w:rPr>
          <w:t>係數結果</w:t>
        </w:r>
        <w:r w:rsidR="00E00AA2" w:rsidRPr="00701BD1">
          <w:rPr>
            <w:rStyle w:val="a6"/>
            <w:noProof/>
          </w:rPr>
          <w:t>4</w:t>
        </w:r>
        <w:r w:rsidR="00E00AA2">
          <w:rPr>
            <w:noProof/>
            <w:webHidden/>
          </w:rPr>
          <w:tab/>
        </w:r>
        <w:r w:rsidR="00E00AA2">
          <w:rPr>
            <w:noProof/>
            <w:webHidden/>
          </w:rPr>
          <w:fldChar w:fldCharType="begin"/>
        </w:r>
        <w:r w:rsidR="00E00AA2">
          <w:rPr>
            <w:noProof/>
            <w:webHidden/>
          </w:rPr>
          <w:instrText xml:space="preserve"> PAGEREF _Toc155914155 \h </w:instrText>
        </w:r>
        <w:r w:rsidR="00E00AA2">
          <w:rPr>
            <w:noProof/>
            <w:webHidden/>
          </w:rPr>
        </w:r>
        <w:r w:rsidR="00E00AA2">
          <w:rPr>
            <w:noProof/>
            <w:webHidden/>
          </w:rPr>
          <w:fldChar w:fldCharType="separate"/>
        </w:r>
        <w:r w:rsidR="007F0745">
          <w:rPr>
            <w:noProof/>
            <w:webHidden/>
          </w:rPr>
          <w:t>16</w:t>
        </w:r>
        <w:r w:rsidR="00E00AA2">
          <w:rPr>
            <w:noProof/>
            <w:webHidden/>
          </w:rPr>
          <w:fldChar w:fldCharType="end"/>
        </w:r>
      </w:hyperlink>
    </w:p>
    <w:p w:rsidR="00E00AA2" w:rsidRDefault="00E00AA2" w:rsidP="00E00AA2">
      <w:r>
        <w:fldChar w:fldCharType="end"/>
      </w:r>
    </w:p>
    <w:p w:rsidR="00E00AA2" w:rsidRPr="00871CA9" w:rsidRDefault="00871CA9" w:rsidP="001A5E19">
      <w:pPr>
        <w:rPr>
          <w:b/>
          <w:sz w:val="32"/>
          <w:szCs w:val="32"/>
        </w:rPr>
      </w:pPr>
      <w:r w:rsidRPr="00871CA9">
        <w:rPr>
          <w:rFonts w:hint="eastAsia"/>
          <w:b/>
          <w:sz w:val="32"/>
          <w:szCs w:val="32"/>
        </w:rPr>
        <w:t>圖目錄</w:t>
      </w:r>
      <w:r w:rsidRPr="00871CA9">
        <w:rPr>
          <w:rFonts w:hint="eastAsia"/>
          <w:b/>
          <w:sz w:val="32"/>
          <w:szCs w:val="32"/>
        </w:rPr>
        <w:t>:</w:t>
      </w:r>
    </w:p>
    <w:p w:rsidR="007255A3" w:rsidRDefault="00871CA9" w:rsidP="007255A3">
      <w:pPr>
        <w:pStyle w:val="ae"/>
        <w:tabs>
          <w:tab w:val="right" w:leader="dot" w:pos="10456"/>
        </w:tabs>
        <w:ind w:leftChars="111" w:left="465" w:hangingChars="83" w:hanging="199"/>
        <w:rPr>
          <w:noProof/>
        </w:rPr>
      </w:pPr>
      <w:r>
        <w:fldChar w:fldCharType="begin"/>
      </w:r>
      <w:r>
        <w:instrText xml:space="preserve"> TOC \h \z \c "</w:instrText>
      </w:r>
      <w:r>
        <w:instrText>圖表</w:instrText>
      </w:r>
      <w:r>
        <w:instrText xml:space="preserve">" </w:instrText>
      </w:r>
      <w:r>
        <w:fldChar w:fldCharType="separate"/>
      </w:r>
      <w:hyperlink w:anchor="_Toc155917271" w:history="1">
        <w:r w:rsidR="007255A3" w:rsidRPr="00F82D54">
          <w:rPr>
            <w:rStyle w:val="a6"/>
            <w:rFonts w:hint="eastAsia"/>
            <w:noProof/>
          </w:rPr>
          <w:t>圖表</w:t>
        </w:r>
        <w:r w:rsidR="007255A3" w:rsidRPr="00F82D54">
          <w:rPr>
            <w:rStyle w:val="a6"/>
            <w:noProof/>
          </w:rPr>
          <w:t xml:space="preserve"> 1 </w:t>
        </w:r>
        <w:r w:rsidR="007255A3" w:rsidRPr="00F82D54">
          <w:rPr>
            <w:rStyle w:val="a6"/>
            <w:rFonts w:hint="eastAsia"/>
            <w:noProof/>
          </w:rPr>
          <w:t>甘特圖</w:t>
        </w:r>
        <w:r w:rsidR="007255A3">
          <w:rPr>
            <w:noProof/>
            <w:webHidden/>
          </w:rPr>
          <w:tab/>
        </w:r>
        <w:r w:rsidR="007255A3">
          <w:rPr>
            <w:noProof/>
            <w:webHidden/>
          </w:rPr>
          <w:fldChar w:fldCharType="begin"/>
        </w:r>
        <w:r w:rsidR="007255A3">
          <w:rPr>
            <w:noProof/>
            <w:webHidden/>
          </w:rPr>
          <w:instrText xml:space="preserve"> PAGEREF _Toc155917271 \h </w:instrText>
        </w:r>
        <w:r w:rsidR="007255A3">
          <w:rPr>
            <w:noProof/>
            <w:webHidden/>
          </w:rPr>
          <w:fldChar w:fldCharType="separate"/>
        </w:r>
        <w:r w:rsidR="007F0745">
          <w:rPr>
            <w:rFonts w:hint="eastAsia"/>
            <w:b/>
            <w:bCs/>
            <w:noProof/>
            <w:webHidden/>
          </w:rPr>
          <w:t>錯誤</w:t>
        </w:r>
        <w:r w:rsidR="007F0745">
          <w:rPr>
            <w:rFonts w:hint="eastAsia"/>
            <w:b/>
            <w:bCs/>
            <w:noProof/>
            <w:webHidden/>
          </w:rPr>
          <w:t xml:space="preserve">! </w:t>
        </w:r>
        <w:r w:rsidR="007F0745">
          <w:rPr>
            <w:rFonts w:hint="eastAsia"/>
            <w:b/>
            <w:bCs/>
            <w:noProof/>
            <w:webHidden/>
          </w:rPr>
          <w:t>尚未定義書籤。</w:t>
        </w:r>
        <w:r w:rsidR="007255A3">
          <w:rPr>
            <w:noProof/>
            <w:webHidden/>
          </w:rPr>
          <w:fldChar w:fldCharType="end"/>
        </w:r>
      </w:hyperlink>
    </w:p>
    <w:p w:rsidR="007255A3" w:rsidRDefault="00AB0472" w:rsidP="007255A3">
      <w:pPr>
        <w:pStyle w:val="ae"/>
        <w:tabs>
          <w:tab w:val="right" w:leader="dot" w:pos="10456"/>
        </w:tabs>
        <w:ind w:leftChars="111" w:left="465" w:hangingChars="83" w:hanging="199"/>
        <w:rPr>
          <w:noProof/>
        </w:rPr>
      </w:pPr>
      <w:hyperlink w:anchor="_Toc155917272" w:history="1">
        <w:r w:rsidR="007255A3" w:rsidRPr="00F82D54">
          <w:rPr>
            <w:rStyle w:val="a6"/>
            <w:rFonts w:hint="eastAsia"/>
            <w:noProof/>
          </w:rPr>
          <w:t>圖表</w:t>
        </w:r>
        <w:r w:rsidR="007255A3" w:rsidRPr="00F82D54">
          <w:rPr>
            <w:rStyle w:val="a6"/>
            <w:noProof/>
          </w:rPr>
          <w:t xml:space="preserve"> 2 </w:t>
        </w:r>
        <w:r w:rsidR="007255A3" w:rsidRPr="00F82D54">
          <w:rPr>
            <w:rStyle w:val="a6"/>
            <w:rFonts w:hint="eastAsia"/>
            <w:noProof/>
          </w:rPr>
          <w:t>台北行政區分佈</w:t>
        </w:r>
        <w:r w:rsidR="007255A3">
          <w:rPr>
            <w:noProof/>
            <w:webHidden/>
          </w:rPr>
          <w:tab/>
        </w:r>
        <w:r w:rsidR="007255A3">
          <w:rPr>
            <w:noProof/>
            <w:webHidden/>
          </w:rPr>
          <w:fldChar w:fldCharType="begin"/>
        </w:r>
        <w:r w:rsidR="007255A3">
          <w:rPr>
            <w:noProof/>
            <w:webHidden/>
          </w:rPr>
          <w:instrText xml:space="preserve"> PAGEREF _Toc155917272 \h </w:instrText>
        </w:r>
        <w:r w:rsidR="007255A3">
          <w:rPr>
            <w:noProof/>
            <w:webHidden/>
          </w:rPr>
        </w:r>
        <w:r w:rsidR="007255A3">
          <w:rPr>
            <w:noProof/>
            <w:webHidden/>
          </w:rPr>
          <w:fldChar w:fldCharType="separate"/>
        </w:r>
        <w:r w:rsidR="007F0745">
          <w:rPr>
            <w:noProof/>
            <w:webHidden/>
          </w:rPr>
          <w:t>6</w:t>
        </w:r>
        <w:r w:rsidR="007255A3">
          <w:rPr>
            <w:noProof/>
            <w:webHidden/>
          </w:rPr>
          <w:fldChar w:fldCharType="end"/>
        </w:r>
      </w:hyperlink>
    </w:p>
    <w:p w:rsidR="007255A3" w:rsidRDefault="00AB0472" w:rsidP="007255A3">
      <w:pPr>
        <w:pStyle w:val="ae"/>
        <w:tabs>
          <w:tab w:val="right" w:leader="dot" w:pos="10456"/>
        </w:tabs>
        <w:ind w:leftChars="111" w:left="465" w:hangingChars="83" w:hanging="199"/>
        <w:rPr>
          <w:noProof/>
        </w:rPr>
      </w:pPr>
      <w:hyperlink w:anchor="_Toc155917273" w:history="1">
        <w:r w:rsidR="007255A3" w:rsidRPr="00F82D54">
          <w:rPr>
            <w:rStyle w:val="a6"/>
            <w:rFonts w:hint="eastAsia"/>
            <w:noProof/>
          </w:rPr>
          <w:t>圖表</w:t>
        </w:r>
        <w:r w:rsidR="007255A3" w:rsidRPr="00F82D54">
          <w:rPr>
            <w:rStyle w:val="a6"/>
            <w:noProof/>
          </w:rPr>
          <w:t xml:space="preserve"> 3 </w:t>
        </w:r>
        <w:r w:rsidR="007255A3" w:rsidRPr="00F82D54">
          <w:rPr>
            <w:rStyle w:val="a6"/>
            <w:rFonts w:hint="eastAsia"/>
            <w:noProof/>
          </w:rPr>
          <w:t>土地類別分佈</w:t>
        </w:r>
        <w:r w:rsidR="007255A3">
          <w:rPr>
            <w:noProof/>
            <w:webHidden/>
          </w:rPr>
          <w:tab/>
        </w:r>
        <w:r w:rsidR="007255A3">
          <w:rPr>
            <w:noProof/>
            <w:webHidden/>
          </w:rPr>
          <w:fldChar w:fldCharType="begin"/>
        </w:r>
        <w:r w:rsidR="007255A3">
          <w:rPr>
            <w:noProof/>
            <w:webHidden/>
          </w:rPr>
          <w:instrText xml:space="preserve"> PAGEREF _Toc155917273 \h </w:instrText>
        </w:r>
        <w:r w:rsidR="007255A3">
          <w:rPr>
            <w:noProof/>
            <w:webHidden/>
          </w:rPr>
        </w:r>
        <w:r w:rsidR="007255A3">
          <w:rPr>
            <w:noProof/>
            <w:webHidden/>
          </w:rPr>
          <w:fldChar w:fldCharType="separate"/>
        </w:r>
        <w:r w:rsidR="007F0745">
          <w:rPr>
            <w:noProof/>
            <w:webHidden/>
          </w:rPr>
          <w:t>7</w:t>
        </w:r>
        <w:r w:rsidR="007255A3">
          <w:rPr>
            <w:noProof/>
            <w:webHidden/>
          </w:rPr>
          <w:fldChar w:fldCharType="end"/>
        </w:r>
      </w:hyperlink>
    </w:p>
    <w:p w:rsidR="007255A3" w:rsidRDefault="00AB0472" w:rsidP="007255A3">
      <w:pPr>
        <w:pStyle w:val="ae"/>
        <w:tabs>
          <w:tab w:val="right" w:leader="dot" w:pos="10456"/>
        </w:tabs>
        <w:ind w:leftChars="111" w:left="465" w:hangingChars="83" w:hanging="199"/>
        <w:rPr>
          <w:noProof/>
        </w:rPr>
      </w:pPr>
      <w:hyperlink w:anchor="_Toc155917274" w:history="1">
        <w:r w:rsidR="007255A3" w:rsidRPr="00F82D54">
          <w:rPr>
            <w:rStyle w:val="a6"/>
            <w:rFonts w:hint="eastAsia"/>
            <w:noProof/>
          </w:rPr>
          <w:t>圖表</w:t>
        </w:r>
        <w:r w:rsidR="007255A3" w:rsidRPr="00F82D54">
          <w:rPr>
            <w:rStyle w:val="a6"/>
            <w:noProof/>
          </w:rPr>
          <w:t xml:space="preserve"> 4 </w:t>
        </w:r>
        <w:r w:rsidR="007255A3" w:rsidRPr="00F82D54">
          <w:rPr>
            <w:rStyle w:val="a6"/>
            <w:rFonts w:hint="eastAsia"/>
            <w:noProof/>
          </w:rPr>
          <w:t>建物型態分佈</w:t>
        </w:r>
        <w:r w:rsidR="007255A3">
          <w:rPr>
            <w:noProof/>
            <w:webHidden/>
          </w:rPr>
          <w:tab/>
        </w:r>
        <w:r w:rsidR="007255A3">
          <w:rPr>
            <w:noProof/>
            <w:webHidden/>
          </w:rPr>
          <w:fldChar w:fldCharType="begin"/>
        </w:r>
        <w:r w:rsidR="007255A3">
          <w:rPr>
            <w:noProof/>
            <w:webHidden/>
          </w:rPr>
          <w:instrText xml:space="preserve"> PAGEREF _Toc155917274 \h </w:instrText>
        </w:r>
        <w:r w:rsidR="007255A3">
          <w:rPr>
            <w:noProof/>
            <w:webHidden/>
          </w:rPr>
        </w:r>
        <w:r w:rsidR="007255A3">
          <w:rPr>
            <w:noProof/>
            <w:webHidden/>
          </w:rPr>
          <w:fldChar w:fldCharType="separate"/>
        </w:r>
        <w:r w:rsidR="007F0745">
          <w:rPr>
            <w:noProof/>
            <w:webHidden/>
          </w:rPr>
          <w:t>8</w:t>
        </w:r>
        <w:r w:rsidR="007255A3">
          <w:rPr>
            <w:noProof/>
            <w:webHidden/>
          </w:rPr>
          <w:fldChar w:fldCharType="end"/>
        </w:r>
      </w:hyperlink>
    </w:p>
    <w:p w:rsidR="007255A3" w:rsidRDefault="00AB0472" w:rsidP="007255A3">
      <w:pPr>
        <w:pStyle w:val="ae"/>
        <w:tabs>
          <w:tab w:val="right" w:leader="dot" w:pos="10456"/>
        </w:tabs>
        <w:ind w:leftChars="111" w:left="465" w:hangingChars="83" w:hanging="199"/>
        <w:rPr>
          <w:noProof/>
        </w:rPr>
      </w:pPr>
      <w:hyperlink w:anchor="_Toc155917275" w:history="1">
        <w:r w:rsidR="007255A3" w:rsidRPr="00F82D54">
          <w:rPr>
            <w:rStyle w:val="a6"/>
            <w:rFonts w:hint="eastAsia"/>
            <w:noProof/>
          </w:rPr>
          <w:t>圖表</w:t>
        </w:r>
        <w:r w:rsidR="007255A3" w:rsidRPr="00F82D54">
          <w:rPr>
            <w:rStyle w:val="a6"/>
            <w:noProof/>
          </w:rPr>
          <w:t xml:space="preserve"> 5 </w:t>
        </w:r>
        <w:r w:rsidR="007255A3" w:rsidRPr="00F82D54">
          <w:rPr>
            <w:rStyle w:val="a6"/>
            <w:rFonts w:hint="eastAsia"/>
            <w:noProof/>
          </w:rPr>
          <w:t>屋齡分佈</w:t>
        </w:r>
        <w:r w:rsidR="007255A3">
          <w:rPr>
            <w:noProof/>
            <w:webHidden/>
          </w:rPr>
          <w:tab/>
        </w:r>
        <w:r w:rsidR="007255A3">
          <w:rPr>
            <w:noProof/>
            <w:webHidden/>
          </w:rPr>
          <w:fldChar w:fldCharType="begin"/>
        </w:r>
        <w:r w:rsidR="007255A3">
          <w:rPr>
            <w:noProof/>
            <w:webHidden/>
          </w:rPr>
          <w:instrText xml:space="preserve"> PAGEREF _Toc155917275 \h </w:instrText>
        </w:r>
        <w:r w:rsidR="007255A3">
          <w:rPr>
            <w:noProof/>
            <w:webHidden/>
          </w:rPr>
        </w:r>
        <w:r w:rsidR="007255A3">
          <w:rPr>
            <w:noProof/>
            <w:webHidden/>
          </w:rPr>
          <w:fldChar w:fldCharType="separate"/>
        </w:r>
        <w:r w:rsidR="007F0745">
          <w:rPr>
            <w:noProof/>
            <w:webHidden/>
          </w:rPr>
          <w:t>8</w:t>
        </w:r>
        <w:r w:rsidR="007255A3">
          <w:rPr>
            <w:noProof/>
            <w:webHidden/>
          </w:rPr>
          <w:fldChar w:fldCharType="end"/>
        </w:r>
      </w:hyperlink>
    </w:p>
    <w:p w:rsidR="007255A3" w:rsidRDefault="00AB0472" w:rsidP="007255A3">
      <w:pPr>
        <w:pStyle w:val="ae"/>
        <w:tabs>
          <w:tab w:val="right" w:leader="dot" w:pos="10456"/>
        </w:tabs>
        <w:ind w:leftChars="111" w:left="465" w:hangingChars="83" w:hanging="199"/>
        <w:rPr>
          <w:noProof/>
        </w:rPr>
      </w:pPr>
      <w:hyperlink w:anchor="_Toc155917276" w:history="1">
        <w:r w:rsidR="007255A3" w:rsidRPr="00F82D54">
          <w:rPr>
            <w:rStyle w:val="a6"/>
            <w:rFonts w:hint="eastAsia"/>
            <w:noProof/>
          </w:rPr>
          <w:t>圖表</w:t>
        </w:r>
        <w:r w:rsidR="007255A3" w:rsidRPr="00F82D54">
          <w:rPr>
            <w:rStyle w:val="a6"/>
            <w:noProof/>
          </w:rPr>
          <w:t xml:space="preserve"> 6 </w:t>
        </w:r>
        <w:r w:rsidR="007255A3" w:rsidRPr="00F82D54">
          <w:rPr>
            <w:rStyle w:val="a6"/>
            <w:rFonts w:hint="eastAsia"/>
            <w:noProof/>
          </w:rPr>
          <w:t>管理組織分佈</w:t>
        </w:r>
        <w:r w:rsidR="007255A3">
          <w:rPr>
            <w:noProof/>
            <w:webHidden/>
          </w:rPr>
          <w:tab/>
        </w:r>
        <w:r w:rsidR="007255A3">
          <w:rPr>
            <w:noProof/>
            <w:webHidden/>
          </w:rPr>
          <w:fldChar w:fldCharType="begin"/>
        </w:r>
        <w:r w:rsidR="007255A3">
          <w:rPr>
            <w:noProof/>
            <w:webHidden/>
          </w:rPr>
          <w:instrText xml:space="preserve"> PAGEREF _Toc155917276 \h </w:instrText>
        </w:r>
        <w:r w:rsidR="007255A3">
          <w:rPr>
            <w:noProof/>
            <w:webHidden/>
          </w:rPr>
        </w:r>
        <w:r w:rsidR="007255A3">
          <w:rPr>
            <w:noProof/>
            <w:webHidden/>
          </w:rPr>
          <w:fldChar w:fldCharType="separate"/>
        </w:r>
        <w:r w:rsidR="007F0745">
          <w:rPr>
            <w:noProof/>
            <w:webHidden/>
          </w:rPr>
          <w:t>9</w:t>
        </w:r>
        <w:r w:rsidR="007255A3">
          <w:rPr>
            <w:noProof/>
            <w:webHidden/>
          </w:rPr>
          <w:fldChar w:fldCharType="end"/>
        </w:r>
      </w:hyperlink>
    </w:p>
    <w:p w:rsidR="00E00AA2" w:rsidRDefault="00871CA9" w:rsidP="001A5E19">
      <w:r>
        <w:fldChar w:fldCharType="end"/>
      </w:r>
    </w:p>
    <w:p w:rsidR="00E00AA2" w:rsidRDefault="00E00AA2" w:rsidP="001A5E19"/>
    <w:p w:rsidR="00E00AA2" w:rsidRDefault="00E00AA2" w:rsidP="001A5E19"/>
    <w:p w:rsidR="00E00AA2" w:rsidRDefault="00E00AA2" w:rsidP="001A5E19"/>
    <w:p w:rsidR="00E00AA2" w:rsidRDefault="00E00AA2" w:rsidP="001A5E19"/>
    <w:p w:rsidR="00E00AA2" w:rsidRDefault="00E00AA2" w:rsidP="001A5E19"/>
    <w:p w:rsidR="00E00AA2" w:rsidRDefault="00E00AA2" w:rsidP="001A5E19"/>
    <w:p w:rsidR="00E00AA2" w:rsidRDefault="00E00AA2" w:rsidP="001A5E19"/>
    <w:p w:rsidR="00E00AA2" w:rsidRDefault="00E00AA2" w:rsidP="001A5E19"/>
    <w:p w:rsidR="00BF2DA8" w:rsidRDefault="00BF2DA8" w:rsidP="001A5E19"/>
    <w:p w:rsidR="00BF2DA8" w:rsidRDefault="00BF2DA8" w:rsidP="00BF2DA8">
      <w:r>
        <w:br w:type="page"/>
      </w:r>
    </w:p>
    <w:p w:rsidR="00E00AA2" w:rsidRDefault="00E00AA2" w:rsidP="001A5E19"/>
    <w:p w:rsidR="00CD5B6C" w:rsidRPr="00CD5B6C" w:rsidRDefault="00CD5B6C" w:rsidP="00D85B1A">
      <w:pPr>
        <w:pStyle w:val="a3"/>
        <w:widowControl/>
        <w:numPr>
          <w:ilvl w:val="0"/>
          <w:numId w:val="3"/>
        </w:numPr>
        <w:ind w:leftChars="0" w:left="482" w:hanging="482"/>
        <w:outlineLvl w:val="0"/>
        <w:rPr>
          <w:rFonts w:ascii="標楷體" w:eastAsia="標楷體" w:hAnsi="標楷體"/>
          <w:b/>
          <w:sz w:val="44"/>
          <w:szCs w:val="44"/>
        </w:rPr>
      </w:pPr>
      <w:bookmarkStart w:id="1" w:name="_Toc180871150"/>
      <w:r w:rsidRPr="00CD5B6C">
        <w:rPr>
          <w:rFonts w:ascii="標楷體" w:eastAsia="標楷體" w:hAnsi="標楷體" w:hint="eastAsia"/>
          <w:b/>
          <w:sz w:val="44"/>
          <w:szCs w:val="44"/>
        </w:rPr>
        <w:t>引言</w:t>
      </w:r>
      <w:bookmarkEnd w:id="1"/>
    </w:p>
    <w:p w:rsidR="00CD5B6C" w:rsidRDefault="00CD5B6C" w:rsidP="00D85B1A">
      <w:pPr>
        <w:pStyle w:val="2"/>
        <w:rPr>
          <w:rFonts w:ascii="標楷體" w:eastAsia="標楷體" w:hAnsi="標楷體"/>
          <w:b w:val="0"/>
          <w:sz w:val="32"/>
          <w:szCs w:val="32"/>
        </w:rPr>
      </w:pPr>
      <w:bookmarkStart w:id="2" w:name="_Toc180871151"/>
      <w:r w:rsidRPr="00CD5B6C">
        <w:rPr>
          <w:rFonts w:ascii="標楷體" w:eastAsia="標楷體" w:hAnsi="標楷體" w:hint="eastAsia"/>
          <w:b w:val="0"/>
          <w:sz w:val="32"/>
          <w:szCs w:val="32"/>
        </w:rPr>
        <w:t>研究</w:t>
      </w:r>
      <w:r w:rsidR="005A554D">
        <w:rPr>
          <w:rFonts w:ascii="標楷體" w:eastAsia="標楷體" w:hAnsi="標楷體" w:hint="eastAsia"/>
          <w:b w:val="0"/>
          <w:sz w:val="32"/>
          <w:szCs w:val="32"/>
        </w:rPr>
        <w:t>背景與</w:t>
      </w:r>
      <w:r w:rsidRPr="00CD5B6C">
        <w:rPr>
          <w:rFonts w:ascii="標楷體" w:eastAsia="標楷體" w:hAnsi="標楷體" w:hint="eastAsia"/>
          <w:b w:val="0"/>
          <w:sz w:val="32"/>
          <w:szCs w:val="32"/>
        </w:rPr>
        <w:t>動機</w:t>
      </w:r>
      <w:r>
        <w:rPr>
          <w:rFonts w:ascii="標楷體" w:eastAsia="標楷體" w:hAnsi="標楷體" w:hint="eastAsia"/>
          <w:b w:val="0"/>
          <w:sz w:val="32"/>
          <w:szCs w:val="32"/>
        </w:rPr>
        <w:t>:</w:t>
      </w:r>
      <w:bookmarkEnd w:id="2"/>
    </w:p>
    <w:p w:rsidR="00CD5B6C" w:rsidRDefault="00DF3F27" w:rsidP="00DF3F27">
      <w:pPr>
        <w:widowControl/>
        <w:ind w:firstLine="480"/>
        <w:rPr>
          <w:rFonts w:ascii="標楷體" w:eastAsia="標楷體" w:hAnsi="標楷體"/>
          <w:szCs w:val="24"/>
        </w:rPr>
      </w:pPr>
      <w:r>
        <w:rPr>
          <w:rFonts w:ascii="標楷體" w:eastAsia="標楷體" w:hAnsi="標楷體" w:hint="eastAsia"/>
          <w:szCs w:val="24"/>
        </w:rPr>
        <w:t>選擇以房地產作為期末報告的因素，主要可分為以下三點:</w:t>
      </w:r>
    </w:p>
    <w:p w:rsidR="00DF3F27" w:rsidRPr="00DF3F27" w:rsidRDefault="00DF3F27" w:rsidP="00DF3F27">
      <w:pPr>
        <w:widowControl/>
        <w:rPr>
          <w:rFonts w:ascii="標楷體" w:eastAsia="標楷體" w:hAnsi="標楷體"/>
          <w:szCs w:val="24"/>
        </w:rPr>
      </w:pPr>
      <w:r>
        <w:rPr>
          <w:rFonts w:ascii="標楷體" w:eastAsia="標楷體" w:hAnsi="標楷體" w:hint="eastAsia"/>
          <w:szCs w:val="24"/>
        </w:rPr>
        <w:t xml:space="preserve">    </w:t>
      </w:r>
      <w:r w:rsidRPr="00DF3F27">
        <w:rPr>
          <w:rFonts w:ascii="標楷體" w:eastAsia="標楷體" w:hAnsi="標楷體" w:hint="eastAsia"/>
          <w:szCs w:val="24"/>
        </w:rPr>
        <w:t>首先，房地產是一個社會經濟體系中至關重要的一環，直接關係到人們的生活品質和經濟發展。通過深入研究房地產市場的各種因素，我們可以更好地理解經濟運行的規律，從而提出更有針對性的政策建議，促進社會穩定和</w:t>
      </w:r>
      <w:proofErr w:type="gramStart"/>
      <w:r w:rsidRPr="00DF3F27">
        <w:rPr>
          <w:rFonts w:ascii="標楷體" w:eastAsia="標楷體" w:hAnsi="標楷體" w:hint="eastAsia"/>
          <w:szCs w:val="24"/>
        </w:rPr>
        <w:t>可</w:t>
      </w:r>
      <w:proofErr w:type="gramEnd"/>
      <w:r w:rsidRPr="00DF3F27">
        <w:rPr>
          <w:rFonts w:ascii="標楷體" w:eastAsia="標楷體" w:hAnsi="標楷體" w:hint="eastAsia"/>
          <w:szCs w:val="24"/>
        </w:rPr>
        <w:t>持續發展。</w:t>
      </w:r>
    </w:p>
    <w:p w:rsidR="00DF3F27" w:rsidRPr="00DF3F27" w:rsidRDefault="00DF3F27" w:rsidP="00DF3F27">
      <w:pPr>
        <w:widowControl/>
        <w:ind w:firstLine="480"/>
        <w:rPr>
          <w:rFonts w:ascii="標楷體" w:eastAsia="標楷體" w:hAnsi="標楷體"/>
          <w:szCs w:val="24"/>
        </w:rPr>
      </w:pPr>
      <w:r w:rsidRPr="00DF3F27">
        <w:rPr>
          <w:rFonts w:ascii="標楷體" w:eastAsia="標楷體" w:hAnsi="標楷體" w:hint="eastAsia"/>
          <w:szCs w:val="24"/>
        </w:rPr>
        <w:t>其次，房地產市場涉及眾多變數，如房價、供需關係、貸款利率等，這些變數之間複雜的關聯性提供了豐富的研究材料。通過運用統計方法，我們可以深入挖掘這些變數之間的潛在模式，揭示其背後的規律和趨勢，從而對市場未來的發展趨勢有更為準確的預測。</w:t>
      </w:r>
    </w:p>
    <w:p w:rsidR="00DF3F27" w:rsidRDefault="00DF3F27" w:rsidP="00DF3F27">
      <w:pPr>
        <w:widowControl/>
        <w:ind w:firstLine="480"/>
        <w:rPr>
          <w:rFonts w:ascii="標楷體" w:eastAsia="標楷體" w:hAnsi="標楷體"/>
          <w:szCs w:val="24"/>
        </w:rPr>
      </w:pPr>
      <w:proofErr w:type="gramStart"/>
      <w:r w:rsidRPr="00DF3F27">
        <w:rPr>
          <w:rFonts w:ascii="標楷體" w:eastAsia="標楷體" w:hAnsi="標楷體" w:hint="eastAsia"/>
          <w:szCs w:val="24"/>
        </w:rPr>
        <w:t>此外，</w:t>
      </w:r>
      <w:proofErr w:type="gramEnd"/>
      <w:r w:rsidRPr="00DF3F27">
        <w:rPr>
          <w:rFonts w:ascii="標楷體" w:eastAsia="標楷體" w:hAnsi="標楷體" w:hint="eastAsia"/>
          <w:szCs w:val="24"/>
        </w:rPr>
        <w:t>房地產市場的波動對個人和企業的財務狀況產生直接而深遠的影響。透過對房地產市場的統計分析，我們可以更好地評估風險，提高風險管理的效率，有助於個人和企業更好地應對市場變化。</w:t>
      </w:r>
    </w:p>
    <w:p w:rsidR="00DF3F27" w:rsidRDefault="00DF3F27" w:rsidP="00DF3F27">
      <w:pPr>
        <w:widowControl/>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期望透過本次報告，對房地產交易有更進一步的認識</w:t>
      </w:r>
      <w:r w:rsidR="00E1368C">
        <w:rPr>
          <w:rFonts w:ascii="標楷體" w:eastAsia="標楷體" w:hAnsi="標楷體" w:hint="eastAsia"/>
          <w:szCs w:val="24"/>
        </w:rPr>
        <w:t>，而本報告將以台灣首都台北作為研究對象</w:t>
      </w:r>
      <w:r>
        <w:rPr>
          <w:rFonts w:ascii="標楷體" w:eastAsia="標楷體" w:hAnsi="標楷體" w:hint="eastAsia"/>
          <w:szCs w:val="24"/>
        </w:rPr>
        <w:t>。</w:t>
      </w:r>
    </w:p>
    <w:p w:rsidR="00B33DE9" w:rsidRDefault="00B33DE9" w:rsidP="00DF3F27">
      <w:pPr>
        <w:widowControl/>
        <w:rPr>
          <w:rFonts w:ascii="標楷體" w:eastAsia="標楷體" w:hAnsi="標楷體"/>
          <w:szCs w:val="24"/>
        </w:rPr>
      </w:pPr>
    </w:p>
    <w:p w:rsidR="00DF3F27" w:rsidRDefault="00DF3F27" w:rsidP="00D85B1A">
      <w:pPr>
        <w:pStyle w:val="2"/>
        <w:rPr>
          <w:rFonts w:ascii="標楷體" w:eastAsia="標楷體" w:hAnsi="標楷體"/>
          <w:b w:val="0"/>
          <w:sz w:val="32"/>
          <w:szCs w:val="32"/>
        </w:rPr>
      </w:pPr>
      <w:bookmarkStart w:id="3" w:name="_Toc180871152"/>
      <w:r w:rsidRPr="00DF3F27">
        <w:rPr>
          <w:rFonts w:ascii="標楷體" w:eastAsia="標楷體" w:hAnsi="標楷體" w:hint="eastAsia"/>
          <w:b w:val="0"/>
          <w:sz w:val="32"/>
          <w:szCs w:val="32"/>
        </w:rPr>
        <w:t>研究目標</w:t>
      </w:r>
      <w:r>
        <w:rPr>
          <w:rFonts w:ascii="標楷體" w:eastAsia="標楷體" w:hAnsi="標楷體" w:hint="eastAsia"/>
          <w:b w:val="0"/>
          <w:sz w:val="32"/>
          <w:szCs w:val="32"/>
        </w:rPr>
        <w:t>:</w:t>
      </w:r>
      <w:bookmarkEnd w:id="3"/>
    </w:p>
    <w:p w:rsidR="00DF3F27" w:rsidRDefault="00DF3F27" w:rsidP="00DF3F27">
      <w:pPr>
        <w:widowControl/>
        <w:rPr>
          <w:rFonts w:ascii="標楷體" w:eastAsia="標楷體" w:hAnsi="標楷體"/>
          <w:szCs w:val="24"/>
        </w:rPr>
      </w:pPr>
      <w:r>
        <w:rPr>
          <w:rFonts w:ascii="標楷體" w:eastAsia="標楷體" w:hAnsi="標楷體"/>
          <w:b/>
          <w:sz w:val="32"/>
          <w:szCs w:val="32"/>
        </w:rPr>
        <w:tab/>
      </w:r>
      <w:r>
        <w:rPr>
          <w:rFonts w:ascii="標楷體" w:eastAsia="標楷體" w:hAnsi="標楷體" w:hint="eastAsia"/>
          <w:szCs w:val="24"/>
        </w:rPr>
        <w:t>了解房地產的各項變因如何影響房地產價格，以及所使用統計方法在此題目上的優缺點，</w:t>
      </w:r>
      <w:r w:rsidR="00261C99">
        <w:rPr>
          <w:rFonts w:ascii="標楷體" w:eastAsia="標楷體" w:hAnsi="標楷體" w:hint="eastAsia"/>
          <w:szCs w:val="24"/>
        </w:rPr>
        <w:t>在實作的過程中對統計方法產生更進一步的認識。</w:t>
      </w:r>
    </w:p>
    <w:p w:rsidR="00B33DE9" w:rsidRDefault="00B33DE9" w:rsidP="00DF3F27">
      <w:pPr>
        <w:widowControl/>
        <w:rPr>
          <w:rFonts w:ascii="標楷體" w:eastAsia="標楷體" w:hAnsi="標楷體"/>
          <w:szCs w:val="24"/>
        </w:rPr>
      </w:pPr>
    </w:p>
    <w:p w:rsidR="00261C99" w:rsidRPr="00B33DE9" w:rsidRDefault="00B33DE9" w:rsidP="00D85B1A">
      <w:pPr>
        <w:pStyle w:val="2"/>
        <w:rPr>
          <w:rFonts w:ascii="標楷體" w:eastAsia="標楷體" w:hAnsi="標楷體"/>
          <w:b w:val="0"/>
          <w:sz w:val="32"/>
          <w:szCs w:val="32"/>
        </w:rPr>
      </w:pPr>
      <w:bookmarkStart w:id="4" w:name="_Toc180871153"/>
      <w:r w:rsidRPr="00B33DE9">
        <w:rPr>
          <w:rFonts w:ascii="標楷體" w:eastAsia="標楷體" w:hAnsi="標楷體" w:hint="eastAsia"/>
          <w:b w:val="0"/>
          <w:sz w:val="32"/>
          <w:szCs w:val="32"/>
        </w:rPr>
        <w:t>房地產交易實價登錄簡介</w:t>
      </w:r>
      <w:r w:rsidR="00261C99" w:rsidRPr="00B33DE9">
        <w:rPr>
          <w:rFonts w:ascii="標楷體" w:eastAsia="標楷體" w:hAnsi="標楷體" w:hint="eastAsia"/>
          <w:b w:val="0"/>
          <w:sz w:val="32"/>
          <w:szCs w:val="32"/>
        </w:rPr>
        <w:t>:</w:t>
      </w:r>
      <w:bookmarkEnd w:id="4"/>
    </w:p>
    <w:p w:rsidR="00167556" w:rsidRPr="00B33DE9" w:rsidRDefault="00167556" w:rsidP="00B33DE9">
      <w:pPr>
        <w:widowControl/>
        <w:ind w:firstLine="480"/>
        <w:rPr>
          <w:rFonts w:ascii="標楷體" w:eastAsia="標楷體" w:hAnsi="標楷體"/>
          <w:szCs w:val="24"/>
        </w:rPr>
      </w:pPr>
      <w:r w:rsidRPr="00B33DE9">
        <w:rPr>
          <w:rFonts w:ascii="標楷體" w:eastAsia="標楷體" w:hAnsi="標楷體" w:hint="eastAsia"/>
          <w:szCs w:val="24"/>
        </w:rPr>
        <w:t>近年來，台灣政府推動房地產實價登錄制度，該政策推行的原因主要源自於房地產市場的</w:t>
      </w:r>
      <w:proofErr w:type="gramStart"/>
      <w:r w:rsidRPr="00B33DE9">
        <w:rPr>
          <w:rFonts w:ascii="標楷體" w:eastAsia="標楷體" w:hAnsi="標楷體" w:hint="eastAsia"/>
          <w:szCs w:val="24"/>
        </w:rPr>
        <w:t>不</w:t>
      </w:r>
      <w:proofErr w:type="gramEnd"/>
      <w:r w:rsidRPr="00B33DE9">
        <w:rPr>
          <w:rFonts w:ascii="標楷體" w:eastAsia="標楷體" w:hAnsi="標楷體" w:hint="eastAsia"/>
          <w:szCs w:val="24"/>
        </w:rPr>
        <w:t>透明性、不公平性和投資風險。實價登錄是指將房地產交易實際成交價格公開登錄的一種制度。這一政策的推動旨在提高市場透明度，防範投機行為，促進房地產市場的健康發展。</w:t>
      </w:r>
    </w:p>
    <w:p w:rsidR="00167556" w:rsidRPr="00B33DE9" w:rsidRDefault="00167556" w:rsidP="00B33DE9">
      <w:pPr>
        <w:widowControl/>
        <w:ind w:firstLine="480"/>
        <w:rPr>
          <w:rFonts w:ascii="標楷體" w:eastAsia="標楷體" w:hAnsi="標楷體"/>
          <w:szCs w:val="24"/>
        </w:rPr>
      </w:pPr>
      <w:r w:rsidRPr="00B33DE9">
        <w:rPr>
          <w:rFonts w:ascii="標楷體" w:eastAsia="標楷體" w:hAnsi="標楷體" w:hint="eastAsia"/>
          <w:szCs w:val="24"/>
        </w:rPr>
        <w:t>背景上，過去房地產交易價格的</w:t>
      </w:r>
      <w:proofErr w:type="gramStart"/>
      <w:r w:rsidRPr="00B33DE9">
        <w:rPr>
          <w:rFonts w:ascii="標楷體" w:eastAsia="標楷體" w:hAnsi="標楷體" w:hint="eastAsia"/>
          <w:szCs w:val="24"/>
        </w:rPr>
        <w:t>不</w:t>
      </w:r>
      <w:proofErr w:type="gramEnd"/>
      <w:r w:rsidRPr="00B33DE9">
        <w:rPr>
          <w:rFonts w:ascii="標楷體" w:eastAsia="標楷體" w:hAnsi="標楷體" w:hint="eastAsia"/>
          <w:szCs w:val="24"/>
        </w:rPr>
        <w:t>透明性成為社會關注的焦點。缺乏公開的價格資訊，容易讓市場出現不實報價、價格操縱等不當行為。</w:t>
      </w:r>
      <w:proofErr w:type="gramStart"/>
      <w:r w:rsidRPr="00B33DE9">
        <w:rPr>
          <w:rFonts w:ascii="標楷體" w:eastAsia="標楷體" w:hAnsi="標楷體" w:hint="eastAsia"/>
          <w:szCs w:val="24"/>
        </w:rPr>
        <w:t>此外，</w:t>
      </w:r>
      <w:proofErr w:type="gramEnd"/>
      <w:r w:rsidRPr="00B33DE9">
        <w:rPr>
          <w:rFonts w:ascii="標楷體" w:eastAsia="標楷體" w:hAnsi="標楷體" w:hint="eastAsia"/>
          <w:szCs w:val="24"/>
        </w:rPr>
        <w:t>不同地區、不同房型的價格波動差異大，使得市場參與者難以正確評估房地產價格走勢，增加了投資風險。</w:t>
      </w:r>
    </w:p>
    <w:p w:rsidR="00167556" w:rsidRPr="00B33DE9" w:rsidRDefault="00167556" w:rsidP="00B33DE9">
      <w:pPr>
        <w:widowControl/>
        <w:ind w:firstLine="480"/>
        <w:rPr>
          <w:rFonts w:ascii="標楷體" w:eastAsia="標楷體" w:hAnsi="標楷體"/>
          <w:szCs w:val="24"/>
        </w:rPr>
      </w:pPr>
      <w:r w:rsidRPr="00B33DE9">
        <w:rPr>
          <w:rFonts w:ascii="標楷體" w:eastAsia="標楷體" w:hAnsi="標楷體" w:hint="eastAsia"/>
          <w:szCs w:val="24"/>
        </w:rPr>
        <w:t>推動實價登錄的目的在於建立更透明、公正的房地產市場。透過公開實際成交價格，市場參與者可以更準確地評估市場價格，降低資訊不對稱造成的風險。同時，實價登錄可以有效防範價格操縱、逃漏稅等不當行為，提高市場的公平性和穩定性。</w:t>
      </w:r>
    </w:p>
    <w:p w:rsidR="00B33DE9" w:rsidRDefault="00167556" w:rsidP="00B33DE9">
      <w:pPr>
        <w:widowControl/>
        <w:ind w:firstLine="480"/>
        <w:rPr>
          <w:rFonts w:ascii="標楷體" w:eastAsia="標楷體" w:hAnsi="標楷體"/>
          <w:szCs w:val="24"/>
        </w:rPr>
      </w:pPr>
      <w:r w:rsidRPr="00B33DE9">
        <w:rPr>
          <w:rFonts w:ascii="標楷體" w:eastAsia="標楷體" w:hAnsi="標楷體" w:hint="eastAsia"/>
          <w:szCs w:val="24"/>
        </w:rPr>
        <w:t>當然，推動房地產實價登錄也面臨著一些挑戰和爭議。首先，可能影響市場活動。一些人擔心，公開實際成交價格會讓市場參與者過於謹慎，導致交易減少，進而影響整體市場的流動性。其</w:t>
      </w:r>
      <w:r w:rsidRPr="00B33DE9">
        <w:rPr>
          <w:rFonts w:ascii="標楷體" w:eastAsia="標楷體" w:hAnsi="標楷體" w:hint="eastAsia"/>
          <w:szCs w:val="24"/>
        </w:rPr>
        <w:lastRenderedPageBreak/>
        <w:t>次，可能引發價格上升。一旦實價登錄實施，市場上的實際成交價格一旦公開，賣方可能傾向於將價格抬高，增加了買方的購屋成本。</w:t>
      </w:r>
    </w:p>
    <w:p w:rsidR="00B33DE9" w:rsidRDefault="00CC7FFA" w:rsidP="00B33DE9">
      <w:pPr>
        <w:widowControl/>
        <w:ind w:firstLine="480"/>
        <w:rPr>
          <w:rFonts w:ascii="標楷體" w:eastAsia="標楷體" w:hAnsi="標楷體"/>
          <w:szCs w:val="24"/>
        </w:rPr>
      </w:pPr>
      <w:r w:rsidRPr="00B33DE9">
        <w:rPr>
          <w:rFonts w:ascii="標楷體" w:eastAsia="標楷體" w:hAnsi="標楷體" w:hint="eastAsia"/>
          <w:szCs w:val="24"/>
        </w:rPr>
        <w:t>儘管此政策的推行有利有弊，然而無疑</w:t>
      </w:r>
      <w:r w:rsidR="00167556" w:rsidRPr="00B33DE9">
        <w:rPr>
          <w:rFonts w:ascii="標楷體" w:eastAsia="標楷體" w:hAnsi="標楷體" w:hint="eastAsia"/>
          <w:szCs w:val="24"/>
        </w:rPr>
        <w:t>使得資料研究者可以取得相對公正的資料，用以進行研究。而本報告將以行政院內政部所提供的房地產實價登錄得資訊，作為資料來源。</w:t>
      </w:r>
    </w:p>
    <w:p w:rsidR="00B33DE9" w:rsidRDefault="00B33DE9" w:rsidP="00B33DE9">
      <w:pPr>
        <w:widowControl/>
        <w:rPr>
          <w:rFonts w:ascii="標楷體" w:eastAsia="標楷體" w:hAnsi="標楷體"/>
          <w:szCs w:val="24"/>
        </w:rPr>
      </w:pPr>
    </w:p>
    <w:p w:rsidR="00D21C8B" w:rsidRPr="00B33DE9" w:rsidRDefault="000F464C" w:rsidP="00D85B1A">
      <w:pPr>
        <w:pStyle w:val="2"/>
        <w:rPr>
          <w:rFonts w:ascii="標楷體" w:eastAsia="標楷體" w:hAnsi="標楷體"/>
          <w:sz w:val="32"/>
          <w:szCs w:val="24"/>
        </w:rPr>
      </w:pPr>
      <w:bookmarkStart w:id="5" w:name="_Toc180871154"/>
      <w:r w:rsidRPr="00B33DE9">
        <w:rPr>
          <w:rFonts w:ascii="標楷體" w:eastAsia="標楷體" w:hAnsi="標楷體" w:hint="eastAsia"/>
          <w:b w:val="0"/>
          <w:sz w:val="32"/>
          <w:szCs w:val="24"/>
        </w:rPr>
        <w:t>資料的獲取:</w:t>
      </w:r>
      <w:bookmarkEnd w:id="5"/>
    </w:p>
    <w:p w:rsidR="00B33DE9" w:rsidRDefault="000F464C" w:rsidP="00B33DE9">
      <w:pPr>
        <w:widowControl/>
        <w:ind w:firstLine="360"/>
        <w:rPr>
          <w:rFonts w:ascii="標楷體" w:eastAsia="標楷體" w:hAnsi="標楷體"/>
          <w:szCs w:val="24"/>
        </w:rPr>
      </w:pPr>
      <w:r w:rsidRPr="00B33DE9">
        <w:rPr>
          <w:rFonts w:ascii="標楷體" w:eastAsia="標楷體" w:hAnsi="標楷體" w:hint="eastAsia"/>
          <w:szCs w:val="24"/>
        </w:rPr>
        <w:t>由於房地產的資料需求</w:t>
      </w:r>
      <w:r w:rsidR="00D21C8B" w:rsidRPr="00B33DE9">
        <w:rPr>
          <w:rFonts w:ascii="標楷體" w:eastAsia="標楷體" w:hAnsi="標楷體" w:hint="eastAsia"/>
          <w:szCs w:val="24"/>
        </w:rPr>
        <w:t>龐大且變因</w:t>
      </w:r>
      <w:proofErr w:type="gramStart"/>
      <w:r w:rsidR="00D21C8B" w:rsidRPr="00B33DE9">
        <w:rPr>
          <w:rFonts w:ascii="標楷體" w:eastAsia="標楷體" w:hAnsi="標楷體" w:hint="eastAsia"/>
          <w:szCs w:val="24"/>
        </w:rPr>
        <w:t>眾多，</w:t>
      </w:r>
      <w:proofErr w:type="gramEnd"/>
      <w:r w:rsidR="00D21C8B" w:rsidRPr="00B33DE9">
        <w:rPr>
          <w:rFonts w:ascii="標楷體" w:eastAsia="標楷體" w:hAnsi="標楷體" w:hint="eastAsia"/>
          <w:szCs w:val="24"/>
        </w:rPr>
        <w:t>第二手資料相較第一手資來說實際得多，而以下有幾種常見的資料來源:</w:t>
      </w:r>
    </w:p>
    <w:p w:rsidR="00B33DE9" w:rsidRDefault="00B33DE9" w:rsidP="000354D9">
      <w:pPr>
        <w:widowControl/>
        <w:rPr>
          <w:rFonts w:ascii="標楷體" w:eastAsia="標楷體" w:hAnsi="標楷體"/>
          <w:szCs w:val="24"/>
        </w:rPr>
      </w:pPr>
    </w:p>
    <w:p w:rsidR="00B33DE9" w:rsidRPr="000354D9" w:rsidRDefault="00D21C8B" w:rsidP="000354D9">
      <w:pPr>
        <w:pStyle w:val="a3"/>
        <w:widowControl/>
        <w:numPr>
          <w:ilvl w:val="0"/>
          <w:numId w:val="19"/>
        </w:numPr>
        <w:ind w:leftChars="0"/>
        <w:rPr>
          <w:rFonts w:ascii="標楷體" w:eastAsia="標楷體" w:hAnsi="標楷體"/>
          <w:szCs w:val="24"/>
        </w:rPr>
      </w:pPr>
      <w:r w:rsidRPr="000354D9">
        <w:rPr>
          <w:rFonts w:ascii="標楷體" w:eastAsia="標楷體" w:hAnsi="標楷體" w:hint="eastAsia"/>
          <w:szCs w:val="24"/>
          <w:u w:val="single"/>
        </w:rPr>
        <w:t>不動產仲介公司</w:t>
      </w:r>
      <w:r w:rsidRPr="000354D9">
        <w:rPr>
          <w:rFonts w:ascii="標楷體" w:eastAsia="標楷體" w:hAnsi="標楷體" w:hint="eastAsia"/>
          <w:szCs w:val="24"/>
        </w:rPr>
        <w:t>：與不動產仲介公司合作，他們通常有完整的房地產資訊和市場動態。這些公司可能提供不同層面的資訊，包括房價、租金、區域資料等。</w:t>
      </w:r>
    </w:p>
    <w:p w:rsidR="00B33DE9" w:rsidRPr="000354D9" w:rsidRDefault="00D21C8B" w:rsidP="000354D9">
      <w:pPr>
        <w:pStyle w:val="a3"/>
        <w:widowControl/>
        <w:numPr>
          <w:ilvl w:val="0"/>
          <w:numId w:val="19"/>
        </w:numPr>
        <w:ind w:leftChars="0"/>
        <w:rPr>
          <w:rFonts w:ascii="標楷體" w:eastAsia="標楷體" w:hAnsi="標楷體"/>
          <w:szCs w:val="24"/>
        </w:rPr>
      </w:pPr>
      <w:r w:rsidRPr="000354D9">
        <w:rPr>
          <w:rFonts w:ascii="標楷體" w:eastAsia="標楷體" w:hAnsi="標楷體" w:hint="eastAsia"/>
          <w:szCs w:val="24"/>
          <w:u w:val="single"/>
        </w:rPr>
        <w:t>政府機構</w:t>
      </w:r>
      <w:r w:rsidRPr="000354D9">
        <w:rPr>
          <w:rFonts w:ascii="標楷體" w:eastAsia="標楷體" w:hAnsi="標楷體" w:hint="eastAsia"/>
          <w:szCs w:val="24"/>
        </w:rPr>
        <w:t>：向相關政府機構（例如地政局、房地產稅務機關）查詢，這些機構擁有關於土地、建物登記、稅務等方面的資料。有些資訊可能需要支付相應的費用。</w:t>
      </w:r>
    </w:p>
    <w:p w:rsidR="00B33DE9" w:rsidRPr="000354D9" w:rsidRDefault="00D21C8B" w:rsidP="000354D9">
      <w:pPr>
        <w:pStyle w:val="a3"/>
        <w:widowControl/>
        <w:numPr>
          <w:ilvl w:val="0"/>
          <w:numId w:val="19"/>
        </w:numPr>
        <w:ind w:leftChars="0"/>
        <w:rPr>
          <w:rFonts w:ascii="標楷體" w:eastAsia="標楷體" w:hAnsi="標楷體"/>
          <w:szCs w:val="24"/>
        </w:rPr>
      </w:pPr>
      <w:r w:rsidRPr="000354D9">
        <w:rPr>
          <w:rFonts w:ascii="標楷體" w:eastAsia="標楷體" w:hAnsi="標楷體" w:hint="eastAsia"/>
          <w:szCs w:val="24"/>
          <w:u w:val="single"/>
        </w:rPr>
        <w:t>不動產交易平台</w:t>
      </w:r>
      <w:r w:rsidRPr="000354D9">
        <w:rPr>
          <w:rFonts w:ascii="標楷體" w:eastAsia="標楷體" w:hAnsi="標楷體" w:hint="eastAsia"/>
          <w:szCs w:val="24"/>
        </w:rPr>
        <w:t>：</w:t>
      </w:r>
      <w:proofErr w:type="gramStart"/>
      <w:r w:rsidRPr="000354D9">
        <w:rPr>
          <w:rFonts w:ascii="標楷體" w:eastAsia="標楷體" w:hAnsi="標楷體" w:hint="eastAsia"/>
          <w:szCs w:val="24"/>
        </w:rPr>
        <w:t>使用線上不動產</w:t>
      </w:r>
      <w:proofErr w:type="gramEnd"/>
      <w:r w:rsidRPr="000354D9">
        <w:rPr>
          <w:rFonts w:ascii="標楷體" w:eastAsia="標楷體" w:hAnsi="標楷體" w:hint="eastAsia"/>
          <w:szCs w:val="24"/>
        </w:rPr>
        <w:t>交易平台，這些平台通常提供即時的房價和租金資訊。你可以參考多個平台以獲取更全面的資訊。</w:t>
      </w:r>
    </w:p>
    <w:p w:rsidR="00B33DE9" w:rsidRPr="000354D9" w:rsidRDefault="00D21C8B" w:rsidP="000354D9">
      <w:pPr>
        <w:pStyle w:val="a3"/>
        <w:widowControl/>
        <w:numPr>
          <w:ilvl w:val="0"/>
          <w:numId w:val="19"/>
        </w:numPr>
        <w:ind w:leftChars="0"/>
        <w:rPr>
          <w:rFonts w:ascii="標楷體" w:eastAsia="標楷體" w:hAnsi="標楷體"/>
          <w:szCs w:val="24"/>
        </w:rPr>
      </w:pPr>
      <w:r w:rsidRPr="000354D9">
        <w:rPr>
          <w:rFonts w:ascii="標楷體" w:eastAsia="標楷體" w:hAnsi="標楷體" w:hint="eastAsia"/>
          <w:szCs w:val="24"/>
          <w:u w:val="single"/>
        </w:rPr>
        <w:t>資訊服務提供商</w:t>
      </w:r>
      <w:r w:rsidRPr="000354D9">
        <w:rPr>
          <w:rFonts w:ascii="標楷體" w:eastAsia="標楷體" w:hAnsi="標楷體" w:hint="eastAsia"/>
          <w:szCs w:val="24"/>
        </w:rPr>
        <w:t>：有一些公司專門提供房地產市場的資料報告和分析。這些報告可能包含市場趨勢、投資建議等資訊。</w:t>
      </w:r>
    </w:p>
    <w:p w:rsidR="00B33DE9" w:rsidRPr="000354D9" w:rsidRDefault="00D21C8B" w:rsidP="000354D9">
      <w:pPr>
        <w:pStyle w:val="a3"/>
        <w:widowControl/>
        <w:numPr>
          <w:ilvl w:val="0"/>
          <w:numId w:val="19"/>
        </w:numPr>
        <w:ind w:leftChars="0"/>
        <w:rPr>
          <w:rFonts w:ascii="標楷體" w:eastAsia="標楷體" w:hAnsi="標楷體"/>
          <w:szCs w:val="24"/>
        </w:rPr>
      </w:pPr>
      <w:r w:rsidRPr="000354D9">
        <w:rPr>
          <w:rFonts w:ascii="標楷體" w:eastAsia="標楷體" w:hAnsi="標楷體" w:hint="eastAsia"/>
          <w:szCs w:val="24"/>
          <w:u w:val="single"/>
        </w:rPr>
        <w:t>研究機構和學術機構</w:t>
      </w:r>
      <w:r w:rsidRPr="000354D9">
        <w:rPr>
          <w:rFonts w:ascii="標楷體" w:eastAsia="標楷體" w:hAnsi="標楷體" w:hint="eastAsia"/>
          <w:szCs w:val="24"/>
        </w:rPr>
        <w:t>：一些大學或研究機構可能進行相關領域的研究，並提供有價值的資料。你可以查詢相應的研究報告或聯絡相關的研究人員。</w:t>
      </w:r>
    </w:p>
    <w:p w:rsidR="00B33DE9" w:rsidRPr="000354D9" w:rsidRDefault="00D21C8B" w:rsidP="000354D9">
      <w:pPr>
        <w:pStyle w:val="a3"/>
        <w:widowControl/>
        <w:numPr>
          <w:ilvl w:val="0"/>
          <w:numId w:val="19"/>
        </w:numPr>
        <w:ind w:leftChars="0"/>
        <w:rPr>
          <w:rFonts w:ascii="標楷體" w:eastAsia="標楷體" w:hAnsi="標楷體"/>
          <w:szCs w:val="24"/>
        </w:rPr>
      </w:pPr>
      <w:r w:rsidRPr="000354D9">
        <w:rPr>
          <w:rFonts w:ascii="標楷體" w:eastAsia="標楷體" w:hAnsi="標楷體" w:hint="eastAsia"/>
          <w:szCs w:val="24"/>
          <w:u w:val="single"/>
        </w:rPr>
        <w:t>地方性報紙和媒體</w:t>
      </w:r>
      <w:r w:rsidRPr="000354D9">
        <w:rPr>
          <w:rFonts w:ascii="標楷體" w:eastAsia="標楷體" w:hAnsi="標楷體" w:hint="eastAsia"/>
          <w:szCs w:val="24"/>
        </w:rPr>
        <w:t>：一些地方性報紙和媒體可能會提供當地房地產市場的報導和資訊。</w:t>
      </w:r>
    </w:p>
    <w:p w:rsidR="00A51CA5" w:rsidRPr="000354D9" w:rsidRDefault="00D21C8B" w:rsidP="000354D9">
      <w:pPr>
        <w:pStyle w:val="a3"/>
        <w:widowControl/>
        <w:numPr>
          <w:ilvl w:val="0"/>
          <w:numId w:val="19"/>
        </w:numPr>
        <w:ind w:leftChars="0"/>
        <w:rPr>
          <w:rFonts w:ascii="標楷體" w:eastAsia="標楷體" w:hAnsi="標楷體"/>
          <w:szCs w:val="24"/>
        </w:rPr>
      </w:pPr>
      <w:r w:rsidRPr="000354D9">
        <w:rPr>
          <w:rFonts w:ascii="標楷體" w:eastAsia="標楷體" w:hAnsi="標楷體" w:hint="eastAsia"/>
          <w:szCs w:val="24"/>
          <w:u w:val="single"/>
        </w:rPr>
        <w:t>網路爬蟲和API</w:t>
      </w:r>
      <w:r w:rsidRPr="000354D9">
        <w:rPr>
          <w:rFonts w:ascii="標楷體" w:eastAsia="標楷體" w:hAnsi="標楷體" w:hint="eastAsia"/>
          <w:szCs w:val="24"/>
        </w:rPr>
        <w:t>：一些網站可能提供API，你可以使用它們來獲取實時的房地產資料。然而，使用網路爬蟲需要確保合法性和符合相關條款，以免觸犯法律。</w:t>
      </w:r>
    </w:p>
    <w:p w:rsidR="00A51CA5" w:rsidRDefault="00A51CA5" w:rsidP="00A51CA5">
      <w:pPr>
        <w:pStyle w:val="a3"/>
        <w:widowControl/>
        <w:ind w:leftChars="0" w:left="360"/>
        <w:rPr>
          <w:rFonts w:ascii="標楷體" w:eastAsia="標楷體" w:hAnsi="標楷體"/>
          <w:szCs w:val="24"/>
        </w:rPr>
      </w:pPr>
    </w:p>
    <w:p w:rsidR="00A51CA5" w:rsidRPr="00FF1EAD" w:rsidRDefault="00A51CA5" w:rsidP="00FF1EAD">
      <w:pPr>
        <w:widowControl/>
        <w:ind w:firstLine="360"/>
        <w:rPr>
          <w:rFonts w:ascii="標楷體" w:eastAsia="標楷體" w:hAnsi="標楷體"/>
          <w:szCs w:val="24"/>
        </w:rPr>
      </w:pPr>
      <w:r w:rsidRPr="00FF1EAD">
        <w:rPr>
          <w:rFonts w:ascii="標楷體" w:eastAsia="標楷體" w:hAnsi="標楷體" w:hint="eastAsia"/>
          <w:szCs w:val="24"/>
        </w:rPr>
        <w:t>本次報告的資料來源為政府機構。(</w:t>
      </w:r>
      <w:hyperlink r:id="rId9" w:history="1">
        <w:r w:rsidRPr="00FF1EAD">
          <w:rPr>
            <w:rStyle w:val="a6"/>
            <w:rFonts w:ascii="標楷體" w:eastAsia="標楷體" w:hAnsi="標楷體" w:hint="eastAsia"/>
            <w:szCs w:val="24"/>
          </w:rPr>
          <w:t>行政院內政部房地產公開資料</w:t>
        </w:r>
      </w:hyperlink>
      <w:r w:rsidRPr="00FF1EAD">
        <w:rPr>
          <w:rFonts w:ascii="標楷體" w:eastAsia="標楷體" w:hAnsi="標楷體" w:hint="eastAsia"/>
          <w:szCs w:val="24"/>
        </w:rPr>
        <w:t>，使用112年登錄的資料，交易日期涵蓋100年至112年)</w:t>
      </w:r>
    </w:p>
    <w:p w:rsidR="00A51CA5" w:rsidRDefault="00A51CA5" w:rsidP="00D85B1A">
      <w:pPr>
        <w:pStyle w:val="a3"/>
        <w:widowControl/>
        <w:ind w:leftChars="0" w:left="360"/>
        <w:rPr>
          <w:rFonts w:ascii="標楷體" w:eastAsia="標楷體" w:hAnsi="標楷體"/>
          <w:szCs w:val="24"/>
        </w:rPr>
      </w:pPr>
    </w:p>
    <w:p w:rsidR="00142FC5" w:rsidRPr="00B33DE9" w:rsidRDefault="00170FAA" w:rsidP="00D85B1A">
      <w:pPr>
        <w:widowControl/>
        <w:outlineLvl w:val="1"/>
        <w:rPr>
          <w:rFonts w:ascii="標楷體" w:eastAsia="標楷體" w:hAnsi="標楷體"/>
          <w:b/>
          <w:sz w:val="32"/>
          <w:szCs w:val="32"/>
        </w:rPr>
      </w:pPr>
      <w:bookmarkStart w:id="6" w:name="_Toc180871155"/>
      <w:r w:rsidRPr="00B33DE9">
        <w:rPr>
          <w:rFonts w:ascii="標楷體" w:eastAsia="標楷體" w:hAnsi="標楷體" w:hint="eastAsia"/>
          <w:b/>
          <w:sz w:val="32"/>
          <w:szCs w:val="32"/>
        </w:rPr>
        <w:t>資料的正確性:</w:t>
      </w:r>
      <w:bookmarkEnd w:id="6"/>
    </w:p>
    <w:p w:rsidR="00170FAA" w:rsidRPr="00B33DE9" w:rsidRDefault="00170FAA" w:rsidP="00B33DE9">
      <w:pPr>
        <w:widowControl/>
        <w:ind w:firstLine="480"/>
        <w:rPr>
          <w:rFonts w:ascii="標楷體" w:eastAsia="標楷體" w:hAnsi="標楷體"/>
          <w:szCs w:val="24"/>
        </w:rPr>
      </w:pPr>
      <w:r w:rsidRPr="00B33DE9">
        <w:rPr>
          <w:rFonts w:ascii="標楷體" w:eastAsia="標楷體" w:hAnsi="標楷體" w:hint="eastAsia"/>
          <w:szCs w:val="24"/>
        </w:rPr>
        <w:t>在進行下去前，我們須了解到，政府所提供的資料未必皆能反映市場真實的價格。實價登錄存在一些潛在的問題和漏洞，而這些問題主要來自於政策的執行和課稅的實際操作。實價登錄作為公開房地產成交價格的一種方式，旨在提高市場透明度，但曾有報章雜誌指出了一些政策漏洞，引起了人們的關注。</w:t>
      </w:r>
    </w:p>
    <w:p w:rsidR="00B33DE9" w:rsidRDefault="00170FAA" w:rsidP="00B33DE9">
      <w:pPr>
        <w:widowControl/>
        <w:ind w:firstLine="480"/>
        <w:rPr>
          <w:rFonts w:ascii="標楷體" w:eastAsia="標楷體" w:hAnsi="標楷體"/>
          <w:szCs w:val="24"/>
        </w:rPr>
      </w:pPr>
      <w:r w:rsidRPr="00B33DE9">
        <w:rPr>
          <w:rFonts w:ascii="標楷體" w:eastAsia="標楷體" w:hAnsi="標楷體" w:hint="eastAsia"/>
          <w:szCs w:val="24"/>
        </w:rPr>
        <w:t>首先，內政部在公開資料前將交易價格最高和最低各5%去除，可能使資料失真。</w:t>
      </w:r>
      <w:proofErr w:type="gramStart"/>
      <w:r w:rsidRPr="00B33DE9">
        <w:rPr>
          <w:rFonts w:ascii="標楷體" w:eastAsia="標楷體" w:hAnsi="標楷體" w:hint="eastAsia"/>
          <w:szCs w:val="24"/>
        </w:rPr>
        <w:t>此外，</w:t>
      </w:r>
      <w:proofErr w:type="gramEnd"/>
      <w:r w:rsidRPr="00B33DE9">
        <w:rPr>
          <w:rFonts w:ascii="標楷體" w:eastAsia="標楷體" w:hAnsi="標楷體" w:hint="eastAsia"/>
          <w:szCs w:val="24"/>
        </w:rPr>
        <w:t>同一筆交易中含有兩個或兩個以上的標的時，僅登錄第一個標的</w:t>
      </w:r>
      <w:proofErr w:type="gramStart"/>
      <w:r w:rsidRPr="00B33DE9">
        <w:rPr>
          <w:rFonts w:ascii="標楷體" w:eastAsia="標楷體" w:hAnsi="標楷體" w:hint="eastAsia"/>
          <w:szCs w:val="24"/>
        </w:rPr>
        <w:t>的</w:t>
      </w:r>
      <w:proofErr w:type="gramEnd"/>
      <w:r w:rsidRPr="00B33DE9">
        <w:rPr>
          <w:rFonts w:ascii="標楷體" w:eastAsia="標楷體" w:hAnsi="標楷體" w:hint="eastAsia"/>
          <w:szCs w:val="24"/>
        </w:rPr>
        <w:t>地址，對其他標的不予登錄，這也可能造成對整體交易情況的誤解。作業疏失方面，例如買方未熟悉房地契約內容而導致報告誤差，或是地政士或仲介未確實查證賣方提供的資料的正確性，都可能使得登錄資料不夠精確。最後，買賣雙方刻意提高或壓低價格，以達到逃漏稅或獲取更高貸款額的目的，這可能使交易缺乏市場代表性。</w:t>
      </w:r>
    </w:p>
    <w:p w:rsidR="00170FAA" w:rsidRPr="00B33DE9" w:rsidRDefault="00170FAA" w:rsidP="00B33DE9">
      <w:pPr>
        <w:widowControl/>
        <w:ind w:firstLine="480"/>
        <w:rPr>
          <w:rFonts w:ascii="標楷體" w:eastAsia="標楷體" w:hAnsi="標楷體"/>
          <w:szCs w:val="24"/>
        </w:rPr>
      </w:pPr>
      <w:r w:rsidRPr="00B33DE9">
        <w:rPr>
          <w:rFonts w:ascii="標楷體" w:eastAsia="標楷體" w:hAnsi="標楷體" w:hint="eastAsia"/>
          <w:szCs w:val="24"/>
        </w:rPr>
        <w:lastRenderedPageBreak/>
        <w:t>另一方面，由於建設公司自建自售不用登錄、非透過仲介的租賃案件</w:t>
      </w:r>
      <w:proofErr w:type="gramStart"/>
      <w:r w:rsidRPr="00B33DE9">
        <w:rPr>
          <w:rFonts w:ascii="標楷體" w:eastAsia="標楷體" w:hAnsi="標楷體" w:hint="eastAsia"/>
          <w:szCs w:val="24"/>
        </w:rPr>
        <w:t>不</w:t>
      </w:r>
      <w:proofErr w:type="gramEnd"/>
      <w:r w:rsidRPr="00B33DE9">
        <w:rPr>
          <w:rFonts w:ascii="標楷體" w:eastAsia="標楷體" w:hAnsi="標楷體" w:hint="eastAsia"/>
          <w:szCs w:val="24"/>
        </w:rPr>
        <w:t>登錄、代銷公司登錄時間差異大等因素，導致資料失真。其中，建設公司自建自售不用登錄的情況可能使得相關交易在登錄資料中失去了可追蹤的依據，難以監控。非透過仲介的租賃案件</w:t>
      </w:r>
      <w:proofErr w:type="gramStart"/>
      <w:r w:rsidRPr="00B33DE9">
        <w:rPr>
          <w:rFonts w:ascii="標楷體" w:eastAsia="標楷體" w:hAnsi="標楷體" w:hint="eastAsia"/>
          <w:szCs w:val="24"/>
        </w:rPr>
        <w:t>不</w:t>
      </w:r>
      <w:proofErr w:type="gramEnd"/>
      <w:r w:rsidRPr="00B33DE9">
        <w:rPr>
          <w:rFonts w:ascii="標楷體" w:eastAsia="標楷體" w:hAnsi="標楷體" w:hint="eastAsia"/>
          <w:szCs w:val="24"/>
        </w:rPr>
        <w:t>登錄，則可能造成租賃市場真實價格的</w:t>
      </w:r>
      <w:proofErr w:type="gramStart"/>
      <w:r w:rsidRPr="00B33DE9">
        <w:rPr>
          <w:rFonts w:ascii="標楷體" w:eastAsia="標楷體" w:hAnsi="標楷體" w:hint="eastAsia"/>
          <w:szCs w:val="24"/>
        </w:rPr>
        <w:t>不</w:t>
      </w:r>
      <w:proofErr w:type="gramEnd"/>
      <w:r w:rsidRPr="00B33DE9">
        <w:rPr>
          <w:rFonts w:ascii="標楷體" w:eastAsia="標楷體" w:hAnsi="標楷體" w:hint="eastAsia"/>
          <w:szCs w:val="24"/>
        </w:rPr>
        <w:t>透明性。</w:t>
      </w:r>
      <w:proofErr w:type="gramStart"/>
      <w:r w:rsidRPr="00B33DE9">
        <w:rPr>
          <w:rFonts w:ascii="標楷體" w:eastAsia="標楷體" w:hAnsi="標楷體" w:hint="eastAsia"/>
          <w:szCs w:val="24"/>
        </w:rPr>
        <w:t>此外，</w:t>
      </w:r>
      <w:proofErr w:type="gramEnd"/>
      <w:r w:rsidRPr="00B33DE9">
        <w:rPr>
          <w:rFonts w:ascii="標楷體" w:eastAsia="標楷體" w:hAnsi="標楷體" w:hint="eastAsia"/>
          <w:szCs w:val="24"/>
        </w:rPr>
        <w:t>代銷公司登錄時間差異大的情況，一些代銷公司可能為了逃避登錄而將契約終止期限延長，以拉長登錄時間。</w:t>
      </w:r>
    </w:p>
    <w:p w:rsidR="00B33DE9" w:rsidRDefault="00C25D5D" w:rsidP="00B33DE9">
      <w:pPr>
        <w:widowControl/>
        <w:ind w:firstLine="480"/>
        <w:rPr>
          <w:rFonts w:ascii="標楷體" w:eastAsia="標楷體" w:hAnsi="標楷體"/>
          <w:szCs w:val="24"/>
        </w:rPr>
      </w:pPr>
      <w:r w:rsidRPr="00B33DE9">
        <w:rPr>
          <w:rFonts w:ascii="標楷體" w:eastAsia="標楷體" w:hAnsi="標楷體" w:hint="eastAsia"/>
          <w:szCs w:val="24"/>
        </w:rPr>
        <w:t>最後是課稅的問題。</w:t>
      </w:r>
      <w:r w:rsidR="00170FAA" w:rsidRPr="00B33DE9">
        <w:rPr>
          <w:rFonts w:ascii="標楷體" w:eastAsia="標楷體" w:hAnsi="標楷體" w:hint="eastAsia"/>
          <w:szCs w:val="24"/>
        </w:rPr>
        <w:t>政府並非以買賣價格為課稅基礎，而是以公告現值為依據，這可能引起一些疑慮。實價登錄被視為還</w:t>
      </w:r>
      <w:r w:rsidRPr="00B33DE9">
        <w:rPr>
          <w:rFonts w:ascii="標楷體" w:eastAsia="標楷體" w:hAnsi="標楷體" w:hint="eastAsia"/>
          <w:szCs w:val="24"/>
        </w:rPr>
        <w:t>原真實房價的手段，未來如何實施實價課稅成為一個重要的問題。曾有電視名嘴提出</w:t>
      </w:r>
      <w:r w:rsidR="00170FAA" w:rsidRPr="00B33DE9">
        <w:rPr>
          <w:rFonts w:ascii="標楷體" w:eastAsia="標楷體" w:hAnsi="標楷體" w:hint="eastAsia"/>
          <w:szCs w:val="24"/>
        </w:rPr>
        <w:t>，低報交易價格可能是為了逃避稅收，買方可能與賣方串通，以低報價格來減少應繳的相關稅金。而高報交易價格可能是為了獲取更高的貸款，有人討論到在一些特定建案中，高報價格的現象可能與建商為了提高該建案的行情，或在實價登錄中提供更多的貸款擔保有關。</w:t>
      </w:r>
    </w:p>
    <w:p w:rsidR="00136C1B" w:rsidRPr="00B33DE9" w:rsidRDefault="00C25D5D" w:rsidP="00B33DE9">
      <w:pPr>
        <w:widowControl/>
        <w:ind w:firstLine="480"/>
        <w:rPr>
          <w:rFonts w:ascii="標楷體" w:eastAsia="標楷體" w:hAnsi="標楷體"/>
          <w:szCs w:val="24"/>
        </w:rPr>
      </w:pPr>
      <w:r w:rsidRPr="00B33DE9">
        <w:rPr>
          <w:rFonts w:ascii="標楷體" w:eastAsia="標楷體" w:hAnsi="標楷體" w:hint="eastAsia"/>
          <w:szCs w:val="24"/>
        </w:rPr>
        <w:t>綜上所述，實價登錄政策在執行中遇到了</w:t>
      </w:r>
      <w:r w:rsidR="00170FAA" w:rsidRPr="00B33DE9">
        <w:rPr>
          <w:rFonts w:ascii="標楷體" w:eastAsia="標楷體" w:hAnsi="標楷體" w:hint="eastAsia"/>
          <w:szCs w:val="24"/>
        </w:rPr>
        <w:t>種種問題。資料不完整、政策執行上的漏洞、</w:t>
      </w:r>
      <w:r w:rsidRPr="00B33DE9">
        <w:rPr>
          <w:rFonts w:ascii="標楷體" w:eastAsia="標楷體" w:hAnsi="標楷體" w:hint="eastAsia"/>
          <w:szCs w:val="24"/>
        </w:rPr>
        <w:t>課稅基礎的選擇等都需要被更仔細地考慮和解決。</w:t>
      </w:r>
    </w:p>
    <w:p w:rsidR="00136C1B" w:rsidRDefault="00136C1B">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FF1EAD" w:rsidRDefault="00FF1EAD">
      <w:pPr>
        <w:widowControl/>
        <w:rPr>
          <w:rFonts w:ascii="標楷體" w:eastAsia="標楷體" w:hAnsi="標楷體"/>
          <w:szCs w:val="24"/>
        </w:rPr>
      </w:pPr>
    </w:p>
    <w:p w:rsidR="002D22FE" w:rsidRDefault="002D22FE">
      <w:pPr>
        <w:widowControl/>
        <w:rPr>
          <w:rFonts w:ascii="標楷體" w:eastAsia="標楷體" w:hAnsi="標楷體"/>
          <w:szCs w:val="24"/>
        </w:rPr>
      </w:pPr>
    </w:p>
    <w:p w:rsidR="002D22FE" w:rsidRDefault="002D22FE">
      <w:pPr>
        <w:widowControl/>
        <w:rPr>
          <w:rFonts w:ascii="標楷體" w:eastAsia="標楷體" w:hAnsi="標楷體"/>
          <w:szCs w:val="24"/>
        </w:rPr>
      </w:pPr>
    </w:p>
    <w:p w:rsidR="002D22FE" w:rsidRDefault="002D22FE">
      <w:pPr>
        <w:widowControl/>
        <w:rPr>
          <w:rFonts w:ascii="標楷體" w:eastAsia="標楷體" w:hAnsi="標楷體"/>
          <w:szCs w:val="24"/>
        </w:rPr>
      </w:pPr>
    </w:p>
    <w:p w:rsidR="002D22FE" w:rsidRDefault="002D22FE">
      <w:pPr>
        <w:widowControl/>
        <w:rPr>
          <w:rFonts w:ascii="標楷體" w:eastAsia="標楷體" w:hAnsi="標楷體"/>
          <w:szCs w:val="24"/>
        </w:rPr>
      </w:pPr>
    </w:p>
    <w:p w:rsidR="00FF1EAD" w:rsidRDefault="00FF1EAD">
      <w:pPr>
        <w:widowControl/>
        <w:rPr>
          <w:rFonts w:ascii="標楷體" w:eastAsia="標楷體" w:hAnsi="標楷體"/>
          <w:szCs w:val="24"/>
        </w:rPr>
      </w:pPr>
    </w:p>
    <w:p w:rsidR="00170FAA" w:rsidRPr="008353BD" w:rsidRDefault="00C81B05" w:rsidP="00D85B1A">
      <w:pPr>
        <w:pStyle w:val="a3"/>
        <w:widowControl/>
        <w:numPr>
          <w:ilvl w:val="0"/>
          <w:numId w:val="3"/>
        </w:numPr>
        <w:ind w:leftChars="0"/>
        <w:outlineLvl w:val="0"/>
        <w:rPr>
          <w:rFonts w:ascii="標楷體" w:eastAsia="標楷體" w:hAnsi="標楷體"/>
          <w:b/>
          <w:sz w:val="32"/>
          <w:szCs w:val="32"/>
        </w:rPr>
      </w:pPr>
      <w:bookmarkStart w:id="7" w:name="_Toc180871156"/>
      <w:r>
        <w:rPr>
          <w:rFonts w:ascii="標楷體" w:eastAsia="標楷體" w:hAnsi="標楷體" w:hint="eastAsia"/>
          <w:b/>
          <w:sz w:val="32"/>
          <w:szCs w:val="32"/>
        </w:rPr>
        <w:lastRenderedPageBreak/>
        <w:t>資料分析結果與討論</w:t>
      </w:r>
      <w:bookmarkEnd w:id="7"/>
    </w:p>
    <w:p w:rsidR="008353BD" w:rsidRPr="00C113CB" w:rsidRDefault="008353BD" w:rsidP="00D85B1A">
      <w:pPr>
        <w:pStyle w:val="2"/>
        <w:rPr>
          <w:rFonts w:ascii="標楷體" w:eastAsia="標楷體" w:hAnsi="標楷體"/>
          <w:b w:val="0"/>
          <w:sz w:val="32"/>
          <w:szCs w:val="32"/>
        </w:rPr>
      </w:pPr>
      <w:bookmarkStart w:id="8" w:name="_Toc180871157"/>
      <w:r w:rsidRPr="00C113CB">
        <w:rPr>
          <w:rFonts w:ascii="標楷體" w:eastAsia="標楷體" w:hAnsi="標楷體" w:hint="eastAsia"/>
          <w:b w:val="0"/>
          <w:sz w:val="32"/>
          <w:szCs w:val="32"/>
        </w:rPr>
        <w:t>各項變數概</w:t>
      </w:r>
      <w:proofErr w:type="gramStart"/>
      <w:r w:rsidRPr="00C113CB">
        <w:rPr>
          <w:rFonts w:ascii="標楷體" w:eastAsia="標楷體" w:hAnsi="標楷體" w:hint="eastAsia"/>
          <w:b w:val="0"/>
          <w:sz w:val="32"/>
          <w:szCs w:val="32"/>
        </w:rPr>
        <w:t>覽</w:t>
      </w:r>
      <w:proofErr w:type="gramEnd"/>
      <w:r w:rsidR="00B33DE9" w:rsidRPr="00C113CB">
        <w:rPr>
          <w:rFonts w:ascii="標楷體" w:eastAsia="標楷體" w:hAnsi="標楷體" w:hint="eastAsia"/>
          <w:b w:val="0"/>
          <w:sz w:val="32"/>
          <w:szCs w:val="32"/>
        </w:rPr>
        <w:t>:</w:t>
      </w:r>
      <w:bookmarkEnd w:id="8"/>
    </w:p>
    <w:p w:rsidR="00B33DE9" w:rsidRDefault="00F70239" w:rsidP="00F70239">
      <w:pPr>
        <w:widowControl/>
        <w:ind w:firstLine="480"/>
        <w:rPr>
          <w:rFonts w:ascii="標楷體" w:eastAsia="標楷體" w:hAnsi="標楷體"/>
          <w:szCs w:val="24"/>
        </w:rPr>
      </w:pPr>
      <w:r>
        <w:rPr>
          <w:rFonts w:ascii="標楷體" w:eastAsia="標楷體" w:hAnsi="標楷體" w:hint="eastAsia"/>
          <w:szCs w:val="24"/>
        </w:rPr>
        <w:t>在房地產的公開資料中，由於變數</w:t>
      </w:r>
      <w:proofErr w:type="gramStart"/>
      <w:r>
        <w:rPr>
          <w:rFonts w:ascii="標楷體" w:eastAsia="標楷體" w:hAnsi="標楷體" w:hint="eastAsia"/>
          <w:szCs w:val="24"/>
        </w:rPr>
        <w:t>眾多，</w:t>
      </w:r>
      <w:proofErr w:type="gramEnd"/>
      <w:r>
        <w:rPr>
          <w:rFonts w:ascii="標楷體" w:eastAsia="標楷體" w:hAnsi="標楷體" w:hint="eastAsia"/>
          <w:szCs w:val="24"/>
        </w:rPr>
        <w:t>而筆者進行資料分析的意圖僅須了解到未來一般民眾(係指非政府人員)購屋時，能夠作為參考的變數之於房價的影響即可，同時也考慮到</w:t>
      </w:r>
      <w:r w:rsidR="00F957B0">
        <w:rPr>
          <w:rFonts w:ascii="標楷體" w:eastAsia="標楷體" w:hAnsi="標楷體" w:hint="eastAsia"/>
          <w:szCs w:val="24"/>
        </w:rPr>
        <w:t>資料分析執行上的困難，不考慮將類別過多的資料納入分析。基於以上理由，筆者</w:t>
      </w:r>
      <w:r>
        <w:rPr>
          <w:rFonts w:ascii="標楷體" w:eastAsia="標楷體" w:hAnsi="標楷體" w:hint="eastAsia"/>
          <w:szCs w:val="24"/>
        </w:rPr>
        <w:t>選定了五項變因，其分別為:所屬行政區域、土地類別</w:t>
      </w:r>
      <w:r w:rsidR="00F957B0">
        <w:rPr>
          <w:rFonts w:ascii="標楷體" w:eastAsia="標楷體" w:hAnsi="標楷體" w:hint="eastAsia"/>
          <w:szCs w:val="24"/>
        </w:rPr>
        <w:t>(非都市土地)</w:t>
      </w:r>
      <w:r>
        <w:rPr>
          <w:rFonts w:ascii="標楷體" w:eastAsia="標楷體" w:hAnsi="標楷體" w:hint="eastAsia"/>
          <w:szCs w:val="24"/>
        </w:rPr>
        <w:t>、</w:t>
      </w:r>
      <w:r w:rsidR="00F957B0">
        <w:rPr>
          <w:rFonts w:ascii="標楷體" w:eastAsia="標楷體" w:hAnsi="標楷體" w:hint="eastAsia"/>
          <w:szCs w:val="24"/>
        </w:rPr>
        <w:t>建物型態、屋齡、是否有管理組織。</w:t>
      </w:r>
    </w:p>
    <w:p w:rsidR="00F957B0" w:rsidRDefault="00F957B0" w:rsidP="00F957B0">
      <w:pPr>
        <w:widowControl/>
        <w:rPr>
          <w:rFonts w:ascii="標楷體" w:eastAsia="標楷體" w:hAnsi="標楷體"/>
          <w:szCs w:val="24"/>
        </w:rPr>
      </w:pPr>
    </w:p>
    <w:p w:rsidR="00631D5E" w:rsidRPr="00C37729" w:rsidRDefault="00F957B0" w:rsidP="00C37729">
      <w:pPr>
        <w:pStyle w:val="3"/>
        <w:rPr>
          <w:rFonts w:ascii="標楷體" w:eastAsia="標楷體" w:hAnsi="標楷體"/>
          <w:b w:val="0"/>
          <w:szCs w:val="24"/>
        </w:rPr>
      </w:pPr>
      <w:bookmarkStart w:id="9" w:name="_Toc180871158"/>
      <w:r w:rsidRPr="00F957B0">
        <w:rPr>
          <w:rFonts w:ascii="標楷體" w:eastAsia="標楷體" w:hAnsi="標楷體" w:hint="eastAsia"/>
          <w:b w:val="0"/>
          <w:szCs w:val="24"/>
        </w:rPr>
        <w:t>所屬行政區域:</w:t>
      </w:r>
      <w:bookmarkEnd w:id="9"/>
    </w:p>
    <w:p w:rsidR="00C37729" w:rsidRDefault="00C37729" w:rsidP="00C37729">
      <w:pPr>
        <w:pStyle w:val="ad"/>
        <w:keepNext/>
      </w:pPr>
      <w:bookmarkStart w:id="10" w:name="_Toc15591413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F0745">
        <w:rPr>
          <w:noProof/>
        </w:rPr>
        <w:t>1</w:t>
      </w:r>
      <w:r>
        <w:fldChar w:fldCharType="end"/>
      </w:r>
      <w:r>
        <w:rPr>
          <w:rFonts w:hint="eastAsia"/>
        </w:rPr>
        <w:t xml:space="preserve"> </w:t>
      </w:r>
      <w:r>
        <w:rPr>
          <w:rFonts w:hint="eastAsia"/>
        </w:rPr>
        <w:t>台北行政區分佈</w:t>
      </w:r>
      <w:bookmarkEnd w:id="10"/>
    </w:p>
    <w:tbl>
      <w:tblPr>
        <w:tblStyle w:val="a7"/>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00733F" w:rsidTr="0000733F">
        <w:tc>
          <w:tcPr>
            <w:tcW w:w="829" w:type="dxa"/>
          </w:tcPr>
          <w:p w:rsidR="0000733F" w:rsidRPr="0000733F" w:rsidRDefault="0000733F" w:rsidP="0000733F">
            <w:pPr>
              <w:rPr>
                <w:sz w:val="20"/>
                <w:szCs w:val="20"/>
              </w:rPr>
            </w:pPr>
            <w:r w:rsidRPr="0000733F">
              <w:rPr>
                <w:rFonts w:hint="eastAsia"/>
                <w:sz w:val="20"/>
                <w:szCs w:val="20"/>
              </w:rPr>
              <w:t>地區</w:t>
            </w:r>
          </w:p>
        </w:tc>
        <w:tc>
          <w:tcPr>
            <w:tcW w:w="829" w:type="dxa"/>
          </w:tcPr>
          <w:p w:rsidR="0000733F" w:rsidRPr="0000733F" w:rsidRDefault="0000733F" w:rsidP="0000733F">
            <w:pPr>
              <w:rPr>
                <w:sz w:val="20"/>
                <w:szCs w:val="20"/>
              </w:rPr>
            </w:pPr>
            <w:r w:rsidRPr="0000733F">
              <w:rPr>
                <w:rFonts w:hint="eastAsia"/>
                <w:sz w:val="20"/>
                <w:szCs w:val="20"/>
              </w:rPr>
              <w:t>士林區</w:t>
            </w:r>
          </w:p>
        </w:tc>
        <w:tc>
          <w:tcPr>
            <w:tcW w:w="829" w:type="dxa"/>
          </w:tcPr>
          <w:p w:rsidR="0000733F" w:rsidRPr="0000733F" w:rsidRDefault="0000733F" w:rsidP="0000733F">
            <w:pPr>
              <w:rPr>
                <w:sz w:val="20"/>
                <w:szCs w:val="20"/>
              </w:rPr>
            </w:pPr>
            <w:r w:rsidRPr="0000733F">
              <w:rPr>
                <w:rFonts w:hint="eastAsia"/>
                <w:sz w:val="20"/>
                <w:szCs w:val="20"/>
              </w:rPr>
              <w:t>大同區</w:t>
            </w:r>
          </w:p>
        </w:tc>
        <w:tc>
          <w:tcPr>
            <w:tcW w:w="829" w:type="dxa"/>
          </w:tcPr>
          <w:p w:rsidR="0000733F" w:rsidRPr="0000733F" w:rsidRDefault="0000733F" w:rsidP="0000733F">
            <w:pPr>
              <w:rPr>
                <w:sz w:val="20"/>
                <w:szCs w:val="20"/>
              </w:rPr>
            </w:pPr>
            <w:r w:rsidRPr="0000733F">
              <w:rPr>
                <w:rFonts w:hint="eastAsia"/>
                <w:sz w:val="20"/>
                <w:szCs w:val="20"/>
              </w:rPr>
              <w:t>大安區</w:t>
            </w:r>
          </w:p>
        </w:tc>
        <w:tc>
          <w:tcPr>
            <w:tcW w:w="830" w:type="dxa"/>
          </w:tcPr>
          <w:p w:rsidR="0000733F" w:rsidRPr="0000733F" w:rsidRDefault="0000733F" w:rsidP="0000733F">
            <w:pPr>
              <w:rPr>
                <w:sz w:val="20"/>
                <w:szCs w:val="20"/>
              </w:rPr>
            </w:pPr>
            <w:r w:rsidRPr="0000733F">
              <w:rPr>
                <w:rFonts w:hint="eastAsia"/>
                <w:sz w:val="20"/>
                <w:szCs w:val="20"/>
              </w:rPr>
              <w:t>中山區</w:t>
            </w:r>
          </w:p>
        </w:tc>
        <w:tc>
          <w:tcPr>
            <w:tcW w:w="830" w:type="dxa"/>
          </w:tcPr>
          <w:p w:rsidR="0000733F" w:rsidRPr="0000733F" w:rsidRDefault="0000733F" w:rsidP="0000733F">
            <w:pPr>
              <w:rPr>
                <w:sz w:val="20"/>
                <w:szCs w:val="20"/>
              </w:rPr>
            </w:pPr>
            <w:r w:rsidRPr="0000733F">
              <w:rPr>
                <w:rFonts w:hint="eastAsia"/>
                <w:sz w:val="20"/>
                <w:szCs w:val="20"/>
              </w:rPr>
              <w:t>中正區</w:t>
            </w:r>
          </w:p>
        </w:tc>
        <w:tc>
          <w:tcPr>
            <w:tcW w:w="830" w:type="dxa"/>
          </w:tcPr>
          <w:p w:rsidR="0000733F" w:rsidRPr="0000733F" w:rsidRDefault="0000733F" w:rsidP="0000733F">
            <w:pPr>
              <w:rPr>
                <w:sz w:val="20"/>
                <w:szCs w:val="20"/>
              </w:rPr>
            </w:pPr>
            <w:r w:rsidRPr="0000733F">
              <w:rPr>
                <w:rFonts w:hint="eastAsia"/>
                <w:sz w:val="20"/>
                <w:szCs w:val="20"/>
              </w:rPr>
              <w:t>內湖區</w:t>
            </w:r>
          </w:p>
        </w:tc>
        <w:tc>
          <w:tcPr>
            <w:tcW w:w="830" w:type="dxa"/>
          </w:tcPr>
          <w:p w:rsidR="0000733F" w:rsidRPr="0000733F" w:rsidRDefault="0000733F" w:rsidP="0000733F">
            <w:pPr>
              <w:rPr>
                <w:sz w:val="20"/>
                <w:szCs w:val="20"/>
              </w:rPr>
            </w:pPr>
            <w:r w:rsidRPr="0000733F">
              <w:rPr>
                <w:rFonts w:hint="eastAsia"/>
                <w:sz w:val="20"/>
                <w:szCs w:val="20"/>
              </w:rPr>
              <w:t>文山區</w:t>
            </w:r>
          </w:p>
        </w:tc>
        <w:tc>
          <w:tcPr>
            <w:tcW w:w="830" w:type="dxa"/>
          </w:tcPr>
          <w:p w:rsidR="0000733F" w:rsidRPr="0000733F" w:rsidRDefault="0000733F" w:rsidP="0000733F">
            <w:pPr>
              <w:rPr>
                <w:sz w:val="20"/>
                <w:szCs w:val="20"/>
              </w:rPr>
            </w:pPr>
            <w:r w:rsidRPr="0000733F">
              <w:rPr>
                <w:rFonts w:hint="eastAsia"/>
                <w:sz w:val="20"/>
                <w:szCs w:val="20"/>
              </w:rPr>
              <w:t>北投區</w:t>
            </w:r>
          </w:p>
        </w:tc>
        <w:tc>
          <w:tcPr>
            <w:tcW w:w="830" w:type="dxa"/>
          </w:tcPr>
          <w:p w:rsidR="0000733F" w:rsidRPr="0000733F" w:rsidRDefault="0000733F" w:rsidP="0000733F">
            <w:pPr>
              <w:rPr>
                <w:sz w:val="20"/>
                <w:szCs w:val="20"/>
              </w:rPr>
            </w:pPr>
            <w:r w:rsidRPr="0000733F">
              <w:rPr>
                <w:rFonts w:hint="eastAsia"/>
                <w:sz w:val="20"/>
                <w:szCs w:val="20"/>
              </w:rPr>
              <w:t>松山區</w:t>
            </w:r>
          </w:p>
        </w:tc>
      </w:tr>
      <w:tr w:rsidR="0000733F" w:rsidTr="0000733F">
        <w:tc>
          <w:tcPr>
            <w:tcW w:w="829" w:type="dxa"/>
          </w:tcPr>
          <w:p w:rsidR="0000733F" w:rsidRPr="0000733F" w:rsidRDefault="0000733F" w:rsidP="0000733F">
            <w:pPr>
              <w:rPr>
                <w:sz w:val="20"/>
                <w:szCs w:val="20"/>
              </w:rPr>
            </w:pPr>
            <w:r>
              <w:rPr>
                <w:rFonts w:hint="eastAsia"/>
                <w:sz w:val="20"/>
                <w:szCs w:val="20"/>
              </w:rPr>
              <w:t>交易筆</w:t>
            </w:r>
            <w:r w:rsidRPr="0000733F">
              <w:rPr>
                <w:rFonts w:hint="eastAsia"/>
                <w:sz w:val="20"/>
                <w:szCs w:val="20"/>
              </w:rPr>
              <w:t>數</w:t>
            </w:r>
          </w:p>
        </w:tc>
        <w:tc>
          <w:tcPr>
            <w:tcW w:w="829" w:type="dxa"/>
          </w:tcPr>
          <w:p w:rsidR="0000733F" w:rsidRPr="0000733F" w:rsidRDefault="0000733F" w:rsidP="0000733F">
            <w:pPr>
              <w:rPr>
                <w:sz w:val="20"/>
                <w:szCs w:val="20"/>
              </w:rPr>
            </w:pPr>
            <w:r w:rsidRPr="0000733F">
              <w:rPr>
                <w:rFonts w:hint="eastAsia"/>
                <w:sz w:val="20"/>
                <w:szCs w:val="20"/>
              </w:rPr>
              <w:t>1370</w:t>
            </w:r>
          </w:p>
        </w:tc>
        <w:tc>
          <w:tcPr>
            <w:tcW w:w="829" w:type="dxa"/>
          </w:tcPr>
          <w:p w:rsidR="0000733F" w:rsidRPr="0000733F" w:rsidRDefault="0000733F" w:rsidP="0000733F">
            <w:pPr>
              <w:rPr>
                <w:sz w:val="20"/>
                <w:szCs w:val="20"/>
              </w:rPr>
            </w:pPr>
            <w:r w:rsidRPr="0000733F">
              <w:rPr>
                <w:rFonts w:hint="eastAsia"/>
                <w:sz w:val="20"/>
                <w:szCs w:val="20"/>
              </w:rPr>
              <w:t>716</w:t>
            </w:r>
          </w:p>
        </w:tc>
        <w:tc>
          <w:tcPr>
            <w:tcW w:w="829" w:type="dxa"/>
          </w:tcPr>
          <w:p w:rsidR="0000733F" w:rsidRPr="0000733F" w:rsidRDefault="0000733F" w:rsidP="0000733F">
            <w:pPr>
              <w:rPr>
                <w:sz w:val="20"/>
                <w:szCs w:val="20"/>
              </w:rPr>
            </w:pPr>
            <w:r w:rsidRPr="0000733F">
              <w:rPr>
                <w:rFonts w:hint="eastAsia"/>
                <w:sz w:val="20"/>
                <w:szCs w:val="20"/>
              </w:rPr>
              <w:t>1641</w:t>
            </w:r>
          </w:p>
        </w:tc>
        <w:tc>
          <w:tcPr>
            <w:tcW w:w="830" w:type="dxa"/>
          </w:tcPr>
          <w:p w:rsidR="0000733F" w:rsidRPr="0000733F" w:rsidRDefault="0000733F" w:rsidP="0000733F">
            <w:pPr>
              <w:rPr>
                <w:sz w:val="20"/>
                <w:szCs w:val="20"/>
              </w:rPr>
            </w:pPr>
            <w:r w:rsidRPr="0000733F">
              <w:rPr>
                <w:rFonts w:hint="eastAsia"/>
                <w:sz w:val="20"/>
                <w:szCs w:val="20"/>
              </w:rPr>
              <w:t>2495</w:t>
            </w:r>
          </w:p>
        </w:tc>
        <w:tc>
          <w:tcPr>
            <w:tcW w:w="830" w:type="dxa"/>
          </w:tcPr>
          <w:p w:rsidR="0000733F" w:rsidRPr="0000733F" w:rsidRDefault="0000733F" w:rsidP="0000733F">
            <w:pPr>
              <w:rPr>
                <w:sz w:val="20"/>
                <w:szCs w:val="20"/>
              </w:rPr>
            </w:pPr>
            <w:r w:rsidRPr="0000733F">
              <w:rPr>
                <w:rFonts w:hint="eastAsia"/>
                <w:sz w:val="20"/>
                <w:szCs w:val="20"/>
              </w:rPr>
              <w:t>850</w:t>
            </w:r>
          </w:p>
        </w:tc>
        <w:tc>
          <w:tcPr>
            <w:tcW w:w="830" w:type="dxa"/>
          </w:tcPr>
          <w:p w:rsidR="0000733F" w:rsidRPr="0000733F" w:rsidRDefault="0000733F" w:rsidP="0000733F">
            <w:pPr>
              <w:rPr>
                <w:sz w:val="20"/>
                <w:szCs w:val="20"/>
              </w:rPr>
            </w:pPr>
            <w:r w:rsidRPr="0000733F">
              <w:rPr>
                <w:rFonts w:hint="eastAsia"/>
                <w:sz w:val="20"/>
                <w:szCs w:val="20"/>
              </w:rPr>
              <w:t>1788</w:t>
            </w:r>
          </w:p>
        </w:tc>
        <w:tc>
          <w:tcPr>
            <w:tcW w:w="830" w:type="dxa"/>
          </w:tcPr>
          <w:p w:rsidR="0000733F" w:rsidRPr="0000733F" w:rsidRDefault="0000733F" w:rsidP="0000733F">
            <w:pPr>
              <w:rPr>
                <w:sz w:val="20"/>
                <w:szCs w:val="20"/>
              </w:rPr>
            </w:pPr>
            <w:r w:rsidRPr="0000733F">
              <w:rPr>
                <w:rFonts w:hint="eastAsia"/>
                <w:sz w:val="20"/>
                <w:szCs w:val="20"/>
              </w:rPr>
              <w:t>1274</w:t>
            </w:r>
          </w:p>
        </w:tc>
        <w:tc>
          <w:tcPr>
            <w:tcW w:w="830" w:type="dxa"/>
          </w:tcPr>
          <w:p w:rsidR="0000733F" w:rsidRPr="0000733F" w:rsidRDefault="0000733F" w:rsidP="0000733F">
            <w:pPr>
              <w:rPr>
                <w:sz w:val="20"/>
                <w:szCs w:val="20"/>
              </w:rPr>
            </w:pPr>
            <w:r w:rsidRPr="0000733F">
              <w:rPr>
                <w:rFonts w:hint="eastAsia"/>
                <w:sz w:val="20"/>
                <w:szCs w:val="20"/>
              </w:rPr>
              <w:t>1291</w:t>
            </w:r>
          </w:p>
        </w:tc>
        <w:tc>
          <w:tcPr>
            <w:tcW w:w="830" w:type="dxa"/>
          </w:tcPr>
          <w:p w:rsidR="0000733F" w:rsidRPr="0000733F" w:rsidRDefault="0000733F" w:rsidP="0000733F">
            <w:pPr>
              <w:rPr>
                <w:sz w:val="20"/>
                <w:szCs w:val="20"/>
              </w:rPr>
            </w:pPr>
            <w:r w:rsidRPr="0000733F">
              <w:rPr>
                <w:rFonts w:hint="eastAsia"/>
                <w:sz w:val="20"/>
                <w:szCs w:val="20"/>
              </w:rPr>
              <w:t>993</w:t>
            </w:r>
          </w:p>
        </w:tc>
      </w:tr>
    </w:tbl>
    <w:p w:rsidR="00F957B0" w:rsidRDefault="00F957B0" w:rsidP="00F957B0">
      <w:pPr>
        <w:widowControl/>
        <w:rPr>
          <w:rFonts w:ascii="標楷體" w:eastAsia="標楷體" w:hAnsi="標楷體"/>
          <w:b/>
          <w:szCs w:val="24"/>
        </w:rPr>
      </w:pPr>
    </w:p>
    <w:tbl>
      <w:tblPr>
        <w:tblStyle w:val="a7"/>
        <w:tblW w:w="0" w:type="auto"/>
        <w:tblLook w:val="04A0" w:firstRow="1" w:lastRow="0" w:firstColumn="1" w:lastColumn="0" w:noHBand="0" w:noVBand="1"/>
      </w:tblPr>
      <w:tblGrid>
        <w:gridCol w:w="846"/>
        <w:gridCol w:w="850"/>
        <w:gridCol w:w="851"/>
        <w:gridCol w:w="850"/>
      </w:tblGrid>
      <w:tr w:rsidR="008A4D1C" w:rsidTr="008A4D1C">
        <w:tc>
          <w:tcPr>
            <w:tcW w:w="846" w:type="dxa"/>
          </w:tcPr>
          <w:p w:rsidR="008A4D1C" w:rsidRPr="008A4D1C" w:rsidRDefault="008A4D1C" w:rsidP="008A4D1C">
            <w:pPr>
              <w:rPr>
                <w:sz w:val="20"/>
                <w:szCs w:val="20"/>
              </w:rPr>
            </w:pPr>
            <w:r w:rsidRPr="008A4D1C">
              <w:rPr>
                <w:rFonts w:hint="eastAsia"/>
                <w:sz w:val="20"/>
                <w:szCs w:val="20"/>
              </w:rPr>
              <w:t>地區</w:t>
            </w:r>
          </w:p>
        </w:tc>
        <w:tc>
          <w:tcPr>
            <w:tcW w:w="850" w:type="dxa"/>
          </w:tcPr>
          <w:p w:rsidR="008A4D1C" w:rsidRPr="008A4D1C" w:rsidRDefault="008A4D1C" w:rsidP="008A4D1C">
            <w:pPr>
              <w:rPr>
                <w:sz w:val="20"/>
                <w:szCs w:val="20"/>
              </w:rPr>
            </w:pPr>
            <w:r w:rsidRPr="008A4D1C">
              <w:rPr>
                <w:rFonts w:hint="eastAsia"/>
                <w:sz w:val="20"/>
                <w:szCs w:val="20"/>
              </w:rPr>
              <w:t>信義區</w:t>
            </w:r>
          </w:p>
        </w:tc>
        <w:tc>
          <w:tcPr>
            <w:tcW w:w="851" w:type="dxa"/>
          </w:tcPr>
          <w:p w:rsidR="008A4D1C" w:rsidRPr="008A4D1C" w:rsidRDefault="008A4D1C" w:rsidP="008A4D1C">
            <w:pPr>
              <w:rPr>
                <w:sz w:val="20"/>
                <w:szCs w:val="20"/>
              </w:rPr>
            </w:pPr>
            <w:r w:rsidRPr="008A4D1C">
              <w:rPr>
                <w:rFonts w:hint="eastAsia"/>
                <w:sz w:val="20"/>
                <w:szCs w:val="20"/>
              </w:rPr>
              <w:t>南港區</w:t>
            </w:r>
          </w:p>
        </w:tc>
        <w:tc>
          <w:tcPr>
            <w:tcW w:w="850" w:type="dxa"/>
          </w:tcPr>
          <w:p w:rsidR="008A4D1C" w:rsidRPr="008A4D1C" w:rsidRDefault="008A4D1C" w:rsidP="008A4D1C">
            <w:pPr>
              <w:rPr>
                <w:sz w:val="20"/>
                <w:szCs w:val="20"/>
              </w:rPr>
            </w:pPr>
            <w:r w:rsidRPr="008A4D1C">
              <w:rPr>
                <w:rFonts w:hint="eastAsia"/>
                <w:sz w:val="20"/>
                <w:szCs w:val="20"/>
              </w:rPr>
              <w:t>萬華區</w:t>
            </w:r>
          </w:p>
        </w:tc>
      </w:tr>
      <w:tr w:rsidR="008A4D1C" w:rsidTr="008A4D1C">
        <w:tc>
          <w:tcPr>
            <w:tcW w:w="846" w:type="dxa"/>
          </w:tcPr>
          <w:p w:rsidR="008A4D1C" w:rsidRPr="008A4D1C" w:rsidRDefault="008A4D1C" w:rsidP="008A4D1C">
            <w:pPr>
              <w:rPr>
                <w:sz w:val="20"/>
                <w:szCs w:val="20"/>
              </w:rPr>
            </w:pPr>
            <w:r w:rsidRPr="008A4D1C">
              <w:rPr>
                <w:rFonts w:hint="eastAsia"/>
                <w:sz w:val="20"/>
                <w:szCs w:val="20"/>
              </w:rPr>
              <w:t>交易筆數</w:t>
            </w:r>
          </w:p>
        </w:tc>
        <w:tc>
          <w:tcPr>
            <w:tcW w:w="850" w:type="dxa"/>
          </w:tcPr>
          <w:p w:rsidR="008A4D1C" w:rsidRPr="008A4D1C" w:rsidRDefault="008A4D1C" w:rsidP="008A4D1C">
            <w:pPr>
              <w:rPr>
                <w:sz w:val="20"/>
                <w:szCs w:val="20"/>
              </w:rPr>
            </w:pPr>
            <w:r w:rsidRPr="008A4D1C">
              <w:rPr>
                <w:sz w:val="20"/>
                <w:szCs w:val="20"/>
              </w:rPr>
              <w:t>1266</w:t>
            </w:r>
          </w:p>
        </w:tc>
        <w:tc>
          <w:tcPr>
            <w:tcW w:w="851" w:type="dxa"/>
          </w:tcPr>
          <w:p w:rsidR="008A4D1C" w:rsidRPr="008A4D1C" w:rsidRDefault="008A4D1C" w:rsidP="008A4D1C">
            <w:pPr>
              <w:rPr>
                <w:sz w:val="20"/>
                <w:szCs w:val="20"/>
              </w:rPr>
            </w:pPr>
            <w:r w:rsidRPr="008A4D1C">
              <w:rPr>
                <w:sz w:val="20"/>
                <w:szCs w:val="20"/>
              </w:rPr>
              <w:t>689</w:t>
            </w:r>
          </w:p>
        </w:tc>
        <w:tc>
          <w:tcPr>
            <w:tcW w:w="850" w:type="dxa"/>
          </w:tcPr>
          <w:p w:rsidR="008A4D1C" w:rsidRPr="008A4D1C" w:rsidRDefault="008A4D1C" w:rsidP="008A4D1C">
            <w:pPr>
              <w:rPr>
                <w:sz w:val="20"/>
                <w:szCs w:val="20"/>
              </w:rPr>
            </w:pPr>
            <w:r w:rsidRPr="008A4D1C">
              <w:rPr>
                <w:sz w:val="20"/>
                <w:szCs w:val="20"/>
              </w:rPr>
              <w:t>1166</w:t>
            </w:r>
          </w:p>
        </w:tc>
      </w:tr>
    </w:tbl>
    <w:p w:rsidR="00F957B0" w:rsidRPr="00631D5E" w:rsidRDefault="00F957B0" w:rsidP="00631D5E">
      <w:pPr>
        <w:pStyle w:val="ad"/>
        <w:rPr>
          <w:rFonts w:ascii="標楷體" w:eastAsia="標楷體" w:hAnsi="標楷體"/>
          <w:b/>
        </w:rPr>
      </w:pPr>
    </w:p>
    <w:p w:rsidR="00631D5E" w:rsidRPr="00F957B0" w:rsidRDefault="00631D5E" w:rsidP="00F957B0">
      <w:pPr>
        <w:widowControl/>
        <w:rPr>
          <w:rFonts w:ascii="標楷體" w:eastAsia="標楷體" w:hAnsi="標楷體"/>
          <w:b/>
          <w:szCs w:val="24"/>
        </w:rPr>
      </w:pPr>
    </w:p>
    <w:p w:rsidR="00C37729" w:rsidRDefault="00F957B0" w:rsidP="00C37729">
      <w:pPr>
        <w:keepNext/>
        <w:widowControl/>
      </w:pPr>
      <w:r>
        <w:rPr>
          <w:rFonts w:ascii="標楷體" w:eastAsia="標楷體" w:hAnsi="標楷體" w:hint="eastAsia"/>
          <w:noProof/>
          <w:szCs w:val="24"/>
        </w:rPr>
        <w:drawing>
          <wp:inline distT="0" distB="0" distL="0" distR="0">
            <wp:extent cx="5166808" cy="269009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應統_區域.png"/>
                    <pic:cNvPicPr/>
                  </pic:nvPicPr>
                  <pic:blipFill>
                    <a:blip r:embed="rId10">
                      <a:extLst>
                        <a:ext uri="{28A0092B-C50C-407E-A947-70E740481C1C}">
                          <a14:useLocalDpi xmlns:a14="http://schemas.microsoft.com/office/drawing/2010/main" val="0"/>
                        </a:ext>
                      </a:extLst>
                    </a:blip>
                    <a:stretch>
                      <a:fillRect/>
                    </a:stretch>
                  </pic:blipFill>
                  <pic:spPr>
                    <a:xfrm>
                      <a:off x="0" y="0"/>
                      <a:ext cx="5166808" cy="2690093"/>
                    </a:xfrm>
                    <a:prstGeom prst="rect">
                      <a:avLst/>
                    </a:prstGeom>
                  </pic:spPr>
                </pic:pic>
              </a:graphicData>
            </a:graphic>
          </wp:inline>
        </w:drawing>
      </w:r>
    </w:p>
    <w:p w:rsidR="00667BEC" w:rsidRDefault="00C37729" w:rsidP="00C37729">
      <w:pPr>
        <w:pStyle w:val="ad"/>
        <w:rPr>
          <w:rFonts w:ascii="標楷體" w:eastAsia="標楷體" w:hAnsi="標楷體"/>
          <w:szCs w:val="24"/>
        </w:rPr>
      </w:pPr>
      <w:bookmarkStart w:id="11" w:name="_Toc155917272"/>
      <w:r>
        <w:rPr>
          <w:rFonts w:hint="eastAsia"/>
        </w:rPr>
        <w:t>圖表</w:t>
      </w:r>
      <w:r>
        <w:rPr>
          <w:rFonts w:hint="eastAsia"/>
        </w:rPr>
        <w:t xml:space="preserve"> </w:t>
      </w:r>
      <w:r>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fldChar w:fldCharType="separate"/>
      </w:r>
      <w:r w:rsidR="007F0745">
        <w:rPr>
          <w:noProof/>
        </w:rPr>
        <w:t>1</w:t>
      </w:r>
      <w:r>
        <w:fldChar w:fldCharType="end"/>
      </w:r>
      <w:r>
        <w:rPr>
          <w:rFonts w:hint="eastAsia"/>
        </w:rPr>
        <w:t xml:space="preserve"> </w:t>
      </w:r>
      <w:r>
        <w:rPr>
          <w:rFonts w:hint="eastAsia"/>
        </w:rPr>
        <w:t>台北行政區分佈</w:t>
      </w:r>
      <w:bookmarkEnd w:id="11"/>
    </w:p>
    <w:p w:rsidR="00667BEC" w:rsidRPr="00C113CB" w:rsidRDefault="00667BEC" w:rsidP="00D85B1A">
      <w:pPr>
        <w:pStyle w:val="3"/>
        <w:rPr>
          <w:rFonts w:ascii="標楷體" w:eastAsia="標楷體" w:hAnsi="標楷體"/>
          <w:b w:val="0"/>
          <w:szCs w:val="24"/>
        </w:rPr>
      </w:pPr>
      <w:bookmarkStart w:id="12" w:name="_Toc180871159"/>
      <w:r w:rsidRPr="00C113CB">
        <w:rPr>
          <w:rFonts w:ascii="標楷體" w:eastAsia="標楷體" w:hAnsi="標楷體" w:hint="eastAsia"/>
          <w:b w:val="0"/>
          <w:szCs w:val="24"/>
        </w:rPr>
        <w:lastRenderedPageBreak/>
        <w:t>土地類別</w:t>
      </w:r>
      <w:bookmarkEnd w:id="12"/>
    </w:p>
    <w:p w:rsidR="00C37729" w:rsidRDefault="00C37729" w:rsidP="00C37729">
      <w:pPr>
        <w:pStyle w:val="ad"/>
        <w:keepNext/>
      </w:pPr>
      <w:bookmarkStart w:id="13" w:name="_Toc15591414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F0745">
        <w:rPr>
          <w:noProof/>
        </w:rPr>
        <w:t>2</w:t>
      </w:r>
      <w:r>
        <w:fldChar w:fldCharType="end"/>
      </w:r>
      <w:r>
        <w:rPr>
          <w:rFonts w:hint="eastAsia"/>
        </w:rPr>
        <w:t xml:space="preserve"> </w:t>
      </w:r>
      <w:r>
        <w:rPr>
          <w:rFonts w:hint="eastAsia"/>
        </w:rPr>
        <w:t>土地類別分佈</w:t>
      </w:r>
      <w:bookmarkEnd w:id="13"/>
    </w:p>
    <w:tbl>
      <w:tblPr>
        <w:tblW w:w="4830" w:type="dxa"/>
        <w:tblCellMar>
          <w:left w:w="28" w:type="dxa"/>
          <w:right w:w="28" w:type="dxa"/>
        </w:tblCellMar>
        <w:tblLook w:val="04A0" w:firstRow="1" w:lastRow="0" w:firstColumn="1" w:lastColumn="0" w:noHBand="0" w:noVBand="1"/>
      </w:tblPr>
      <w:tblGrid>
        <w:gridCol w:w="990"/>
        <w:gridCol w:w="960"/>
        <w:gridCol w:w="960"/>
        <w:gridCol w:w="960"/>
        <w:gridCol w:w="960"/>
      </w:tblGrid>
      <w:tr w:rsidR="00C113CB" w:rsidRPr="00C113CB" w:rsidTr="00C113CB">
        <w:trPr>
          <w:trHeight w:val="32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13CB" w:rsidRPr="00C113CB" w:rsidRDefault="00C113CB" w:rsidP="00C113CB">
            <w:pPr>
              <w:widowControl/>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土地類別</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工</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住</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商</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農</w:t>
            </w:r>
          </w:p>
        </w:tc>
      </w:tr>
      <w:tr w:rsidR="00C113CB" w:rsidRPr="00C113CB" w:rsidTr="00C113CB">
        <w:trPr>
          <w:trHeight w:val="324"/>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C113CB" w:rsidRPr="00C113CB" w:rsidRDefault="00C113CB" w:rsidP="00C113CB">
            <w:pPr>
              <w:widowControl/>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交易筆數</w:t>
            </w:r>
          </w:p>
        </w:tc>
        <w:tc>
          <w:tcPr>
            <w:tcW w:w="960" w:type="dxa"/>
            <w:tcBorders>
              <w:top w:val="nil"/>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jc w:val="right"/>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328</w:t>
            </w:r>
          </w:p>
        </w:tc>
        <w:tc>
          <w:tcPr>
            <w:tcW w:w="960" w:type="dxa"/>
            <w:tcBorders>
              <w:top w:val="nil"/>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jc w:val="right"/>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9750</w:t>
            </w:r>
          </w:p>
        </w:tc>
        <w:tc>
          <w:tcPr>
            <w:tcW w:w="960" w:type="dxa"/>
            <w:tcBorders>
              <w:top w:val="nil"/>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jc w:val="right"/>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5459</w:t>
            </w:r>
          </w:p>
        </w:tc>
        <w:tc>
          <w:tcPr>
            <w:tcW w:w="960" w:type="dxa"/>
            <w:tcBorders>
              <w:top w:val="nil"/>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jc w:val="right"/>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2</w:t>
            </w:r>
          </w:p>
        </w:tc>
      </w:tr>
    </w:tbl>
    <w:p w:rsidR="00C113CB" w:rsidRDefault="00C113CB" w:rsidP="00F957B0">
      <w:pPr>
        <w:widowControl/>
        <w:rPr>
          <w:rFonts w:ascii="標楷體" w:eastAsia="標楷體" w:hAnsi="標楷體"/>
          <w:szCs w:val="24"/>
        </w:rPr>
      </w:pPr>
    </w:p>
    <w:p w:rsidR="00C37729" w:rsidRDefault="00C113CB" w:rsidP="00C37729">
      <w:pPr>
        <w:keepNext/>
        <w:widowControl/>
      </w:pPr>
      <w:r w:rsidRPr="00C113CB">
        <w:rPr>
          <w:rFonts w:ascii="標楷體" w:eastAsia="標楷體" w:hAnsi="標楷體"/>
          <w:noProof/>
          <w:szCs w:val="24"/>
        </w:rPr>
        <w:drawing>
          <wp:inline distT="0" distB="0" distL="0" distR="0" wp14:anchorId="5685D522" wp14:editId="2E706E37">
            <wp:extent cx="4990085" cy="2926080"/>
            <wp:effectExtent l="0" t="0" r="127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3478" cy="2928070"/>
                    </a:xfrm>
                    <a:prstGeom prst="rect">
                      <a:avLst/>
                    </a:prstGeom>
                  </pic:spPr>
                </pic:pic>
              </a:graphicData>
            </a:graphic>
          </wp:inline>
        </w:drawing>
      </w:r>
    </w:p>
    <w:p w:rsidR="00C113CB" w:rsidRDefault="00C37729" w:rsidP="00C37729">
      <w:pPr>
        <w:pStyle w:val="ad"/>
        <w:rPr>
          <w:rFonts w:ascii="標楷體" w:eastAsia="標楷體" w:hAnsi="標楷體"/>
          <w:szCs w:val="24"/>
        </w:rPr>
      </w:pPr>
      <w:bookmarkStart w:id="14" w:name="_Toc155917273"/>
      <w:r>
        <w:rPr>
          <w:rFonts w:hint="eastAsia"/>
        </w:rPr>
        <w:t>圖表</w:t>
      </w:r>
      <w:r>
        <w:rPr>
          <w:rFonts w:hint="eastAsia"/>
        </w:rPr>
        <w:t xml:space="preserve"> </w:t>
      </w:r>
      <w:r>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fldChar w:fldCharType="separate"/>
      </w:r>
      <w:r w:rsidR="007F0745">
        <w:rPr>
          <w:noProof/>
        </w:rPr>
        <w:t>2</w:t>
      </w:r>
      <w:r>
        <w:fldChar w:fldCharType="end"/>
      </w:r>
      <w:r>
        <w:rPr>
          <w:rFonts w:hint="eastAsia"/>
        </w:rPr>
        <w:t xml:space="preserve"> </w:t>
      </w:r>
      <w:r w:rsidRPr="0081626F">
        <w:rPr>
          <w:rFonts w:hint="eastAsia"/>
        </w:rPr>
        <w:t>土地類別分佈</w:t>
      </w:r>
      <w:bookmarkEnd w:id="14"/>
    </w:p>
    <w:p w:rsidR="00C113CB" w:rsidRDefault="00BF7C64" w:rsidP="00F957B0">
      <w:pPr>
        <w:widowControl/>
        <w:rPr>
          <w:rFonts w:ascii="標楷體" w:eastAsia="標楷體" w:hAnsi="標楷體"/>
          <w:szCs w:val="24"/>
        </w:rPr>
      </w:pPr>
      <w:proofErr w:type="gramStart"/>
      <w:r>
        <w:rPr>
          <w:rFonts w:ascii="標楷體" w:eastAsia="標楷體" w:hAnsi="標楷體" w:hint="eastAsia"/>
          <w:szCs w:val="24"/>
        </w:rPr>
        <w:t>註</w:t>
      </w:r>
      <w:proofErr w:type="gramEnd"/>
      <w:r>
        <w:rPr>
          <w:rFonts w:ascii="標楷體" w:eastAsia="標楷體" w:hAnsi="標楷體" w:hint="eastAsia"/>
          <w:szCs w:val="24"/>
        </w:rPr>
        <w:t>:都市用土地受政策影響，故選擇剃除。</w:t>
      </w:r>
    </w:p>
    <w:p w:rsidR="00BF7C64" w:rsidRDefault="00BF7C64" w:rsidP="00F957B0">
      <w:pPr>
        <w:widowControl/>
        <w:rPr>
          <w:rFonts w:ascii="標楷體" w:eastAsia="標楷體" w:hAnsi="標楷體"/>
          <w:szCs w:val="24"/>
        </w:rPr>
      </w:pPr>
    </w:p>
    <w:p w:rsidR="00C113CB" w:rsidRPr="00C113CB" w:rsidRDefault="00C113CB" w:rsidP="00D85B1A">
      <w:pPr>
        <w:pStyle w:val="3"/>
        <w:rPr>
          <w:rFonts w:ascii="標楷體" w:eastAsia="標楷體" w:hAnsi="標楷體"/>
          <w:b w:val="0"/>
          <w:szCs w:val="24"/>
        </w:rPr>
      </w:pPr>
      <w:bookmarkStart w:id="15" w:name="_Toc180871160"/>
      <w:r w:rsidRPr="00C113CB">
        <w:rPr>
          <w:rFonts w:ascii="標楷體" w:eastAsia="標楷體" w:hAnsi="標楷體" w:hint="eastAsia"/>
          <w:b w:val="0"/>
          <w:szCs w:val="24"/>
        </w:rPr>
        <w:t>建物型態</w:t>
      </w:r>
      <w:bookmarkEnd w:id="15"/>
    </w:p>
    <w:p w:rsidR="00C37729" w:rsidRDefault="00C37729" w:rsidP="00C37729">
      <w:pPr>
        <w:pStyle w:val="ad"/>
        <w:keepNext/>
      </w:pPr>
      <w:bookmarkStart w:id="16" w:name="_Toc15591414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F0745">
        <w:rPr>
          <w:noProof/>
        </w:rPr>
        <w:t>3</w:t>
      </w:r>
      <w:r>
        <w:fldChar w:fldCharType="end"/>
      </w:r>
      <w:r>
        <w:rPr>
          <w:rFonts w:hint="eastAsia"/>
        </w:rPr>
        <w:t xml:space="preserve"> </w:t>
      </w:r>
      <w:r>
        <w:rPr>
          <w:rFonts w:hint="eastAsia"/>
        </w:rPr>
        <w:t>建物型態分佈</w:t>
      </w:r>
      <w:bookmarkEnd w:id="16"/>
    </w:p>
    <w:tbl>
      <w:tblPr>
        <w:tblW w:w="5790" w:type="dxa"/>
        <w:tblCellMar>
          <w:left w:w="28" w:type="dxa"/>
          <w:right w:w="28" w:type="dxa"/>
        </w:tblCellMar>
        <w:tblLook w:val="04A0" w:firstRow="1" w:lastRow="0" w:firstColumn="1" w:lastColumn="0" w:noHBand="0" w:noVBand="1"/>
      </w:tblPr>
      <w:tblGrid>
        <w:gridCol w:w="990"/>
        <w:gridCol w:w="960"/>
        <w:gridCol w:w="960"/>
        <w:gridCol w:w="960"/>
        <w:gridCol w:w="960"/>
        <w:gridCol w:w="960"/>
      </w:tblGrid>
      <w:tr w:rsidR="00C113CB" w:rsidRPr="00C113CB" w:rsidTr="00C113CB">
        <w:trPr>
          <w:trHeight w:val="32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13CB" w:rsidRPr="00C113CB" w:rsidRDefault="00C113CB" w:rsidP="00C113CB">
            <w:pPr>
              <w:widowControl/>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建物型態</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公寓</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住宅大樓</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透天</w:t>
            </w:r>
            <w:proofErr w:type="gramStart"/>
            <w:r w:rsidRPr="00C113CB">
              <w:rPr>
                <w:rFonts w:ascii="新細明體" w:eastAsia="新細明體" w:hAnsi="新細明體" w:cs="新細明體" w:hint="eastAsia"/>
                <w:color w:val="000000"/>
                <w:kern w:val="0"/>
                <w:sz w:val="20"/>
                <w:szCs w:val="20"/>
              </w:rPr>
              <w:t>厝</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華廈</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廠辦</w:t>
            </w:r>
          </w:p>
        </w:tc>
      </w:tr>
      <w:tr w:rsidR="00C113CB" w:rsidRPr="00C113CB" w:rsidTr="00C113CB">
        <w:trPr>
          <w:trHeight w:val="324"/>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C113CB" w:rsidRPr="00C113CB" w:rsidRDefault="00C113CB" w:rsidP="00C113CB">
            <w:pPr>
              <w:widowControl/>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交易筆數</w:t>
            </w:r>
          </w:p>
        </w:tc>
        <w:tc>
          <w:tcPr>
            <w:tcW w:w="960" w:type="dxa"/>
            <w:tcBorders>
              <w:top w:val="nil"/>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jc w:val="right"/>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4566</w:t>
            </w:r>
          </w:p>
        </w:tc>
        <w:tc>
          <w:tcPr>
            <w:tcW w:w="960" w:type="dxa"/>
            <w:tcBorders>
              <w:top w:val="nil"/>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jc w:val="right"/>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6434</w:t>
            </w:r>
          </w:p>
        </w:tc>
        <w:tc>
          <w:tcPr>
            <w:tcW w:w="960" w:type="dxa"/>
            <w:tcBorders>
              <w:top w:val="nil"/>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jc w:val="right"/>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216</w:t>
            </w:r>
          </w:p>
        </w:tc>
        <w:tc>
          <w:tcPr>
            <w:tcW w:w="960" w:type="dxa"/>
            <w:tcBorders>
              <w:top w:val="nil"/>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jc w:val="right"/>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4322</w:t>
            </w:r>
          </w:p>
        </w:tc>
        <w:tc>
          <w:tcPr>
            <w:tcW w:w="960" w:type="dxa"/>
            <w:tcBorders>
              <w:top w:val="nil"/>
              <w:left w:val="nil"/>
              <w:bottom w:val="single" w:sz="4" w:space="0" w:color="auto"/>
              <w:right w:val="single" w:sz="4" w:space="0" w:color="auto"/>
            </w:tcBorders>
            <w:shd w:val="clear" w:color="auto" w:fill="auto"/>
            <w:noWrap/>
            <w:vAlign w:val="center"/>
            <w:hideMark/>
          </w:tcPr>
          <w:p w:rsidR="00C113CB" w:rsidRPr="00C113CB" w:rsidRDefault="00C113CB" w:rsidP="00C113CB">
            <w:pPr>
              <w:widowControl/>
              <w:jc w:val="right"/>
              <w:rPr>
                <w:rFonts w:ascii="新細明體" w:eastAsia="新細明體" w:hAnsi="新細明體" w:cs="新細明體"/>
                <w:color w:val="000000"/>
                <w:kern w:val="0"/>
                <w:sz w:val="20"/>
                <w:szCs w:val="20"/>
              </w:rPr>
            </w:pPr>
            <w:r w:rsidRPr="00C113CB">
              <w:rPr>
                <w:rFonts w:ascii="新細明體" w:eastAsia="新細明體" w:hAnsi="新細明體" w:cs="新細明體" w:hint="eastAsia"/>
                <w:color w:val="000000"/>
                <w:kern w:val="0"/>
                <w:sz w:val="20"/>
                <w:szCs w:val="20"/>
              </w:rPr>
              <w:t>1</w:t>
            </w:r>
          </w:p>
        </w:tc>
      </w:tr>
    </w:tbl>
    <w:p w:rsidR="00C113CB" w:rsidRDefault="00C113CB" w:rsidP="00F957B0">
      <w:pPr>
        <w:widowControl/>
        <w:rPr>
          <w:rFonts w:ascii="標楷體" w:eastAsia="標楷體" w:hAnsi="標楷體"/>
          <w:szCs w:val="24"/>
        </w:rPr>
      </w:pPr>
    </w:p>
    <w:p w:rsidR="00C37729" w:rsidRDefault="00C113CB" w:rsidP="00C37729">
      <w:pPr>
        <w:keepNext/>
        <w:widowControl/>
      </w:pPr>
      <w:r w:rsidRPr="00C113CB">
        <w:rPr>
          <w:rFonts w:ascii="標楷體" w:eastAsia="標楷體" w:hAnsi="標楷體"/>
          <w:noProof/>
          <w:szCs w:val="24"/>
        </w:rPr>
        <w:lastRenderedPageBreak/>
        <w:drawing>
          <wp:inline distT="0" distB="0" distL="0" distR="0" wp14:anchorId="18AED532" wp14:editId="3B55E8C8">
            <wp:extent cx="5044877" cy="3139712"/>
            <wp:effectExtent l="0" t="0" r="381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4877" cy="3139712"/>
                    </a:xfrm>
                    <a:prstGeom prst="rect">
                      <a:avLst/>
                    </a:prstGeom>
                  </pic:spPr>
                </pic:pic>
              </a:graphicData>
            </a:graphic>
          </wp:inline>
        </w:drawing>
      </w:r>
    </w:p>
    <w:p w:rsidR="00C113CB" w:rsidRDefault="00C37729" w:rsidP="00C37729">
      <w:pPr>
        <w:pStyle w:val="ad"/>
        <w:rPr>
          <w:rFonts w:ascii="標楷體" w:eastAsia="標楷體" w:hAnsi="標楷體"/>
          <w:szCs w:val="24"/>
        </w:rPr>
      </w:pPr>
      <w:bookmarkStart w:id="17" w:name="_Toc155917274"/>
      <w:r>
        <w:rPr>
          <w:rFonts w:hint="eastAsia"/>
        </w:rPr>
        <w:t>圖表</w:t>
      </w:r>
      <w:r>
        <w:rPr>
          <w:rFonts w:hint="eastAsia"/>
        </w:rPr>
        <w:t xml:space="preserve"> </w:t>
      </w:r>
      <w:r>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fldChar w:fldCharType="separate"/>
      </w:r>
      <w:r w:rsidR="007F0745">
        <w:rPr>
          <w:noProof/>
        </w:rPr>
        <w:t>3</w:t>
      </w:r>
      <w:r>
        <w:fldChar w:fldCharType="end"/>
      </w:r>
      <w:r>
        <w:rPr>
          <w:rFonts w:hint="eastAsia"/>
        </w:rPr>
        <w:t xml:space="preserve"> </w:t>
      </w:r>
      <w:r>
        <w:rPr>
          <w:rFonts w:hint="eastAsia"/>
        </w:rPr>
        <w:t>建物型態分佈</w:t>
      </w:r>
      <w:bookmarkEnd w:id="17"/>
    </w:p>
    <w:p w:rsidR="00C113CB" w:rsidRDefault="00BF7C64">
      <w:pPr>
        <w:widowControl/>
        <w:rPr>
          <w:rFonts w:ascii="標楷體" w:eastAsia="標楷體" w:hAnsi="標楷體"/>
          <w:szCs w:val="24"/>
        </w:rPr>
      </w:pPr>
      <w:proofErr w:type="gramStart"/>
      <w:r>
        <w:rPr>
          <w:rFonts w:ascii="標楷體" w:eastAsia="標楷體" w:hAnsi="標楷體" w:hint="eastAsia"/>
          <w:szCs w:val="24"/>
        </w:rPr>
        <w:t>註</w:t>
      </w:r>
      <w:proofErr w:type="gramEnd"/>
      <w:r>
        <w:rPr>
          <w:rFonts w:ascii="標楷體" w:eastAsia="標楷體" w:hAnsi="標楷體" w:hint="eastAsia"/>
          <w:szCs w:val="24"/>
        </w:rPr>
        <w:t>:其他類別由於組成複雜難以分析，故選擇剃除。</w:t>
      </w:r>
    </w:p>
    <w:p w:rsidR="00C113CB" w:rsidRPr="008503C5" w:rsidRDefault="00C113CB" w:rsidP="00584632">
      <w:pPr>
        <w:pStyle w:val="3"/>
        <w:rPr>
          <w:rFonts w:ascii="標楷體" w:eastAsia="標楷體" w:hAnsi="標楷體"/>
          <w:b w:val="0"/>
          <w:szCs w:val="24"/>
        </w:rPr>
      </w:pPr>
      <w:bookmarkStart w:id="18" w:name="_Toc180871161"/>
      <w:r w:rsidRPr="008503C5">
        <w:rPr>
          <w:rFonts w:ascii="標楷體" w:eastAsia="標楷體" w:hAnsi="標楷體" w:hint="eastAsia"/>
          <w:b w:val="0"/>
          <w:szCs w:val="24"/>
        </w:rPr>
        <w:t>屋齡</w:t>
      </w:r>
      <w:bookmarkEnd w:id="18"/>
    </w:p>
    <w:p w:rsidR="00C37729" w:rsidRDefault="00C37729" w:rsidP="00C37729">
      <w:pPr>
        <w:pStyle w:val="ad"/>
        <w:keepNext/>
      </w:pPr>
      <w:bookmarkStart w:id="19" w:name="_Toc15591414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F0745">
        <w:rPr>
          <w:noProof/>
        </w:rPr>
        <w:t>4</w:t>
      </w:r>
      <w:r>
        <w:fldChar w:fldCharType="end"/>
      </w:r>
      <w:r>
        <w:rPr>
          <w:rFonts w:hint="eastAsia"/>
        </w:rPr>
        <w:t xml:space="preserve"> </w:t>
      </w:r>
      <w:r>
        <w:rPr>
          <w:rFonts w:hint="eastAsia"/>
        </w:rPr>
        <w:t>屋齡分佈</w:t>
      </w:r>
      <w:bookmarkEnd w:id="19"/>
    </w:p>
    <w:tbl>
      <w:tblPr>
        <w:tblW w:w="7710" w:type="dxa"/>
        <w:tblCellMar>
          <w:left w:w="28" w:type="dxa"/>
          <w:right w:w="28" w:type="dxa"/>
        </w:tblCellMar>
        <w:tblLook w:val="04A0" w:firstRow="1" w:lastRow="0" w:firstColumn="1" w:lastColumn="0" w:noHBand="0" w:noVBand="1"/>
      </w:tblPr>
      <w:tblGrid>
        <w:gridCol w:w="990"/>
        <w:gridCol w:w="960"/>
        <w:gridCol w:w="960"/>
        <w:gridCol w:w="960"/>
        <w:gridCol w:w="960"/>
        <w:gridCol w:w="960"/>
        <w:gridCol w:w="960"/>
        <w:gridCol w:w="960"/>
      </w:tblGrid>
      <w:tr w:rsidR="008503C5" w:rsidRPr="00C113CB" w:rsidTr="00551006">
        <w:trPr>
          <w:trHeight w:val="324"/>
        </w:trPr>
        <w:tc>
          <w:tcPr>
            <w:tcW w:w="990" w:type="dxa"/>
            <w:tcBorders>
              <w:top w:val="single" w:sz="4" w:space="0" w:color="auto"/>
              <w:left w:val="single" w:sz="4" w:space="0" w:color="auto"/>
              <w:bottom w:val="single" w:sz="4" w:space="0" w:color="auto"/>
              <w:right w:val="single" w:sz="4" w:space="0" w:color="auto"/>
            </w:tcBorders>
            <w:shd w:val="clear" w:color="auto" w:fill="auto"/>
            <w:noWrap/>
            <w:hideMark/>
          </w:tcPr>
          <w:p w:rsidR="008503C5" w:rsidRPr="008503C5" w:rsidRDefault="008503C5" w:rsidP="008503C5">
            <w:pPr>
              <w:rPr>
                <w:sz w:val="20"/>
                <w:szCs w:val="20"/>
              </w:rPr>
            </w:pPr>
            <w:r w:rsidRPr="008503C5">
              <w:rPr>
                <w:rFonts w:hint="eastAsia"/>
                <w:sz w:val="20"/>
                <w:szCs w:val="20"/>
              </w:rPr>
              <w:t>屋齡</w:t>
            </w:r>
          </w:p>
        </w:tc>
        <w:tc>
          <w:tcPr>
            <w:tcW w:w="960" w:type="dxa"/>
            <w:tcBorders>
              <w:top w:val="single" w:sz="4" w:space="0" w:color="auto"/>
              <w:left w:val="nil"/>
              <w:bottom w:val="single" w:sz="4" w:space="0" w:color="auto"/>
              <w:right w:val="single" w:sz="4" w:space="0" w:color="auto"/>
            </w:tcBorders>
            <w:shd w:val="clear" w:color="auto" w:fill="auto"/>
            <w:noWrap/>
            <w:hideMark/>
          </w:tcPr>
          <w:p w:rsidR="008503C5" w:rsidRPr="008503C5" w:rsidRDefault="008503C5" w:rsidP="008503C5">
            <w:pPr>
              <w:rPr>
                <w:sz w:val="20"/>
                <w:szCs w:val="20"/>
              </w:rPr>
            </w:pPr>
            <w:r w:rsidRPr="008503C5">
              <w:rPr>
                <w:rFonts w:hint="eastAsia"/>
                <w:sz w:val="20"/>
                <w:szCs w:val="20"/>
              </w:rPr>
              <w:t>10</w:t>
            </w:r>
            <w:r w:rsidRPr="008503C5">
              <w:rPr>
                <w:rFonts w:hint="eastAsia"/>
                <w:sz w:val="20"/>
                <w:szCs w:val="20"/>
              </w:rPr>
              <w:t>年以下</w:t>
            </w:r>
          </w:p>
        </w:tc>
        <w:tc>
          <w:tcPr>
            <w:tcW w:w="960" w:type="dxa"/>
            <w:tcBorders>
              <w:top w:val="single" w:sz="4" w:space="0" w:color="auto"/>
              <w:left w:val="nil"/>
              <w:bottom w:val="single" w:sz="4" w:space="0" w:color="auto"/>
              <w:right w:val="single" w:sz="4" w:space="0" w:color="auto"/>
            </w:tcBorders>
            <w:shd w:val="clear" w:color="auto" w:fill="auto"/>
            <w:noWrap/>
            <w:hideMark/>
          </w:tcPr>
          <w:p w:rsidR="008503C5" w:rsidRPr="008503C5" w:rsidRDefault="008503C5" w:rsidP="008503C5">
            <w:pPr>
              <w:rPr>
                <w:sz w:val="20"/>
                <w:szCs w:val="20"/>
              </w:rPr>
            </w:pPr>
            <w:r w:rsidRPr="008503C5">
              <w:rPr>
                <w:rFonts w:hint="eastAsia"/>
                <w:sz w:val="20"/>
                <w:szCs w:val="20"/>
              </w:rPr>
              <w:t>10~20</w:t>
            </w:r>
            <w:r w:rsidRPr="008503C5">
              <w:rPr>
                <w:rFonts w:hint="eastAsia"/>
                <w:sz w:val="20"/>
                <w:szCs w:val="20"/>
              </w:rPr>
              <w:t>年</w:t>
            </w:r>
          </w:p>
        </w:tc>
        <w:tc>
          <w:tcPr>
            <w:tcW w:w="960" w:type="dxa"/>
            <w:tcBorders>
              <w:top w:val="single" w:sz="4" w:space="0" w:color="auto"/>
              <w:left w:val="nil"/>
              <w:bottom w:val="single" w:sz="4" w:space="0" w:color="auto"/>
              <w:right w:val="single" w:sz="4" w:space="0" w:color="auto"/>
            </w:tcBorders>
            <w:shd w:val="clear" w:color="auto" w:fill="auto"/>
            <w:noWrap/>
            <w:hideMark/>
          </w:tcPr>
          <w:p w:rsidR="008503C5" w:rsidRPr="008503C5" w:rsidRDefault="008503C5" w:rsidP="008503C5">
            <w:pPr>
              <w:rPr>
                <w:sz w:val="20"/>
                <w:szCs w:val="20"/>
              </w:rPr>
            </w:pPr>
            <w:r w:rsidRPr="008503C5">
              <w:rPr>
                <w:rFonts w:hint="eastAsia"/>
                <w:sz w:val="20"/>
                <w:szCs w:val="20"/>
              </w:rPr>
              <w:t>20~30</w:t>
            </w:r>
            <w:r w:rsidRPr="008503C5">
              <w:rPr>
                <w:rFonts w:hint="eastAsia"/>
                <w:sz w:val="20"/>
                <w:szCs w:val="20"/>
              </w:rPr>
              <w:t>年</w:t>
            </w:r>
          </w:p>
        </w:tc>
        <w:tc>
          <w:tcPr>
            <w:tcW w:w="960" w:type="dxa"/>
            <w:tcBorders>
              <w:top w:val="single" w:sz="4" w:space="0" w:color="auto"/>
              <w:left w:val="nil"/>
              <w:bottom w:val="single" w:sz="4" w:space="0" w:color="auto"/>
              <w:right w:val="single" w:sz="4" w:space="0" w:color="auto"/>
            </w:tcBorders>
            <w:shd w:val="clear" w:color="auto" w:fill="auto"/>
            <w:noWrap/>
            <w:hideMark/>
          </w:tcPr>
          <w:p w:rsidR="008503C5" w:rsidRPr="008503C5" w:rsidRDefault="008503C5" w:rsidP="008503C5">
            <w:pPr>
              <w:rPr>
                <w:sz w:val="20"/>
                <w:szCs w:val="20"/>
              </w:rPr>
            </w:pPr>
            <w:r w:rsidRPr="008503C5">
              <w:rPr>
                <w:rFonts w:hint="eastAsia"/>
                <w:sz w:val="20"/>
                <w:szCs w:val="20"/>
              </w:rPr>
              <w:t>30~40</w:t>
            </w:r>
            <w:r w:rsidRPr="008503C5">
              <w:rPr>
                <w:rFonts w:hint="eastAsia"/>
                <w:sz w:val="20"/>
                <w:szCs w:val="20"/>
              </w:rPr>
              <w:t>年</w:t>
            </w:r>
          </w:p>
        </w:tc>
        <w:tc>
          <w:tcPr>
            <w:tcW w:w="960" w:type="dxa"/>
            <w:tcBorders>
              <w:top w:val="single" w:sz="4" w:space="0" w:color="auto"/>
              <w:left w:val="nil"/>
              <w:bottom w:val="single" w:sz="4" w:space="0" w:color="auto"/>
              <w:right w:val="single" w:sz="4" w:space="0" w:color="auto"/>
            </w:tcBorders>
            <w:shd w:val="clear" w:color="auto" w:fill="auto"/>
            <w:noWrap/>
            <w:hideMark/>
          </w:tcPr>
          <w:p w:rsidR="008503C5" w:rsidRPr="008503C5" w:rsidRDefault="008503C5" w:rsidP="008503C5">
            <w:pPr>
              <w:rPr>
                <w:sz w:val="20"/>
                <w:szCs w:val="20"/>
              </w:rPr>
            </w:pPr>
            <w:r w:rsidRPr="008503C5">
              <w:rPr>
                <w:rFonts w:hint="eastAsia"/>
                <w:sz w:val="20"/>
                <w:szCs w:val="20"/>
              </w:rPr>
              <w:t>40~50</w:t>
            </w:r>
            <w:r w:rsidRPr="008503C5">
              <w:rPr>
                <w:rFonts w:hint="eastAsia"/>
                <w:sz w:val="20"/>
                <w:szCs w:val="20"/>
              </w:rPr>
              <w:t>年</w:t>
            </w:r>
          </w:p>
        </w:tc>
        <w:tc>
          <w:tcPr>
            <w:tcW w:w="960" w:type="dxa"/>
            <w:tcBorders>
              <w:top w:val="single" w:sz="4" w:space="0" w:color="auto"/>
              <w:left w:val="nil"/>
              <w:bottom w:val="single" w:sz="4" w:space="0" w:color="auto"/>
              <w:right w:val="single" w:sz="4" w:space="0" w:color="auto"/>
            </w:tcBorders>
            <w:shd w:val="clear" w:color="auto" w:fill="auto"/>
            <w:noWrap/>
            <w:hideMark/>
          </w:tcPr>
          <w:p w:rsidR="008503C5" w:rsidRPr="008503C5" w:rsidRDefault="008503C5" w:rsidP="008503C5">
            <w:pPr>
              <w:rPr>
                <w:sz w:val="20"/>
                <w:szCs w:val="20"/>
              </w:rPr>
            </w:pPr>
            <w:r w:rsidRPr="008503C5">
              <w:rPr>
                <w:rFonts w:hint="eastAsia"/>
                <w:sz w:val="20"/>
                <w:szCs w:val="20"/>
              </w:rPr>
              <w:t>50~60</w:t>
            </w:r>
            <w:r w:rsidRPr="008503C5">
              <w:rPr>
                <w:rFonts w:hint="eastAsia"/>
                <w:sz w:val="20"/>
                <w:szCs w:val="20"/>
              </w:rPr>
              <w:t>年</w:t>
            </w:r>
          </w:p>
        </w:tc>
        <w:tc>
          <w:tcPr>
            <w:tcW w:w="960" w:type="dxa"/>
            <w:tcBorders>
              <w:top w:val="single" w:sz="4" w:space="0" w:color="auto"/>
              <w:left w:val="nil"/>
              <w:bottom w:val="single" w:sz="4" w:space="0" w:color="auto"/>
              <w:right w:val="single" w:sz="4" w:space="0" w:color="auto"/>
            </w:tcBorders>
            <w:shd w:val="clear" w:color="auto" w:fill="auto"/>
            <w:noWrap/>
            <w:hideMark/>
          </w:tcPr>
          <w:p w:rsidR="008503C5" w:rsidRPr="008503C5" w:rsidRDefault="008503C5" w:rsidP="008503C5">
            <w:pPr>
              <w:rPr>
                <w:sz w:val="20"/>
                <w:szCs w:val="20"/>
              </w:rPr>
            </w:pPr>
            <w:r w:rsidRPr="008503C5">
              <w:rPr>
                <w:rFonts w:hint="eastAsia"/>
                <w:sz w:val="20"/>
                <w:szCs w:val="20"/>
              </w:rPr>
              <w:t>60</w:t>
            </w:r>
            <w:r w:rsidRPr="008503C5">
              <w:rPr>
                <w:rFonts w:hint="eastAsia"/>
                <w:sz w:val="20"/>
                <w:szCs w:val="20"/>
              </w:rPr>
              <w:t>年以上</w:t>
            </w:r>
          </w:p>
        </w:tc>
      </w:tr>
      <w:tr w:rsidR="008503C5" w:rsidRPr="00C113CB" w:rsidTr="00551006">
        <w:trPr>
          <w:trHeight w:val="324"/>
        </w:trPr>
        <w:tc>
          <w:tcPr>
            <w:tcW w:w="990" w:type="dxa"/>
            <w:tcBorders>
              <w:top w:val="nil"/>
              <w:left w:val="single" w:sz="4" w:space="0" w:color="auto"/>
              <w:bottom w:val="single" w:sz="4" w:space="0" w:color="auto"/>
              <w:right w:val="single" w:sz="4" w:space="0" w:color="auto"/>
            </w:tcBorders>
            <w:shd w:val="clear" w:color="auto" w:fill="auto"/>
            <w:noWrap/>
            <w:hideMark/>
          </w:tcPr>
          <w:p w:rsidR="008503C5" w:rsidRPr="008503C5" w:rsidRDefault="008503C5" w:rsidP="008503C5">
            <w:pPr>
              <w:rPr>
                <w:sz w:val="20"/>
                <w:szCs w:val="20"/>
              </w:rPr>
            </w:pPr>
            <w:r w:rsidRPr="008503C5">
              <w:rPr>
                <w:rFonts w:hint="eastAsia"/>
                <w:sz w:val="20"/>
                <w:szCs w:val="20"/>
              </w:rPr>
              <w:t>交易筆數</w:t>
            </w:r>
          </w:p>
        </w:tc>
        <w:tc>
          <w:tcPr>
            <w:tcW w:w="960" w:type="dxa"/>
            <w:tcBorders>
              <w:top w:val="nil"/>
              <w:left w:val="nil"/>
              <w:bottom w:val="single" w:sz="4" w:space="0" w:color="auto"/>
              <w:right w:val="single" w:sz="4" w:space="0" w:color="auto"/>
            </w:tcBorders>
            <w:shd w:val="clear" w:color="auto" w:fill="auto"/>
            <w:noWrap/>
            <w:hideMark/>
          </w:tcPr>
          <w:p w:rsidR="008503C5" w:rsidRPr="008503C5" w:rsidRDefault="008503C5" w:rsidP="008503C5">
            <w:pPr>
              <w:rPr>
                <w:sz w:val="20"/>
                <w:szCs w:val="20"/>
              </w:rPr>
            </w:pPr>
            <w:r w:rsidRPr="008503C5">
              <w:rPr>
                <w:rFonts w:hint="eastAsia"/>
                <w:sz w:val="20"/>
                <w:szCs w:val="20"/>
              </w:rPr>
              <w:t>2109</w:t>
            </w:r>
          </w:p>
        </w:tc>
        <w:tc>
          <w:tcPr>
            <w:tcW w:w="960" w:type="dxa"/>
            <w:tcBorders>
              <w:top w:val="nil"/>
              <w:left w:val="nil"/>
              <w:bottom w:val="single" w:sz="4" w:space="0" w:color="auto"/>
              <w:right w:val="single" w:sz="4" w:space="0" w:color="auto"/>
            </w:tcBorders>
            <w:shd w:val="clear" w:color="auto" w:fill="auto"/>
            <w:noWrap/>
            <w:hideMark/>
          </w:tcPr>
          <w:p w:rsidR="008503C5" w:rsidRPr="008503C5" w:rsidRDefault="008503C5" w:rsidP="008503C5">
            <w:pPr>
              <w:rPr>
                <w:sz w:val="20"/>
                <w:szCs w:val="20"/>
              </w:rPr>
            </w:pPr>
            <w:r w:rsidRPr="008503C5">
              <w:rPr>
                <w:rFonts w:hint="eastAsia"/>
                <w:sz w:val="20"/>
                <w:szCs w:val="20"/>
              </w:rPr>
              <w:t>2566</w:t>
            </w:r>
          </w:p>
        </w:tc>
        <w:tc>
          <w:tcPr>
            <w:tcW w:w="960" w:type="dxa"/>
            <w:tcBorders>
              <w:top w:val="nil"/>
              <w:left w:val="nil"/>
              <w:bottom w:val="single" w:sz="4" w:space="0" w:color="auto"/>
              <w:right w:val="single" w:sz="4" w:space="0" w:color="auto"/>
            </w:tcBorders>
            <w:shd w:val="clear" w:color="auto" w:fill="auto"/>
            <w:noWrap/>
            <w:hideMark/>
          </w:tcPr>
          <w:p w:rsidR="008503C5" w:rsidRPr="008503C5" w:rsidRDefault="008503C5" w:rsidP="008503C5">
            <w:pPr>
              <w:rPr>
                <w:sz w:val="20"/>
                <w:szCs w:val="20"/>
              </w:rPr>
            </w:pPr>
            <w:r w:rsidRPr="008503C5">
              <w:rPr>
                <w:rFonts w:hint="eastAsia"/>
                <w:sz w:val="20"/>
                <w:szCs w:val="20"/>
              </w:rPr>
              <w:t>1981</w:t>
            </w:r>
          </w:p>
        </w:tc>
        <w:tc>
          <w:tcPr>
            <w:tcW w:w="960" w:type="dxa"/>
            <w:tcBorders>
              <w:top w:val="nil"/>
              <w:left w:val="nil"/>
              <w:bottom w:val="single" w:sz="4" w:space="0" w:color="auto"/>
              <w:right w:val="single" w:sz="4" w:space="0" w:color="auto"/>
            </w:tcBorders>
            <w:shd w:val="clear" w:color="auto" w:fill="auto"/>
            <w:noWrap/>
            <w:hideMark/>
          </w:tcPr>
          <w:p w:rsidR="008503C5" w:rsidRPr="008503C5" w:rsidRDefault="008503C5" w:rsidP="008503C5">
            <w:pPr>
              <w:rPr>
                <w:sz w:val="20"/>
                <w:szCs w:val="20"/>
              </w:rPr>
            </w:pPr>
            <w:r w:rsidRPr="008503C5">
              <w:rPr>
                <w:rFonts w:hint="eastAsia"/>
                <w:sz w:val="20"/>
                <w:szCs w:val="20"/>
              </w:rPr>
              <w:t>2881</w:t>
            </w:r>
          </w:p>
        </w:tc>
        <w:tc>
          <w:tcPr>
            <w:tcW w:w="960" w:type="dxa"/>
            <w:tcBorders>
              <w:top w:val="nil"/>
              <w:left w:val="nil"/>
              <w:bottom w:val="single" w:sz="4" w:space="0" w:color="auto"/>
              <w:right w:val="single" w:sz="4" w:space="0" w:color="auto"/>
            </w:tcBorders>
            <w:shd w:val="clear" w:color="auto" w:fill="auto"/>
            <w:noWrap/>
            <w:hideMark/>
          </w:tcPr>
          <w:p w:rsidR="008503C5" w:rsidRPr="008503C5" w:rsidRDefault="008503C5" w:rsidP="008503C5">
            <w:pPr>
              <w:rPr>
                <w:sz w:val="20"/>
                <w:szCs w:val="20"/>
              </w:rPr>
            </w:pPr>
            <w:r w:rsidRPr="008503C5">
              <w:rPr>
                <w:rFonts w:hint="eastAsia"/>
                <w:sz w:val="20"/>
                <w:szCs w:val="20"/>
              </w:rPr>
              <w:t>4645</w:t>
            </w:r>
          </w:p>
        </w:tc>
        <w:tc>
          <w:tcPr>
            <w:tcW w:w="960" w:type="dxa"/>
            <w:tcBorders>
              <w:top w:val="nil"/>
              <w:left w:val="nil"/>
              <w:bottom w:val="single" w:sz="4" w:space="0" w:color="auto"/>
              <w:right w:val="single" w:sz="4" w:space="0" w:color="auto"/>
            </w:tcBorders>
            <w:shd w:val="clear" w:color="auto" w:fill="auto"/>
            <w:noWrap/>
            <w:hideMark/>
          </w:tcPr>
          <w:p w:rsidR="008503C5" w:rsidRPr="008503C5" w:rsidRDefault="008503C5" w:rsidP="008503C5">
            <w:pPr>
              <w:rPr>
                <w:sz w:val="20"/>
                <w:szCs w:val="20"/>
              </w:rPr>
            </w:pPr>
            <w:r w:rsidRPr="008503C5">
              <w:rPr>
                <w:rFonts w:hint="eastAsia"/>
                <w:sz w:val="20"/>
                <w:szCs w:val="20"/>
              </w:rPr>
              <w:t>1302</w:t>
            </w:r>
          </w:p>
        </w:tc>
        <w:tc>
          <w:tcPr>
            <w:tcW w:w="960" w:type="dxa"/>
            <w:tcBorders>
              <w:top w:val="nil"/>
              <w:left w:val="nil"/>
              <w:bottom w:val="single" w:sz="4" w:space="0" w:color="auto"/>
              <w:right w:val="single" w:sz="4" w:space="0" w:color="auto"/>
            </w:tcBorders>
            <w:shd w:val="clear" w:color="auto" w:fill="auto"/>
            <w:noWrap/>
            <w:hideMark/>
          </w:tcPr>
          <w:p w:rsidR="008503C5" w:rsidRPr="008503C5" w:rsidRDefault="008503C5" w:rsidP="008503C5">
            <w:pPr>
              <w:rPr>
                <w:sz w:val="20"/>
                <w:szCs w:val="20"/>
              </w:rPr>
            </w:pPr>
            <w:r w:rsidRPr="008503C5">
              <w:rPr>
                <w:rFonts w:hint="eastAsia"/>
                <w:sz w:val="20"/>
                <w:szCs w:val="20"/>
              </w:rPr>
              <w:t>55</w:t>
            </w:r>
          </w:p>
        </w:tc>
      </w:tr>
    </w:tbl>
    <w:p w:rsidR="00C113CB" w:rsidRDefault="00C113CB" w:rsidP="00F957B0">
      <w:pPr>
        <w:widowControl/>
        <w:rPr>
          <w:rFonts w:ascii="標楷體" w:eastAsia="標楷體" w:hAnsi="標楷體"/>
          <w:szCs w:val="24"/>
        </w:rPr>
      </w:pPr>
    </w:p>
    <w:p w:rsidR="00C37729" w:rsidRDefault="008503C5" w:rsidP="00C37729">
      <w:pPr>
        <w:keepNext/>
        <w:widowControl/>
      </w:pPr>
      <w:r w:rsidRPr="008503C5">
        <w:rPr>
          <w:rFonts w:ascii="標楷體" w:eastAsia="標楷體" w:hAnsi="標楷體"/>
          <w:noProof/>
          <w:szCs w:val="24"/>
        </w:rPr>
        <w:drawing>
          <wp:inline distT="0" distB="0" distL="0" distR="0" wp14:anchorId="17B3815C" wp14:editId="437A9D31">
            <wp:extent cx="4861981" cy="3071126"/>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1981" cy="3071126"/>
                    </a:xfrm>
                    <a:prstGeom prst="rect">
                      <a:avLst/>
                    </a:prstGeom>
                  </pic:spPr>
                </pic:pic>
              </a:graphicData>
            </a:graphic>
          </wp:inline>
        </w:drawing>
      </w:r>
    </w:p>
    <w:p w:rsidR="00C113CB" w:rsidRDefault="00C37729" w:rsidP="00C37729">
      <w:pPr>
        <w:pStyle w:val="ad"/>
        <w:rPr>
          <w:rFonts w:ascii="標楷體" w:eastAsia="標楷體" w:hAnsi="標楷體"/>
          <w:szCs w:val="24"/>
        </w:rPr>
      </w:pPr>
      <w:bookmarkStart w:id="20" w:name="_Toc155917275"/>
      <w:r>
        <w:rPr>
          <w:rFonts w:hint="eastAsia"/>
        </w:rPr>
        <w:t>圖表</w:t>
      </w:r>
      <w:r>
        <w:rPr>
          <w:rFonts w:hint="eastAsia"/>
        </w:rPr>
        <w:t xml:space="preserve"> </w:t>
      </w:r>
      <w:r>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fldChar w:fldCharType="separate"/>
      </w:r>
      <w:r w:rsidR="007F0745">
        <w:rPr>
          <w:noProof/>
        </w:rPr>
        <w:t>4</w:t>
      </w:r>
      <w:r>
        <w:fldChar w:fldCharType="end"/>
      </w:r>
      <w:r>
        <w:rPr>
          <w:rFonts w:hint="eastAsia"/>
        </w:rPr>
        <w:t xml:space="preserve"> </w:t>
      </w:r>
      <w:r>
        <w:rPr>
          <w:rFonts w:hint="eastAsia"/>
        </w:rPr>
        <w:t>屋齡分佈</w:t>
      </w:r>
      <w:bookmarkEnd w:id="20"/>
    </w:p>
    <w:p w:rsidR="00C113CB" w:rsidRDefault="00C113CB" w:rsidP="00F957B0">
      <w:pPr>
        <w:widowControl/>
        <w:rPr>
          <w:rFonts w:ascii="標楷體" w:eastAsia="標楷體" w:hAnsi="標楷體"/>
          <w:szCs w:val="24"/>
        </w:rPr>
      </w:pPr>
    </w:p>
    <w:p w:rsidR="008503C5" w:rsidRPr="00EC15AD" w:rsidRDefault="00EC15AD" w:rsidP="00D85B1A">
      <w:pPr>
        <w:pStyle w:val="3"/>
        <w:rPr>
          <w:rFonts w:ascii="標楷體" w:eastAsia="標楷體" w:hAnsi="標楷體"/>
          <w:b w:val="0"/>
          <w:szCs w:val="24"/>
        </w:rPr>
      </w:pPr>
      <w:bookmarkStart w:id="21" w:name="_Toc180871162"/>
      <w:r w:rsidRPr="00EC15AD">
        <w:rPr>
          <w:rFonts w:ascii="標楷體" w:eastAsia="標楷體" w:hAnsi="標楷體" w:hint="eastAsia"/>
          <w:b w:val="0"/>
          <w:szCs w:val="24"/>
        </w:rPr>
        <w:lastRenderedPageBreak/>
        <w:t>是否有管理組織</w:t>
      </w:r>
      <w:bookmarkEnd w:id="21"/>
    </w:p>
    <w:p w:rsidR="00C37729" w:rsidRDefault="00C37729" w:rsidP="00C37729">
      <w:pPr>
        <w:pStyle w:val="ad"/>
        <w:keepNext/>
      </w:pPr>
      <w:bookmarkStart w:id="22" w:name="_Toc15591414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F0745">
        <w:rPr>
          <w:noProof/>
        </w:rPr>
        <w:t>5</w:t>
      </w:r>
      <w:r>
        <w:fldChar w:fldCharType="end"/>
      </w:r>
      <w:r>
        <w:rPr>
          <w:rFonts w:hint="eastAsia"/>
        </w:rPr>
        <w:t xml:space="preserve"> </w:t>
      </w:r>
      <w:r>
        <w:rPr>
          <w:rFonts w:hint="eastAsia"/>
        </w:rPr>
        <w:t>管理組織分佈</w:t>
      </w:r>
      <w:bookmarkEnd w:id="22"/>
    </w:p>
    <w:tbl>
      <w:tblPr>
        <w:tblW w:w="2910" w:type="dxa"/>
        <w:tblCellMar>
          <w:left w:w="28" w:type="dxa"/>
          <w:right w:w="28" w:type="dxa"/>
        </w:tblCellMar>
        <w:tblLook w:val="04A0" w:firstRow="1" w:lastRow="0" w:firstColumn="1" w:lastColumn="0" w:noHBand="0" w:noVBand="1"/>
      </w:tblPr>
      <w:tblGrid>
        <w:gridCol w:w="990"/>
        <w:gridCol w:w="960"/>
        <w:gridCol w:w="960"/>
      </w:tblGrid>
      <w:tr w:rsidR="00EC15AD" w:rsidRPr="00EC15AD" w:rsidTr="00EC15AD">
        <w:trPr>
          <w:trHeight w:val="32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15AD" w:rsidRPr="00EC15AD" w:rsidRDefault="00EC15AD" w:rsidP="00EC15AD">
            <w:pPr>
              <w:widowControl/>
              <w:rPr>
                <w:rFonts w:ascii="新細明體" w:eastAsia="新細明體" w:hAnsi="新細明體" w:cs="新細明體"/>
                <w:color w:val="000000"/>
                <w:kern w:val="0"/>
                <w:sz w:val="20"/>
                <w:szCs w:val="20"/>
              </w:rPr>
            </w:pPr>
            <w:r w:rsidRPr="00EC15AD">
              <w:rPr>
                <w:rFonts w:ascii="新細明體" w:eastAsia="新細明體" w:hAnsi="新細明體" w:cs="新細明體" w:hint="eastAsia"/>
                <w:color w:val="000000"/>
                <w:kern w:val="0"/>
                <w:sz w:val="20"/>
                <w:szCs w:val="20"/>
              </w:rPr>
              <w:t>管理組織</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C15AD" w:rsidRPr="00EC15AD" w:rsidRDefault="00EC15AD" w:rsidP="00EC15AD">
            <w:pPr>
              <w:widowControl/>
              <w:rPr>
                <w:rFonts w:ascii="新細明體" w:eastAsia="新細明體" w:hAnsi="新細明體" w:cs="新細明體"/>
                <w:color w:val="000000"/>
                <w:kern w:val="0"/>
                <w:sz w:val="20"/>
                <w:szCs w:val="20"/>
              </w:rPr>
            </w:pPr>
            <w:r w:rsidRPr="00EC15AD">
              <w:rPr>
                <w:rFonts w:ascii="新細明體" w:eastAsia="新細明體" w:hAnsi="新細明體" w:cs="新細明體" w:hint="eastAsia"/>
                <w:color w:val="000000"/>
                <w:kern w:val="0"/>
                <w:sz w:val="20"/>
                <w:szCs w:val="20"/>
              </w:rPr>
              <w:t>有</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C15AD" w:rsidRPr="00EC15AD" w:rsidRDefault="00EC15AD" w:rsidP="00EC15AD">
            <w:pPr>
              <w:widowControl/>
              <w:rPr>
                <w:rFonts w:ascii="新細明體" w:eastAsia="新細明體" w:hAnsi="新細明體" w:cs="新細明體"/>
                <w:color w:val="000000"/>
                <w:kern w:val="0"/>
                <w:sz w:val="20"/>
                <w:szCs w:val="20"/>
              </w:rPr>
            </w:pPr>
            <w:r w:rsidRPr="00EC15AD">
              <w:rPr>
                <w:rFonts w:ascii="新細明體" w:eastAsia="新細明體" w:hAnsi="新細明體" w:cs="新細明體" w:hint="eastAsia"/>
                <w:color w:val="000000"/>
                <w:kern w:val="0"/>
                <w:sz w:val="20"/>
                <w:szCs w:val="20"/>
              </w:rPr>
              <w:t>無</w:t>
            </w:r>
          </w:p>
        </w:tc>
      </w:tr>
      <w:tr w:rsidR="00EC15AD" w:rsidRPr="00EC15AD" w:rsidTr="00EC15AD">
        <w:trPr>
          <w:trHeight w:val="324"/>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EC15AD" w:rsidRPr="00EC15AD" w:rsidRDefault="00EC15AD" w:rsidP="00EC15AD">
            <w:pPr>
              <w:widowControl/>
              <w:rPr>
                <w:rFonts w:ascii="新細明體" w:eastAsia="新細明體" w:hAnsi="新細明體" w:cs="新細明體"/>
                <w:color w:val="000000"/>
                <w:kern w:val="0"/>
                <w:sz w:val="20"/>
                <w:szCs w:val="20"/>
              </w:rPr>
            </w:pPr>
            <w:r w:rsidRPr="00EC15AD">
              <w:rPr>
                <w:rFonts w:ascii="新細明體" w:eastAsia="新細明體" w:hAnsi="新細明體" w:cs="新細明體" w:hint="eastAsia"/>
                <w:color w:val="000000"/>
                <w:kern w:val="0"/>
                <w:sz w:val="20"/>
                <w:szCs w:val="20"/>
              </w:rPr>
              <w:t>交易筆數</w:t>
            </w:r>
          </w:p>
        </w:tc>
        <w:tc>
          <w:tcPr>
            <w:tcW w:w="960" w:type="dxa"/>
            <w:tcBorders>
              <w:top w:val="nil"/>
              <w:left w:val="nil"/>
              <w:bottom w:val="single" w:sz="4" w:space="0" w:color="auto"/>
              <w:right w:val="single" w:sz="4" w:space="0" w:color="auto"/>
            </w:tcBorders>
            <w:shd w:val="clear" w:color="auto" w:fill="auto"/>
            <w:noWrap/>
            <w:vAlign w:val="center"/>
            <w:hideMark/>
          </w:tcPr>
          <w:p w:rsidR="00EC15AD" w:rsidRPr="00EC15AD" w:rsidRDefault="00EC15AD" w:rsidP="00EC15AD">
            <w:pPr>
              <w:widowControl/>
              <w:jc w:val="right"/>
              <w:rPr>
                <w:rFonts w:ascii="新細明體" w:eastAsia="新細明體" w:hAnsi="新細明體" w:cs="新細明體"/>
                <w:color w:val="000000"/>
                <w:kern w:val="0"/>
                <w:sz w:val="20"/>
                <w:szCs w:val="20"/>
              </w:rPr>
            </w:pPr>
            <w:r w:rsidRPr="00EC15AD">
              <w:rPr>
                <w:rFonts w:ascii="新細明體" w:eastAsia="新細明體" w:hAnsi="新細明體" w:cs="新細明體" w:hint="eastAsia"/>
                <w:color w:val="000000"/>
                <w:kern w:val="0"/>
                <w:sz w:val="20"/>
                <w:szCs w:val="20"/>
              </w:rPr>
              <w:t>10100</w:t>
            </w:r>
          </w:p>
        </w:tc>
        <w:tc>
          <w:tcPr>
            <w:tcW w:w="960" w:type="dxa"/>
            <w:tcBorders>
              <w:top w:val="nil"/>
              <w:left w:val="nil"/>
              <w:bottom w:val="single" w:sz="4" w:space="0" w:color="auto"/>
              <w:right w:val="single" w:sz="4" w:space="0" w:color="auto"/>
            </w:tcBorders>
            <w:shd w:val="clear" w:color="auto" w:fill="auto"/>
            <w:noWrap/>
            <w:vAlign w:val="center"/>
            <w:hideMark/>
          </w:tcPr>
          <w:p w:rsidR="00EC15AD" w:rsidRPr="00EC15AD" w:rsidRDefault="00EC15AD" w:rsidP="00EC15AD">
            <w:pPr>
              <w:widowControl/>
              <w:jc w:val="right"/>
              <w:rPr>
                <w:rFonts w:ascii="新細明體" w:eastAsia="新細明體" w:hAnsi="新細明體" w:cs="新細明體"/>
                <w:color w:val="000000"/>
                <w:kern w:val="0"/>
                <w:sz w:val="20"/>
                <w:szCs w:val="20"/>
              </w:rPr>
            </w:pPr>
            <w:r w:rsidRPr="00EC15AD">
              <w:rPr>
                <w:rFonts w:ascii="新細明體" w:eastAsia="新細明體" w:hAnsi="新細明體" w:cs="新細明體" w:hint="eastAsia"/>
                <w:color w:val="000000"/>
                <w:kern w:val="0"/>
                <w:sz w:val="20"/>
                <w:szCs w:val="20"/>
              </w:rPr>
              <w:t>5439</w:t>
            </w:r>
          </w:p>
        </w:tc>
      </w:tr>
    </w:tbl>
    <w:p w:rsidR="00EC15AD" w:rsidRDefault="00EC15AD" w:rsidP="00F957B0">
      <w:pPr>
        <w:widowControl/>
        <w:rPr>
          <w:rFonts w:ascii="標楷體" w:eastAsia="標楷體" w:hAnsi="標楷體"/>
          <w:szCs w:val="24"/>
        </w:rPr>
      </w:pPr>
    </w:p>
    <w:p w:rsidR="00C37729" w:rsidRDefault="00EC15AD" w:rsidP="00C37729">
      <w:pPr>
        <w:keepNext/>
        <w:widowControl/>
      </w:pPr>
      <w:r w:rsidRPr="00EC15AD">
        <w:rPr>
          <w:rFonts w:ascii="標楷體" w:eastAsia="標楷體" w:hAnsi="標楷體"/>
          <w:noProof/>
          <w:szCs w:val="24"/>
        </w:rPr>
        <w:drawing>
          <wp:inline distT="0" distB="0" distL="0" distR="0" wp14:anchorId="5B0D8FC4" wp14:editId="7D8433AF">
            <wp:extent cx="2682472" cy="2834886"/>
            <wp:effectExtent l="0" t="0" r="381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2472" cy="2834886"/>
                    </a:xfrm>
                    <a:prstGeom prst="rect">
                      <a:avLst/>
                    </a:prstGeom>
                  </pic:spPr>
                </pic:pic>
              </a:graphicData>
            </a:graphic>
          </wp:inline>
        </w:drawing>
      </w:r>
    </w:p>
    <w:p w:rsidR="008503C5" w:rsidRDefault="00C37729" w:rsidP="00C37729">
      <w:pPr>
        <w:pStyle w:val="ad"/>
        <w:rPr>
          <w:rFonts w:ascii="標楷體" w:eastAsia="標楷體" w:hAnsi="標楷體"/>
          <w:szCs w:val="24"/>
        </w:rPr>
      </w:pPr>
      <w:bookmarkStart w:id="23" w:name="_Toc155917276"/>
      <w:r>
        <w:rPr>
          <w:rFonts w:hint="eastAsia"/>
        </w:rPr>
        <w:t>圖表</w:t>
      </w:r>
      <w:r>
        <w:rPr>
          <w:rFonts w:hint="eastAsia"/>
        </w:rPr>
        <w:t xml:space="preserve"> </w:t>
      </w:r>
      <w:r>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fldChar w:fldCharType="separate"/>
      </w:r>
      <w:r w:rsidR="007F0745">
        <w:rPr>
          <w:noProof/>
        </w:rPr>
        <w:t>5</w:t>
      </w:r>
      <w:r>
        <w:fldChar w:fldCharType="end"/>
      </w:r>
      <w:r>
        <w:rPr>
          <w:rFonts w:hint="eastAsia"/>
        </w:rPr>
        <w:t xml:space="preserve"> </w:t>
      </w:r>
      <w:r>
        <w:rPr>
          <w:rFonts w:hint="eastAsia"/>
        </w:rPr>
        <w:t>管理組織分佈</w:t>
      </w:r>
      <w:bookmarkEnd w:id="23"/>
    </w:p>
    <w:p w:rsidR="008503C5" w:rsidRDefault="008503C5" w:rsidP="00F957B0">
      <w:pPr>
        <w:widowControl/>
        <w:rPr>
          <w:rFonts w:ascii="標楷體" w:eastAsia="標楷體" w:hAnsi="標楷體"/>
          <w:szCs w:val="24"/>
        </w:rPr>
      </w:pPr>
    </w:p>
    <w:p w:rsidR="00BF7C64" w:rsidRDefault="00BF7C64" w:rsidP="00F957B0">
      <w:pPr>
        <w:widowControl/>
        <w:rPr>
          <w:rFonts w:ascii="標楷體" w:eastAsia="標楷體" w:hAnsi="標楷體"/>
          <w:szCs w:val="24"/>
        </w:rPr>
      </w:pPr>
    </w:p>
    <w:p w:rsidR="008503C5" w:rsidRPr="006834A3" w:rsidRDefault="0011042E" w:rsidP="00D85B1A">
      <w:pPr>
        <w:pStyle w:val="2"/>
        <w:rPr>
          <w:rFonts w:ascii="標楷體" w:eastAsia="標楷體" w:hAnsi="標楷體"/>
          <w:b w:val="0"/>
          <w:sz w:val="32"/>
          <w:szCs w:val="32"/>
        </w:rPr>
      </w:pPr>
      <w:bookmarkStart w:id="24" w:name="_Toc180871163"/>
      <w:r w:rsidRPr="006834A3">
        <w:rPr>
          <w:rFonts w:ascii="標楷體" w:eastAsia="標楷體" w:hAnsi="標楷體"/>
          <w:b w:val="0"/>
          <w:sz w:val="32"/>
          <w:szCs w:val="32"/>
        </w:rPr>
        <w:t>ANOVA</w:t>
      </w:r>
      <w:r w:rsidRPr="006834A3">
        <w:rPr>
          <w:rFonts w:ascii="標楷體" w:eastAsia="標楷體" w:hAnsi="標楷體" w:hint="eastAsia"/>
          <w:b w:val="0"/>
          <w:sz w:val="32"/>
          <w:szCs w:val="32"/>
        </w:rPr>
        <w:t>簡介:</w:t>
      </w:r>
      <w:bookmarkEnd w:id="24"/>
    </w:p>
    <w:p w:rsidR="0011042E" w:rsidRPr="0011042E" w:rsidRDefault="0011042E" w:rsidP="0011042E">
      <w:pPr>
        <w:widowControl/>
        <w:rPr>
          <w:rFonts w:ascii="標楷體" w:eastAsia="標楷體" w:hAnsi="標楷體"/>
          <w:szCs w:val="24"/>
        </w:rPr>
      </w:pPr>
      <w:r w:rsidRPr="0011042E">
        <w:rPr>
          <w:rFonts w:ascii="標楷體" w:eastAsia="標楷體" w:hAnsi="標楷體" w:hint="eastAsia"/>
          <w:szCs w:val="24"/>
        </w:rPr>
        <w:t>ANOVA，全名為變異數分析（Analysis of Variance</w:t>
      </w:r>
      <w:r w:rsidR="006834A3">
        <w:rPr>
          <w:rFonts w:ascii="標楷體" w:eastAsia="標楷體" w:hAnsi="標楷體" w:hint="eastAsia"/>
          <w:szCs w:val="24"/>
        </w:rPr>
        <w:t>），是一種統計方法，用來比較三個或三個以上分布</w:t>
      </w:r>
      <w:r w:rsidRPr="0011042E">
        <w:rPr>
          <w:rFonts w:ascii="標楷體" w:eastAsia="標楷體" w:hAnsi="標楷體" w:hint="eastAsia"/>
          <w:szCs w:val="24"/>
        </w:rPr>
        <w:t>的平均數是否存在顯著差異。ANOVA</w:t>
      </w:r>
      <w:r w:rsidR="006834A3">
        <w:rPr>
          <w:rFonts w:ascii="標楷體" w:eastAsia="標楷體" w:hAnsi="標楷體" w:hint="eastAsia"/>
          <w:szCs w:val="24"/>
        </w:rPr>
        <w:t>的核心思想是將總體變異分解成各個分布內部的變異和分布</w:t>
      </w:r>
      <w:r w:rsidRPr="0011042E">
        <w:rPr>
          <w:rFonts w:ascii="標楷體" w:eastAsia="標楷體" w:hAnsi="標楷體" w:hint="eastAsia"/>
          <w:szCs w:val="24"/>
        </w:rPr>
        <w:t>之間的變異，然後比較這兩種變異的大小。</w:t>
      </w:r>
    </w:p>
    <w:p w:rsidR="0011042E" w:rsidRDefault="0011042E" w:rsidP="0011042E">
      <w:pPr>
        <w:widowControl/>
        <w:rPr>
          <w:rFonts w:ascii="標楷體" w:eastAsia="標楷體" w:hAnsi="標楷體"/>
          <w:szCs w:val="24"/>
        </w:rPr>
      </w:pPr>
    </w:p>
    <w:p w:rsidR="0095516A" w:rsidRDefault="006834A3" w:rsidP="0095516A">
      <w:pPr>
        <w:widowControl/>
        <w:rPr>
          <w:rFonts w:ascii="標楷體" w:eastAsia="標楷體" w:hAnsi="標楷體"/>
          <w:szCs w:val="24"/>
        </w:rPr>
      </w:pPr>
      <w:r>
        <w:rPr>
          <w:rFonts w:ascii="標楷體" w:eastAsia="標楷體" w:hAnsi="標楷體" w:hint="eastAsia"/>
          <w:szCs w:val="24"/>
        </w:rPr>
        <w:t>首先，非常重要的，</w:t>
      </w:r>
      <w:r w:rsidRPr="006834A3">
        <w:rPr>
          <w:rFonts w:ascii="標楷體" w:eastAsia="標楷體" w:hAnsi="標楷體" w:hint="eastAsia"/>
          <w:szCs w:val="24"/>
        </w:rPr>
        <w:t>ANOVA的基本假設包括：</w:t>
      </w:r>
    </w:p>
    <w:p w:rsidR="0095516A" w:rsidRDefault="0095516A" w:rsidP="0095516A">
      <w:pPr>
        <w:pStyle w:val="a3"/>
        <w:widowControl/>
        <w:numPr>
          <w:ilvl w:val="0"/>
          <w:numId w:val="7"/>
        </w:numPr>
        <w:ind w:leftChars="0"/>
        <w:rPr>
          <w:rFonts w:ascii="標楷體" w:eastAsia="標楷體" w:hAnsi="標楷體"/>
          <w:szCs w:val="24"/>
        </w:rPr>
      </w:pPr>
      <w:r w:rsidRPr="0095516A">
        <w:rPr>
          <w:rFonts w:ascii="標楷體" w:eastAsia="標楷體" w:hAnsi="標楷體" w:hint="eastAsia"/>
          <w:szCs w:val="24"/>
          <w:u w:val="single"/>
        </w:rPr>
        <w:t>隨機變數(每項變因)相互獨立</w:t>
      </w:r>
      <w:r w:rsidRPr="0095516A">
        <w:rPr>
          <w:rFonts w:ascii="標楷體" w:eastAsia="標楷體" w:hAnsi="標楷體" w:hint="eastAsia"/>
          <w:szCs w:val="24"/>
        </w:rPr>
        <w:t>： ANOVA</w:t>
      </w:r>
      <w:r>
        <w:rPr>
          <w:rFonts w:ascii="標楷體" w:eastAsia="標楷體" w:hAnsi="標楷體" w:hint="eastAsia"/>
          <w:szCs w:val="24"/>
        </w:rPr>
        <w:t>假設來自不同分布</w:t>
      </w:r>
      <w:r w:rsidRPr="0095516A">
        <w:rPr>
          <w:rFonts w:ascii="標楷體" w:eastAsia="標楷體" w:hAnsi="標楷體" w:hint="eastAsia"/>
          <w:szCs w:val="24"/>
        </w:rPr>
        <w:t>的樣本是相互獨立的，即</w:t>
      </w:r>
      <w:r>
        <w:rPr>
          <w:rFonts w:ascii="標楷體" w:eastAsia="標楷體" w:hAnsi="標楷體" w:hint="eastAsia"/>
          <w:szCs w:val="24"/>
        </w:rPr>
        <w:t>來自不同分布的觀察值不受來自其他不同分布的觀察值</w:t>
      </w:r>
      <w:r w:rsidRPr="0095516A">
        <w:rPr>
          <w:rFonts w:ascii="標楷體" w:eastAsia="標楷體" w:hAnsi="標楷體" w:hint="eastAsia"/>
          <w:szCs w:val="24"/>
        </w:rPr>
        <w:t>的影響。</w:t>
      </w:r>
    </w:p>
    <w:p w:rsidR="0095516A" w:rsidRDefault="0095516A" w:rsidP="0095516A">
      <w:pPr>
        <w:pStyle w:val="a3"/>
        <w:widowControl/>
        <w:numPr>
          <w:ilvl w:val="0"/>
          <w:numId w:val="7"/>
        </w:numPr>
        <w:ind w:leftChars="0"/>
        <w:rPr>
          <w:rFonts w:ascii="標楷體" w:eastAsia="標楷體" w:hAnsi="標楷體"/>
          <w:szCs w:val="24"/>
        </w:rPr>
      </w:pPr>
      <w:r w:rsidRPr="0095516A">
        <w:rPr>
          <w:rFonts w:ascii="標楷體" w:eastAsia="標楷體" w:hAnsi="標楷體" w:hint="eastAsia"/>
          <w:szCs w:val="24"/>
          <w:u w:val="single"/>
        </w:rPr>
        <w:t>樣本內的觀察值是獨立且隨機抽樣的</w:t>
      </w:r>
      <w:r w:rsidRPr="0095516A">
        <w:rPr>
          <w:rFonts w:ascii="標楷體" w:eastAsia="標楷體" w:hAnsi="標楷體" w:hint="eastAsia"/>
          <w:szCs w:val="24"/>
        </w:rPr>
        <w:t>： ANOVA</w:t>
      </w:r>
      <w:r>
        <w:rPr>
          <w:rFonts w:ascii="標楷體" w:eastAsia="標楷體" w:hAnsi="標楷體" w:hint="eastAsia"/>
          <w:szCs w:val="24"/>
        </w:rPr>
        <w:t>假設每</w:t>
      </w:r>
      <w:proofErr w:type="gramStart"/>
      <w:r>
        <w:rPr>
          <w:rFonts w:ascii="標楷體" w:eastAsia="標楷體" w:hAnsi="標楷體" w:hint="eastAsia"/>
          <w:szCs w:val="24"/>
        </w:rPr>
        <w:t>個</w:t>
      </w:r>
      <w:proofErr w:type="gramEnd"/>
      <w:r>
        <w:rPr>
          <w:rFonts w:ascii="標楷體" w:eastAsia="標楷體" w:hAnsi="標楷體" w:hint="eastAsia"/>
          <w:szCs w:val="24"/>
        </w:rPr>
        <w:t>分布的觀察值是獨立且隨機抽樣的，確保分部</w:t>
      </w:r>
      <w:r w:rsidRPr="0095516A">
        <w:rPr>
          <w:rFonts w:ascii="標楷體" w:eastAsia="標楷體" w:hAnsi="標楷體" w:hint="eastAsia"/>
          <w:szCs w:val="24"/>
        </w:rPr>
        <w:t>內差異是真實的而非由抽樣方法引起的。</w:t>
      </w:r>
    </w:p>
    <w:p w:rsidR="0095516A" w:rsidRDefault="0095516A" w:rsidP="0095516A">
      <w:pPr>
        <w:pStyle w:val="a3"/>
        <w:widowControl/>
        <w:numPr>
          <w:ilvl w:val="0"/>
          <w:numId w:val="7"/>
        </w:numPr>
        <w:ind w:leftChars="0"/>
        <w:rPr>
          <w:rFonts w:ascii="標楷體" w:eastAsia="標楷體" w:hAnsi="標楷體"/>
          <w:szCs w:val="24"/>
        </w:rPr>
      </w:pPr>
      <w:r w:rsidRPr="0095516A">
        <w:rPr>
          <w:rFonts w:ascii="標楷體" w:eastAsia="標楷體" w:hAnsi="標楷體" w:hint="eastAsia"/>
          <w:szCs w:val="24"/>
          <w:u w:val="single"/>
        </w:rPr>
        <w:t>所有分布的變異數相等</w:t>
      </w:r>
      <w:r w:rsidRPr="0095516A">
        <w:rPr>
          <w:rFonts w:ascii="標楷體" w:eastAsia="標楷體" w:hAnsi="標楷體" w:hint="eastAsia"/>
          <w:szCs w:val="24"/>
        </w:rPr>
        <w:t>（同方差性）： ANOVA</w:t>
      </w:r>
      <w:r>
        <w:rPr>
          <w:rFonts w:ascii="標楷體" w:eastAsia="標楷體" w:hAnsi="標楷體" w:hint="eastAsia"/>
          <w:szCs w:val="24"/>
        </w:rPr>
        <w:t>假設不同分布</w:t>
      </w:r>
      <w:r w:rsidRPr="0095516A">
        <w:rPr>
          <w:rFonts w:ascii="標楷體" w:eastAsia="標楷體" w:hAnsi="標楷體" w:hint="eastAsia"/>
          <w:szCs w:val="24"/>
        </w:rPr>
        <w:t>的總體變異數應該是相等的。</w:t>
      </w:r>
      <w:proofErr w:type="gramStart"/>
      <w:r w:rsidRPr="0095516A">
        <w:rPr>
          <w:rFonts w:ascii="標楷體" w:eastAsia="標楷體" w:hAnsi="標楷體" w:hint="eastAsia"/>
          <w:szCs w:val="24"/>
        </w:rPr>
        <w:t>同方差性</w:t>
      </w:r>
      <w:proofErr w:type="gramEnd"/>
      <w:r w:rsidRPr="0095516A">
        <w:rPr>
          <w:rFonts w:ascii="標楷體" w:eastAsia="標楷體" w:hAnsi="標楷體" w:hint="eastAsia"/>
          <w:szCs w:val="24"/>
        </w:rPr>
        <w:t>的存在確保ANOVA統計的準確性。</w:t>
      </w:r>
    </w:p>
    <w:p w:rsidR="0095516A" w:rsidRDefault="0095516A" w:rsidP="0095516A">
      <w:pPr>
        <w:pStyle w:val="a3"/>
        <w:widowControl/>
        <w:numPr>
          <w:ilvl w:val="0"/>
          <w:numId w:val="7"/>
        </w:numPr>
        <w:ind w:leftChars="0"/>
        <w:rPr>
          <w:rFonts w:ascii="標楷體" w:eastAsia="標楷體" w:hAnsi="標楷體"/>
          <w:szCs w:val="24"/>
        </w:rPr>
      </w:pPr>
      <w:r w:rsidRPr="0095516A">
        <w:rPr>
          <w:rFonts w:ascii="標楷體" w:eastAsia="標楷體" w:hAnsi="標楷體" w:hint="eastAsia"/>
          <w:szCs w:val="24"/>
          <w:u w:val="single"/>
        </w:rPr>
        <w:t>觀察值呈常態分佈</w:t>
      </w:r>
      <w:r w:rsidRPr="0095516A">
        <w:rPr>
          <w:rFonts w:ascii="標楷體" w:eastAsia="標楷體" w:hAnsi="標楷體" w:hint="eastAsia"/>
          <w:szCs w:val="24"/>
        </w:rPr>
        <w:t>： ANOVA假設</w:t>
      </w:r>
      <w:r>
        <w:rPr>
          <w:rFonts w:ascii="標楷體" w:eastAsia="標楷體" w:hAnsi="標楷體" w:hint="eastAsia"/>
          <w:szCs w:val="24"/>
        </w:rPr>
        <w:t>所有隨機樣本</w:t>
      </w:r>
      <w:r w:rsidRPr="0095516A">
        <w:rPr>
          <w:rFonts w:ascii="標楷體" w:eastAsia="標楷體" w:hAnsi="標楷體" w:hint="eastAsia"/>
          <w:szCs w:val="24"/>
        </w:rPr>
        <w:t>應該</w:t>
      </w:r>
      <w:r>
        <w:rPr>
          <w:rFonts w:ascii="標楷體" w:eastAsia="標楷體" w:hAnsi="標楷體" w:hint="eastAsia"/>
          <w:szCs w:val="24"/>
        </w:rPr>
        <w:t>都</w:t>
      </w:r>
      <w:r w:rsidRPr="0095516A">
        <w:rPr>
          <w:rFonts w:ascii="標楷體" w:eastAsia="標楷體" w:hAnsi="標楷體" w:hint="eastAsia"/>
          <w:szCs w:val="24"/>
        </w:rPr>
        <w:t>是來自</w:t>
      </w:r>
      <w:r>
        <w:rPr>
          <w:rFonts w:ascii="標楷體" w:eastAsia="標楷體" w:hAnsi="標楷體" w:hint="eastAsia"/>
          <w:szCs w:val="24"/>
        </w:rPr>
        <w:t>常態分佈。這個假設在樣本容量足夠大時可以忽略，因為中央極限定理可以使二</w:t>
      </w:r>
      <w:proofErr w:type="gramStart"/>
      <w:r>
        <w:rPr>
          <w:rFonts w:ascii="標楷體" w:eastAsia="標楷體" w:hAnsi="標楷體" w:hint="eastAsia"/>
          <w:szCs w:val="24"/>
        </w:rPr>
        <w:t>階動差</w:t>
      </w:r>
      <w:proofErr w:type="gramEnd"/>
      <w:r>
        <w:rPr>
          <w:rFonts w:ascii="標楷體" w:eastAsia="標楷體" w:hAnsi="標楷體" w:hint="eastAsia"/>
          <w:szCs w:val="24"/>
        </w:rPr>
        <w:t>存在的分布都趨近於常態分布</w:t>
      </w:r>
      <w:r w:rsidRPr="0095516A">
        <w:rPr>
          <w:rFonts w:ascii="標楷體" w:eastAsia="標楷體" w:hAnsi="標楷體" w:hint="eastAsia"/>
          <w:szCs w:val="24"/>
        </w:rPr>
        <w:t>。</w:t>
      </w:r>
    </w:p>
    <w:p w:rsidR="003C13CC" w:rsidRPr="003C13CC" w:rsidRDefault="003C13CC" w:rsidP="003C13CC">
      <w:pPr>
        <w:pStyle w:val="a3"/>
        <w:widowControl/>
        <w:ind w:leftChars="0" w:left="360"/>
        <w:rPr>
          <w:rFonts w:ascii="標楷體" w:eastAsia="標楷體" w:hAnsi="標楷體"/>
          <w:szCs w:val="24"/>
        </w:rPr>
      </w:pPr>
    </w:p>
    <w:p w:rsidR="0011042E" w:rsidRPr="0011042E" w:rsidRDefault="00BA7E3C" w:rsidP="00BF4A2E">
      <w:pPr>
        <w:widowControl/>
        <w:ind w:firstLine="360"/>
        <w:rPr>
          <w:rFonts w:ascii="標楷體" w:eastAsia="標楷體" w:hAnsi="標楷體"/>
          <w:szCs w:val="24"/>
        </w:rPr>
      </w:pPr>
      <w:r>
        <w:rPr>
          <w:rFonts w:ascii="標楷體" w:eastAsia="標楷體" w:hAnsi="標楷體" w:hint="eastAsia"/>
          <w:szCs w:val="24"/>
        </w:rPr>
        <w:t>而</w:t>
      </w:r>
      <w:r w:rsidR="0011042E" w:rsidRPr="0011042E">
        <w:rPr>
          <w:rFonts w:ascii="標楷體" w:eastAsia="標楷體" w:hAnsi="標楷體" w:hint="eastAsia"/>
          <w:szCs w:val="24"/>
        </w:rPr>
        <w:t>ANOVA</w:t>
      </w:r>
      <w:r w:rsidR="0072686E">
        <w:rPr>
          <w:rFonts w:ascii="標楷體" w:eastAsia="標楷體" w:hAnsi="標楷體" w:hint="eastAsia"/>
          <w:szCs w:val="24"/>
        </w:rPr>
        <w:t>的基本思想是</w:t>
      </w:r>
      <w:r w:rsidR="006834A3">
        <w:rPr>
          <w:rFonts w:ascii="標楷體" w:eastAsia="標楷體" w:hAnsi="標楷體" w:hint="eastAsia"/>
          <w:szCs w:val="24"/>
        </w:rPr>
        <w:t>變異數的分解。</w:t>
      </w:r>
      <w:r w:rsidR="006834A3">
        <w:rPr>
          <w:rFonts w:ascii="標楷體" w:eastAsia="標楷體" w:hAnsi="標楷體"/>
          <w:szCs w:val="24"/>
        </w:rPr>
        <w:t>ANOVA</w:t>
      </w:r>
      <w:r w:rsidR="0011042E" w:rsidRPr="0011042E">
        <w:rPr>
          <w:rFonts w:ascii="標楷體" w:eastAsia="標楷體" w:hAnsi="標楷體" w:hint="eastAsia"/>
          <w:szCs w:val="24"/>
        </w:rPr>
        <w:t>將總體變異分為組內變異</w:t>
      </w:r>
      <w:r w:rsidR="006834A3">
        <w:rPr>
          <w:rFonts w:ascii="標楷體" w:eastAsia="標楷體" w:hAnsi="標楷體" w:hint="eastAsia"/>
          <w:szCs w:val="24"/>
        </w:rPr>
        <w:t>(</w:t>
      </w:r>
      <w:r w:rsidR="006834A3">
        <w:rPr>
          <w:rFonts w:ascii="標楷體" w:eastAsia="標楷體" w:hAnsi="標楷體"/>
          <w:szCs w:val="24"/>
        </w:rPr>
        <w:t>SSW)</w:t>
      </w:r>
      <w:r w:rsidR="0011042E" w:rsidRPr="0011042E">
        <w:rPr>
          <w:rFonts w:ascii="標楷體" w:eastAsia="標楷體" w:hAnsi="標楷體" w:hint="eastAsia"/>
          <w:szCs w:val="24"/>
        </w:rPr>
        <w:t>和組間變異</w:t>
      </w:r>
      <w:r w:rsidR="006834A3">
        <w:rPr>
          <w:rFonts w:ascii="標楷體" w:eastAsia="標楷體" w:hAnsi="標楷體" w:hint="eastAsia"/>
          <w:szCs w:val="24"/>
        </w:rPr>
        <w:t>(</w:t>
      </w:r>
      <w:r w:rsidR="006834A3">
        <w:rPr>
          <w:rFonts w:ascii="標楷體" w:eastAsia="標楷體" w:hAnsi="標楷體"/>
          <w:szCs w:val="24"/>
        </w:rPr>
        <w:t>SSB)</w:t>
      </w:r>
      <w:r w:rsidR="006834A3">
        <w:rPr>
          <w:rFonts w:ascii="標楷體" w:eastAsia="標楷體" w:hAnsi="標楷體" w:hint="eastAsia"/>
          <w:szCs w:val="24"/>
        </w:rPr>
        <w:t>。組內變異度量來自</w:t>
      </w:r>
      <w:r w:rsidR="006834A3" w:rsidRPr="006834A3">
        <w:rPr>
          <w:rFonts w:ascii="標楷體" w:eastAsia="標楷體" w:hAnsi="標楷體" w:hint="eastAsia"/>
          <w:szCs w:val="24"/>
          <w:u w:val="single"/>
        </w:rPr>
        <w:t>同一</w:t>
      </w:r>
      <w:r w:rsidR="006834A3">
        <w:rPr>
          <w:rFonts w:ascii="標楷體" w:eastAsia="標楷體" w:hAnsi="標楷體" w:hint="eastAsia"/>
          <w:szCs w:val="24"/>
        </w:rPr>
        <w:t>分布的隨機樣本(</w:t>
      </w:r>
      <w:r w:rsidR="0011042E" w:rsidRPr="0011042E">
        <w:rPr>
          <w:rFonts w:ascii="標楷體" w:eastAsia="標楷體" w:hAnsi="標楷體" w:hint="eastAsia"/>
          <w:szCs w:val="24"/>
        </w:rPr>
        <w:t>觀察值</w:t>
      </w:r>
      <w:r w:rsidR="006834A3">
        <w:rPr>
          <w:rFonts w:ascii="標楷體" w:eastAsia="標楷體" w:hAnsi="標楷體" w:hint="eastAsia"/>
          <w:szCs w:val="24"/>
        </w:rPr>
        <w:t>)之間的差異，而組間變異度量來自</w:t>
      </w:r>
      <w:r w:rsidR="006834A3" w:rsidRPr="006834A3">
        <w:rPr>
          <w:rFonts w:ascii="標楷體" w:eastAsia="標楷體" w:hAnsi="標楷體" w:hint="eastAsia"/>
          <w:szCs w:val="24"/>
          <w:u w:val="single"/>
        </w:rPr>
        <w:t>不同</w:t>
      </w:r>
      <w:r w:rsidR="006834A3">
        <w:rPr>
          <w:rFonts w:ascii="標楷體" w:eastAsia="標楷體" w:hAnsi="標楷體" w:hint="eastAsia"/>
          <w:szCs w:val="24"/>
        </w:rPr>
        <w:t>分布之隨機樣本</w:t>
      </w:r>
      <w:r w:rsidR="0011042E" w:rsidRPr="0011042E">
        <w:rPr>
          <w:rFonts w:ascii="標楷體" w:eastAsia="標楷體" w:hAnsi="標楷體" w:hint="eastAsia"/>
          <w:szCs w:val="24"/>
        </w:rPr>
        <w:t>之間的差異。</w:t>
      </w:r>
    </w:p>
    <w:p w:rsidR="0011042E" w:rsidRPr="0011042E" w:rsidRDefault="0011042E" w:rsidP="006834A3">
      <w:pPr>
        <w:widowControl/>
        <w:ind w:firstLine="480"/>
        <w:rPr>
          <w:rFonts w:ascii="標楷體" w:eastAsia="標楷體" w:hAnsi="標楷體"/>
          <w:szCs w:val="24"/>
        </w:rPr>
      </w:pPr>
      <w:r w:rsidRPr="0011042E">
        <w:rPr>
          <w:rFonts w:ascii="標楷體" w:eastAsia="標楷體" w:hAnsi="標楷體" w:hint="eastAsia"/>
          <w:szCs w:val="24"/>
        </w:rPr>
        <w:t>在ANOVA中，使用F分佈進行假設檢定</w:t>
      </w:r>
      <w:r w:rsidR="00BA7E3C">
        <w:rPr>
          <w:rFonts w:ascii="標楷體" w:eastAsia="標楷體" w:hAnsi="標楷體" w:hint="eastAsia"/>
          <w:szCs w:val="24"/>
        </w:rPr>
        <w:t>，</w:t>
      </w:r>
      <w:r w:rsidR="00BA7E3C">
        <w:rPr>
          <w:rFonts w:ascii="標楷體" w:eastAsia="標楷體" w:hAnsi="標楷體"/>
          <w:szCs w:val="24"/>
        </w:rPr>
        <w:t>H</w:t>
      </w:r>
      <w:r w:rsidR="00BA7E3C" w:rsidRPr="00BA7E3C">
        <w:rPr>
          <w:rFonts w:ascii="標楷體" w:eastAsia="標楷體" w:hAnsi="標楷體"/>
          <w:szCs w:val="24"/>
          <w:vertAlign w:val="subscript"/>
        </w:rPr>
        <w:t>0</w:t>
      </w:r>
      <w:r w:rsidR="00BA7E3C">
        <w:rPr>
          <w:rFonts w:ascii="標楷體" w:eastAsia="標楷體" w:hAnsi="標楷體" w:hint="eastAsia"/>
          <w:szCs w:val="24"/>
        </w:rPr>
        <w:t>為所有隨機變數的平均值相等</w:t>
      </w:r>
      <w:r w:rsidRPr="0011042E">
        <w:rPr>
          <w:rFonts w:ascii="標楷體" w:eastAsia="標楷體" w:hAnsi="標楷體" w:hint="eastAsia"/>
          <w:szCs w:val="24"/>
        </w:rPr>
        <w:t>。F值表示組間變異和組內變異的比例，當組間變異大於組內變異時，F值將較大，顯示組別之間可能存在顯著差異。</w:t>
      </w:r>
    </w:p>
    <w:p w:rsidR="0011042E" w:rsidRPr="0011042E" w:rsidRDefault="0011042E" w:rsidP="0011042E">
      <w:pPr>
        <w:widowControl/>
        <w:rPr>
          <w:rFonts w:ascii="標楷體" w:eastAsia="標楷體" w:hAnsi="標楷體"/>
          <w:szCs w:val="24"/>
        </w:rPr>
      </w:pPr>
    </w:p>
    <w:p w:rsidR="0011042E" w:rsidRDefault="00BA7E3C" w:rsidP="00D85B1A">
      <w:pPr>
        <w:pStyle w:val="2"/>
        <w:rPr>
          <w:rFonts w:ascii="標楷體" w:eastAsia="標楷體" w:hAnsi="標楷體"/>
          <w:b w:val="0"/>
          <w:sz w:val="32"/>
          <w:szCs w:val="24"/>
        </w:rPr>
      </w:pPr>
      <w:bookmarkStart w:id="25" w:name="_Toc180871164"/>
      <w:r w:rsidRPr="00BA7E3C">
        <w:rPr>
          <w:rFonts w:ascii="標楷體" w:eastAsia="標楷體" w:hAnsi="標楷體" w:hint="eastAsia"/>
          <w:b w:val="0"/>
          <w:sz w:val="32"/>
          <w:szCs w:val="24"/>
        </w:rPr>
        <w:t>多元</w:t>
      </w:r>
      <w:proofErr w:type="gramStart"/>
      <w:r w:rsidRPr="00BA7E3C">
        <w:rPr>
          <w:rFonts w:ascii="標楷體" w:eastAsia="標楷體" w:hAnsi="標楷體" w:hint="eastAsia"/>
          <w:b w:val="0"/>
          <w:sz w:val="32"/>
          <w:szCs w:val="24"/>
        </w:rPr>
        <w:t>迴</w:t>
      </w:r>
      <w:proofErr w:type="gramEnd"/>
      <w:r w:rsidRPr="00BA7E3C">
        <w:rPr>
          <w:rFonts w:ascii="標楷體" w:eastAsia="標楷體" w:hAnsi="標楷體" w:hint="eastAsia"/>
          <w:b w:val="0"/>
          <w:sz w:val="32"/>
          <w:szCs w:val="24"/>
        </w:rPr>
        <w:t>歸簡介</w:t>
      </w:r>
      <w:r>
        <w:rPr>
          <w:rFonts w:ascii="標楷體" w:eastAsia="標楷體" w:hAnsi="標楷體" w:hint="eastAsia"/>
          <w:b w:val="0"/>
          <w:sz w:val="32"/>
          <w:szCs w:val="24"/>
        </w:rPr>
        <w:t>:</w:t>
      </w:r>
      <w:bookmarkEnd w:id="25"/>
    </w:p>
    <w:p w:rsidR="00BA7E3C" w:rsidRPr="00BA7E3C" w:rsidRDefault="00BA7E3C" w:rsidP="002457A3">
      <w:pPr>
        <w:widowControl/>
        <w:ind w:firstLine="480"/>
        <w:rPr>
          <w:rFonts w:ascii="標楷體" w:eastAsia="標楷體" w:hAnsi="標楷體"/>
          <w:szCs w:val="24"/>
        </w:rPr>
      </w:pPr>
      <w:r w:rsidRPr="00BA7E3C">
        <w:rPr>
          <w:rFonts w:ascii="標楷體" w:eastAsia="標楷體" w:hAnsi="標楷體" w:hint="eastAsia"/>
          <w:szCs w:val="24"/>
        </w:rPr>
        <w:t>多元</w:t>
      </w:r>
      <w:proofErr w:type="gramStart"/>
      <w:r w:rsidRPr="00BA7E3C">
        <w:rPr>
          <w:rFonts w:ascii="標楷體" w:eastAsia="標楷體" w:hAnsi="標楷體" w:hint="eastAsia"/>
          <w:szCs w:val="24"/>
        </w:rPr>
        <w:t>迴</w:t>
      </w:r>
      <w:proofErr w:type="gramEnd"/>
      <w:r w:rsidRPr="00BA7E3C">
        <w:rPr>
          <w:rFonts w:ascii="標楷體" w:eastAsia="標楷體" w:hAnsi="標楷體" w:hint="eastAsia"/>
          <w:szCs w:val="24"/>
        </w:rPr>
        <w:t>歸分析是一種統計方法，用來研究多個變數之間的關係。在統計學中，我們經常想知道一個變數如何受到其他變數的影響。而多元</w:t>
      </w:r>
      <w:proofErr w:type="gramStart"/>
      <w:r w:rsidRPr="00BA7E3C">
        <w:rPr>
          <w:rFonts w:ascii="標楷體" w:eastAsia="標楷體" w:hAnsi="標楷體" w:hint="eastAsia"/>
          <w:szCs w:val="24"/>
        </w:rPr>
        <w:t>迴</w:t>
      </w:r>
      <w:proofErr w:type="gramEnd"/>
      <w:r w:rsidRPr="00BA7E3C">
        <w:rPr>
          <w:rFonts w:ascii="標楷體" w:eastAsia="標楷體" w:hAnsi="標楷體" w:hint="eastAsia"/>
          <w:szCs w:val="24"/>
        </w:rPr>
        <w:t>歸正是幫助我們解答這個問題的工具。多元</w:t>
      </w:r>
      <w:proofErr w:type="gramStart"/>
      <w:r w:rsidRPr="00BA7E3C">
        <w:rPr>
          <w:rFonts w:ascii="標楷體" w:eastAsia="標楷體" w:hAnsi="標楷體" w:hint="eastAsia"/>
          <w:szCs w:val="24"/>
        </w:rPr>
        <w:t>迴</w:t>
      </w:r>
      <w:proofErr w:type="gramEnd"/>
      <w:r w:rsidRPr="00BA7E3C">
        <w:rPr>
          <w:rFonts w:ascii="標楷體" w:eastAsia="標楷體" w:hAnsi="標楷體" w:hint="eastAsia"/>
          <w:szCs w:val="24"/>
        </w:rPr>
        <w:t>歸的目的是建立一個數學模型，該模型描述了多個自變數和一個因變數之間的關係。這使我們能夠理解每</w:t>
      </w:r>
      <w:proofErr w:type="gramStart"/>
      <w:r w:rsidRPr="00BA7E3C">
        <w:rPr>
          <w:rFonts w:ascii="標楷體" w:eastAsia="標楷體" w:hAnsi="標楷體" w:hint="eastAsia"/>
          <w:szCs w:val="24"/>
        </w:rPr>
        <w:t>個</w:t>
      </w:r>
      <w:proofErr w:type="gramEnd"/>
      <w:r w:rsidRPr="00BA7E3C">
        <w:rPr>
          <w:rFonts w:ascii="標楷體" w:eastAsia="標楷體" w:hAnsi="標楷體" w:hint="eastAsia"/>
          <w:szCs w:val="24"/>
        </w:rPr>
        <w:t>自變數對因變數的獨立和共同影響。</w:t>
      </w:r>
    </w:p>
    <w:p w:rsidR="00BA7E3C" w:rsidRPr="00BA7E3C" w:rsidRDefault="00C300C4" w:rsidP="002457A3">
      <w:pPr>
        <w:widowControl/>
        <w:ind w:firstLine="480"/>
        <w:rPr>
          <w:rFonts w:ascii="標楷體" w:eastAsia="標楷體" w:hAnsi="標楷體"/>
          <w:szCs w:val="24"/>
        </w:rPr>
      </w:pPr>
      <w:r>
        <w:rPr>
          <w:rFonts w:ascii="標楷體" w:eastAsia="標楷體" w:hAnsi="標楷體" w:hint="eastAsia"/>
          <w:szCs w:val="24"/>
        </w:rPr>
        <w:t>舉例來說，如果想了解學生的考試成績（因</w:t>
      </w:r>
      <w:r w:rsidR="00BA7E3C" w:rsidRPr="00BA7E3C">
        <w:rPr>
          <w:rFonts w:ascii="標楷體" w:eastAsia="標楷體" w:hAnsi="標楷體" w:hint="eastAsia"/>
          <w:szCs w:val="24"/>
        </w:rPr>
        <w:t>變數）是如何受到學習時間、睡眠時間和營養攝取（自變數）的影響。透過多元</w:t>
      </w:r>
      <w:proofErr w:type="gramStart"/>
      <w:r w:rsidR="00BA7E3C" w:rsidRPr="00BA7E3C">
        <w:rPr>
          <w:rFonts w:ascii="標楷體" w:eastAsia="標楷體" w:hAnsi="標楷體" w:hint="eastAsia"/>
          <w:szCs w:val="24"/>
        </w:rPr>
        <w:t>迴</w:t>
      </w:r>
      <w:proofErr w:type="gramEnd"/>
      <w:r w:rsidR="00BA7E3C" w:rsidRPr="00BA7E3C">
        <w:rPr>
          <w:rFonts w:ascii="標楷體" w:eastAsia="標楷體" w:hAnsi="標楷體" w:hint="eastAsia"/>
          <w:szCs w:val="24"/>
        </w:rPr>
        <w:t>歸，我們可以建立一個模型，量化這些變數之間的關係，並預測一個學生的可能考試成績。</w:t>
      </w:r>
    </w:p>
    <w:p w:rsidR="0018010F" w:rsidRPr="0018010F" w:rsidRDefault="0018010F" w:rsidP="0018010F">
      <w:pPr>
        <w:widowControl/>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另外，</w:t>
      </w:r>
      <w:r w:rsidRPr="0018010F">
        <w:rPr>
          <w:rFonts w:ascii="標楷體" w:eastAsia="標楷體" w:hAnsi="標楷體" w:hint="eastAsia"/>
          <w:szCs w:val="24"/>
        </w:rPr>
        <w:t>在回歸分析中，解釋力是一個極其重要的概念，它衡量了模型對因變</w:t>
      </w:r>
      <w:r>
        <w:rPr>
          <w:rFonts w:ascii="標楷體" w:eastAsia="標楷體" w:hAnsi="標楷體" w:hint="eastAsia"/>
          <w:szCs w:val="24"/>
        </w:rPr>
        <w:t>數的變異能力以及模型中自變數的解釋效果。</w:t>
      </w:r>
      <w:r w:rsidRPr="0018010F">
        <w:rPr>
          <w:rFonts w:ascii="標楷體" w:eastAsia="標楷體" w:hAnsi="標楷體" w:hint="eastAsia"/>
          <w:szCs w:val="24"/>
        </w:rPr>
        <w:t>一個具有高解釋力的模型能夠有效地捕捉到樣本數據中的變異，提供對因變數的良好解釋。</w:t>
      </w:r>
      <w:r>
        <w:rPr>
          <w:rFonts w:ascii="標楷體" w:eastAsia="標楷體" w:hAnsi="標楷體" w:hint="eastAsia"/>
          <w:szCs w:val="24"/>
        </w:rPr>
        <w:t>以下介紹在衡量模型的有效性時，所牽涉到的名詞:</w:t>
      </w:r>
    </w:p>
    <w:p w:rsidR="0018010F" w:rsidRPr="0018010F" w:rsidRDefault="0018010F" w:rsidP="0018010F">
      <w:pPr>
        <w:widowControl/>
        <w:rPr>
          <w:rFonts w:ascii="標楷體" w:eastAsia="標楷體" w:hAnsi="標楷體"/>
          <w:szCs w:val="24"/>
        </w:rPr>
      </w:pPr>
    </w:p>
    <w:p w:rsidR="0018010F" w:rsidRPr="00636561" w:rsidRDefault="0018010F" w:rsidP="00636561">
      <w:pPr>
        <w:pStyle w:val="a3"/>
        <w:widowControl/>
        <w:numPr>
          <w:ilvl w:val="0"/>
          <w:numId w:val="11"/>
        </w:numPr>
        <w:ind w:leftChars="0"/>
        <w:rPr>
          <w:rFonts w:ascii="標楷體" w:eastAsia="標楷體" w:hAnsi="標楷體"/>
          <w:szCs w:val="24"/>
        </w:rPr>
      </w:pPr>
      <w:r w:rsidRPr="00636561">
        <w:rPr>
          <w:rFonts w:ascii="標楷體" w:eastAsia="標楷體" w:hAnsi="標楷體" w:hint="eastAsia"/>
          <w:szCs w:val="24"/>
          <w:u w:val="single"/>
        </w:rPr>
        <w:t>R</w:t>
      </w:r>
      <w:proofErr w:type="gramStart"/>
      <w:r w:rsidRPr="00636561">
        <w:rPr>
          <w:rFonts w:ascii="標楷體" w:eastAsia="標楷體" w:hAnsi="標楷體" w:hint="eastAsia"/>
          <w:szCs w:val="24"/>
          <w:u w:val="single"/>
        </w:rPr>
        <w:t>平方（</w:t>
      </w:r>
      <w:proofErr w:type="gramEnd"/>
      <w:r w:rsidRPr="00636561">
        <w:rPr>
          <w:rFonts w:ascii="標楷體" w:eastAsia="標楷體" w:hAnsi="標楷體" w:hint="eastAsia"/>
          <w:szCs w:val="24"/>
          <w:u w:val="single"/>
        </w:rPr>
        <w:t>R²）</w:t>
      </w:r>
      <w:r w:rsidRPr="00636561">
        <w:rPr>
          <w:rFonts w:ascii="標楷體" w:eastAsia="標楷體" w:hAnsi="標楷體" w:hint="eastAsia"/>
          <w:szCs w:val="24"/>
        </w:rPr>
        <w:t>： R平方是一個衡量模型解釋力的統計指標。它表示模型所解釋的變異在總變異中的比例。高R平方值意味著模型能夠解釋較多的變異，提供較好的解釋力。然而，R平方也應謹慎使用，因為它可能受到過度擬合的影響。</w:t>
      </w:r>
    </w:p>
    <w:p w:rsidR="0018010F" w:rsidRPr="00636561" w:rsidRDefault="0018010F" w:rsidP="00636561">
      <w:pPr>
        <w:widowControl/>
        <w:rPr>
          <w:rFonts w:ascii="標楷體" w:eastAsia="標楷體" w:hAnsi="標楷體"/>
          <w:szCs w:val="24"/>
        </w:rPr>
      </w:pPr>
    </w:p>
    <w:p w:rsidR="0018010F" w:rsidRPr="00636561" w:rsidRDefault="0018010F" w:rsidP="00636561">
      <w:pPr>
        <w:pStyle w:val="a3"/>
        <w:widowControl/>
        <w:numPr>
          <w:ilvl w:val="0"/>
          <w:numId w:val="11"/>
        </w:numPr>
        <w:ind w:leftChars="0"/>
        <w:rPr>
          <w:rFonts w:ascii="標楷體" w:eastAsia="標楷體" w:hAnsi="標楷體"/>
          <w:szCs w:val="24"/>
        </w:rPr>
      </w:pPr>
      <w:r w:rsidRPr="00636561">
        <w:rPr>
          <w:rFonts w:ascii="標楷體" w:eastAsia="標楷體" w:hAnsi="標楷體" w:hint="eastAsia"/>
          <w:szCs w:val="24"/>
          <w:u w:val="single"/>
        </w:rPr>
        <w:t>係數解釋</w:t>
      </w:r>
      <w:r w:rsidRPr="00636561">
        <w:rPr>
          <w:rFonts w:ascii="標楷體" w:eastAsia="標楷體" w:hAnsi="標楷體" w:hint="eastAsia"/>
          <w:szCs w:val="24"/>
        </w:rPr>
        <w:t>： 模型中的</w:t>
      </w:r>
      <w:proofErr w:type="gramStart"/>
      <w:r w:rsidRPr="00636561">
        <w:rPr>
          <w:rFonts w:ascii="標楷體" w:eastAsia="標楷體" w:hAnsi="標楷體" w:hint="eastAsia"/>
          <w:szCs w:val="24"/>
        </w:rPr>
        <w:t>迴</w:t>
      </w:r>
      <w:proofErr w:type="gramEnd"/>
      <w:r w:rsidRPr="00636561">
        <w:rPr>
          <w:rFonts w:ascii="標楷體" w:eastAsia="標楷體" w:hAnsi="標楷體" w:hint="eastAsia"/>
          <w:szCs w:val="24"/>
        </w:rPr>
        <w:t>歸係數提供了每</w:t>
      </w:r>
      <w:proofErr w:type="gramStart"/>
      <w:r w:rsidRPr="00636561">
        <w:rPr>
          <w:rFonts w:ascii="標楷體" w:eastAsia="標楷體" w:hAnsi="標楷體" w:hint="eastAsia"/>
          <w:szCs w:val="24"/>
        </w:rPr>
        <w:t>個</w:t>
      </w:r>
      <w:proofErr w:type="gramEnd"/>
      <w:r w:rsidRPr="00636561">
        <w:rPr>
          <w:rFonts w:ascii="標楷體" w:eastAsia="標楷體" w:hAnsi="標楷體" w:hint="eastAsia"/>
          <w:szCs w:val="24"/>
        </w:rPr>
        <w:t>自變數對因變數的解釋效果。當</w:t>
      </w:r>
      <w:proofErr w:type="gramStart"/>
      <w:r w:rsidRPr="00636561">
        <w:rPr>
          <w:rFonts w:ascii="標楷體" w:eastAsia="標楷體" w:hAnsi="標楷體" w:hint="eastAsia"/>
          <w:szCs w:val="24"/>
        </w:rPr>
        <w:t>迴</w:t>
      </w:r>
      <w:proofErr w:type="gramEnd"/>
      <w:r w:rsidRPr="00636561">
        <w:rPr>
          <w:rFonts w:ascii="標楷體" w:eastAsia="標楷體" w:hAnsi="標楷體" w:hint="eastAsia"/>
          <w:szCs w:val="24"/>
        </w:rPr>
        <w:t>歸係數的絕對值越大，表示相應的自變數對因變數的影響越大，這增加了模型的解釋力。</w:t>
      </w:r>
    </w:p>
    <w:p w:rsidR="0018010F" w:rsidRPr="0018010F" w:rsidRDefault="0018010F" w:rsidP="00636561">
      <w:pPr>
        <w:widowControl/>
        <w:rPr>
          <w:rFonts w:ascii="標楷體" w:eastAsia="標楷體" w:hAnsi="標楷體"/>
          <w:szCs w:val="24"/>
        </w:rPr>
      </w:pPr>
    </w:p>
    <w:p w:rsidR="0018010F" w:rsidRPr="00636561" w:rsidRDefault="0018010F" w:rsidP="00636561">
      <w:pPr>
        <w:pStyle w:val="a3"/>
        <w:widowControl/>
        <w:numPr>
          <w:ilvl w:val="0"/>
          <w:numId w:val="11"/>
        </w:numPr>
        <w:ind w:leftChars="0"/>
        <w:rPr>
          <w:rFonts w:ascii="標楷體" w:eastAsia="標楷體" w:hAnsi="標楷體"/>
          <w:szCs w:val="24"/>
        </w:rPr>
      </w:pPr>
      <w:r w:rsidRPr="00636561">
        <w:rPr>
          <w:rFonts w:ascii="標楷體" w:eastAsia="標楷體" w:hAnsi="標楷體" w:hint="eastAsia"/>
          <w:szCs w:val="24"/>
          <w:u w:val="single"/>
        </w:rPr>
        <w:t>統計顯著性</w:t>
      </w:r>
      <w:r w:rsidRPr="00636561">
        <w:rPr>
          <w:rFonts w:ascii="標楷體" w:eastAsia="標楷體" w:hAnsi="標楷體" w:hint="eastAsia"/>
          <w:szCs w:val="24"/>
        </w:rPr>
        <w:t>： 自變數的統計顯著性與解釋力直接相關。統計上顯著的自變數對因變數的解釋力較大，而非顯著的自變數則對解釋力的提升有限。</w:t>
      </w:r>
    </w:p>
    <w:p w:rsidR="0018010F" w:rsidRPr="0018010F" w:rsidRDefault="0018010F" w:rsidP="00636561">
      <w:pPr>
        <w:widowControl/>
        <w:rPr>
          <w:rFonts w:ascii="標楷體" w:eastAsia="標楷體" w:hAnsi="標楷體"/>
          <w:szCs w:val="24"/>
        </w:rPr>
      </w:pPr>
    </w:p>
    <w:p w:rsidR="0018010F" w:rsidRPr="00636561" w:rsidRDefault="0018010F" w:rsidP="00636561">
      <w:pPr>
        <w:pStyle w:val="a3"/>
        <w:widowControl/>
        <w:numPr>
          <w:ilvl w:val="0"/>
          <w:numId w:val="11"/>
        </w:numPr>
        <w:ind w:leftChars="0"/>
        <w:rPr>
          <w:rFonts w:ascii="標楷體" w:eastAsia="標楷體" w:hAnsi="標楷體"/>
          <w:szCs w:val="24"/>
        </w:rPr>
      </w:pPr>
      <w:proofErr w:type="gramStart"/>
      <w:r w:rsidRPr="00636561">
        <w:rPr>
          <w:rFonts w:ascii="標楷體" w:eastAsia="標楷體" w:hAnsi="標楷體" w:hint="eastAsia"/>
          <w:szCs w:val="24"/>
          <w:u w:val="single"/>
        </w:rPr>
        <w:t>殘差分析</w:t>
      </w:r>
      <w:proofErr w:type="gramEnd"/>
      <w:r w:rsidRPr="00636561">
        <w:rPr>
          <w:rFonts w:ascii="標楷體" w:eastAsia="標楷體" w:hAnsi="標楷體" w:hint="eastAsia"/>
          <w:szCs w:val="24"/>
        </w:rPr>
        <w:t>： 通過</w:t>
      </w:r>
      <w:proofErr w:type="gramStart"/>
      <w:r w:rsidRPr="00636561">
        <w:rPr>
          <w:rFonts w:ascii="標楷體" w:eastAsia="標楷體" w:hAnsi="標楷體" w:hint="eastAsia"/>
          <w:szCs w:val="24"/>
        </w:rPr>
        <w:t>對殘差的</w:t>
      </w:r>
      <w:proofErr w:type="gramEnd"/>
      <w:r w:rsidRPr="00636561">
        <w:rPr>
          <w:rFonts w:ascii="標楷體" w:eastAsia="標楷體" w:hAnsi="標楷體" w:hint="eastAsia"/>
          <w:szCs w:val="24"/>
        </w:rPr>
        <w:t>分析，我們可以評估模型對於未解釋的變異是否存在模式。</w:t>
      </w:r>
      <w:proofErr w:type="gramStart"/>
      <w:r w:rsidRPr="00636561">
        <w:rPr>
          <w:rFonts w:ascii="標楷體" w:eastAsia="標楷體" w:hAnsi="標楷體" w:hint="eastAsia"/>
          <w:szCs w:val="24"/>
        </w:rPr>
        <w:t>若殘差</w:t>
      </w:r>
      <w:proofErr w:type="gramEnd"/>
      <w:r w:rsidRPr="00636561">
        <w:rPr>
          <w:rFonts w:ascii="標楷體" w:eastAsia="標楷體" w:hAnsi="標楷體" w:hint="eastAsia"/>
          <w:szCs w:val="24"/>
        </w:rPr>
        <w:t>呈現隨機分佈，表示模型的解釋力較好。</w:t>
      </w:r>
    </w:p>
    <w:p w:rsidR="0018010F" w:rsidRPr="0018010F" w:rsidRDefault="0018010F" w:rsidP="0018010F">
      <w:pPr>
        <w:widowControl/>
        <w:rPr>
          <w:rFonts w:ascii="標楷體" w:eastAsia="標楷體" w:hAnsi="標楷體"/>
          <w:szCs w:val="24"/>
        </w:rPr>
      </w:pPr>
    </w:p>
    <w:p w:rsidR="00BA7E3C" w:rsidRDefault="0018010F" w:rsidP="0018010F">
      <w:pPr>
        <w:widowControl/>
        <w:rPr>
          <w:rFonts w:ascii="標楷體" w:eastAsia="標楷體" w:hAnsi="標楷體"/>
          <w:szCs w:val="24"/>
        </w:rPr>
      </w:pPr>
      <w:r w:rsidRPr="0018010F">
        <w:rPr>
          <w:rFonts w:ascii="標楷體" w:eastAsia="標楷體" w:hAnsi="標楷體" w:hint="eastAsia"/>
          <w:szCs w:val="24"/>
        </w:rPr>
        <w:t>解釋力在回歸分析中扮演了至關重要的角色，幫助我們了解模型的可信程度，確保模型的解釋結果是合理而有價值的。良好的解釋力使我們能夠更準確地解釋</w:t>
      </w:r>
      <w:proofErr w:type="gramStart"/>
      <w:r w:rsidRPr="0018010F">
        <w:rPr>
          <w:rFonts w:ascii="標楷體" w:eastAsia="標楷體" w:hAnsi="標楷體" w:hint="eastAsia"/>
          <w:szCs w:val="24"/>
        </w:rPr>
        <w:t>變數間的關係</w:t>
      </w:r>
      <w:proofErr w:type="gramEnd"/>
      <w:r w:rsidRPr="0018010F">
        <w:rPr>
          <w:rFonts w:ascii="標楷體" w:eastAsia="標楷體" w:hAnsi="標楷體" w:hint="eastAsia"/>
          <w:szCs w:val="24"/>
        </w:rPr>
        <w:t>，並在需要的情況下進行預測。</w:t>
      </w:r>
      <w:r>
        <w:rPr>
          <w:rFonts w:ascii="標楷體" w:eastAsia="標楷體" w:hAnsi="標楷體" w:hint="eastAsia"/>
          <w:szCs w:val="24"/>
        </w:rPr>
        <w:t>以下將以選定的五個變數，建構房地產價格的多元回歸模型，並探討其效果。</w:t>
      </w:r>
    </w:p>
    <w:p w:rsidR="00636561" w:rsidRDefault="00636561" w:rsidP="0018010F">
      <w:pPr>
        <w:widowControl/>
        <w:rPr>
          <w:rFonts w:ascii="標楷體" w:eastAsia="標楷體" w:hAnsi="標楷體"/>
          <w:szCs w:val="24"/>
        </w:rPr>
      </w:pPr>
    </w:p>
    <w:p w:rsidR="00D70802" w:rsidRPr="00551006" w:rsidRDefault="00D70802" w:rsidP="00D85B1A">
      <w:pPr>
        <w:pStyle w:val="2"/>
        <w:rPr>
          <w:rFonts w:ascii="標楷體" w:eastAsia="標楷體" w:hAnsi="標楷體"/>
          <w:b w:val="0"/>
          <w:sz w:val="32"/>
          <w:szCs w:val="32"/>
        </w:rPr>
      </w:pPr>
      <w:bookmarkStart w:id="26" w:name="_Toc180871165"/>
      <w:r w:rsidRPr="00551006">
        <w:rPr>
          <w:rFonts w:ascii="標楷體" w:eastAsia="標楷體" w:hAnsi="標楷體" w:hint="eastAsia"/>
          <w:b w:val="0"/>
          <w:sz w:val="32"/>
          <w:szCs w:val="32"/>
        </w:rPr>
        <w:lastRenderedPageBreak/>
        <w:t>分析結果:</w:t>
      </w:r>
      <w:bookmarkEnd w:id="26"/>
    </w:p>
    <w:p w:rsidR="00D70802" w:rsidRDefault="00D70802" w:rsidP="00551006">
      <w:pPr>
        <w:widowControl/>
        <w:ind w:firstLine="480"/>
        <w:rPr>
          <w:rFonts w:ascii="標楷體" w:eastAsia="標楷體" w:hAnsi="標楷體"/>
          <w:szCs w:val="24"/>
        </w:rPr>
      </w:pPr>
      <w:r>
        <w:rPr>
          <w:rFonts w:ascii="標楷體" w:eastAsia="標楷體" w:hAnsi="標楷體" w:hint="eastAsia"/>
          <w:szCs w:val="24"/>
        </w:rPr>
        <w:t>由於EXCEL</w:t>
      </w:r>
      <w:r w:rsidR="00302495">
        <w:rPr>
          <w:rFonts w:ascii="標楷體" w:eastAsia="標楷體" w:hAnsi="標楷體" w:hint="eastAsia"/>
          <w:szCs w:val="24"/>
        </w:rPr>
        <w:t>軟體</w:t>
      </w:r>
      <w:r>
        <w:rPr>
          <w:rFonts w:ascii="標楷體" w:eastAsia="標楷體" w:hAnsi="標楷體" w:hint="eastAsia"/>
          <w:szCs w:val="24"/>
        </w:rPr>
        <w:t>的限制，</w:t>
      </w:r>
      <w:r w:rsidR="00551006">
        <w:rPr>
          <w:rFonts w:ascii="標楷體" w:eastAsia="標楷體" w:hAnsi="標楷體" w:hint="eastAsia"/>
          <w:szCs w:val="24"/>
        </w:rPr>
        <w:t>至多只能選擇16筆資料進行</w:t>
      </w:r>
      <w:proofErr w:type="gramStart"/>
      <w:r w:rsidR="00551006">
        <w:rPr>
          <w:rFonts w:ascii="標楷體" w:eastAsia="標楷體" w:hAnsi="標楷體" w:hint="eastAsia"/>
          <w:szCs w:val="24"/>
        </w:rPr>
        <w:t>迴</w:t>
      </w:r>
      <w:proofErr w:type="gramEnd"/>
      <w:r w:rsidR="00551006">
        <w:rPr>
          <w:rFonts w:ascii="標楷體" w:eastAsia="標楷體" w:hAnsi="標楷體" w:hint="eastAsia"/>
          <w:szCs w:val="24"/>
        </w:rPr>
        <w:t>歸分析，於是將類別資料數值化後，筆者進行了以下幾組分析:</w:t>
      </w:r>
    </w:p>
    <w:p w:rsidR="00551006" w:rsidRDefault="00551006" w:rsidP="00551006">
      <w:pPr>
        <w:widowControl/>
        <w:rPr>
          <w:rFonts w:ascii="標楷體" w:eastAsia="標楷體" w:hAnsi="標楷體"/>
          <w:szCs w:val="24"/>
        </w:rPr>
      </w:pPr>
    </w:p>
    <w:p w:rsidR="00302495" w:rsidRPr="004D7B26" w:rsidRDefault="00551006" w:rsidP="00D85B1A">
      <w:pPr>
        <w:pStyle w:val="a3"/>
        <w:widowControl/>
        <w:numPr>
          <w:ilvl w:val="0"/>
          <w:numId w:val="12"/>
        </w:numPr>
        <w:ind w:leftChars="0"/>
        <w:outlineLvl w:val="2"/>
        <w:rPr>
          <w:rFonts w:ascii="標楷體" w:eastAsia="標楷體" w:hAnsi="標楷體"/>
          <w:b/>
          <w:sz w:val="28"/>
          <w:szCs w:val="28"/>
        </w:rPr>
      </w:pPr>
      <w:bookmarkStart w:id="27" w:name="_Toc180871166"/>
      <w:r w:rsidRPr="004D7B26">
        <w:rPr>
          <w:rFonts w:ascii="標楷體" w:eastAsia="標楷體" w:hAnsi="標楷體" w:hint="eastAsia"/>
          <w:b/>
          <w:sz w:val="28"/>
          <w:szCs w:val="28"/>
        </w:rPr>
        <w:t>單純考慮</w:t>
      </w:r>
      <w:r w:rsidRPr="004D7B26">
        <w:rPr>
          <w:rFonts w:ascii="標楷體" w:eastAsia="標楷體" w:hAnsi="標楷體" w:hint="eastAsia"/>
          <w:b/>
          <w:sz w:val="28"/>
          <w:szCs w:val="28"/>
          <w:u w:val="single"/>
        </w:rPr>
        <w:t>行政區變因</w:t>
      </w:r>
      <w:r w:rsidR="00C300C4" w:rsidRPr="004D7B26">
        <w:rPr>
          <w:rFonts w:ascii="標楷體" w:eastAsia="標楷體" w:hAnsi="標楷體" w:hint="eastAsia"/>
          <w:b/>
          <w:sz w:val="28"/>
          <w:szCs w:val="28"/>
        </w:rPr>
        <w:t>的多元</w:t>
      </w:r>
      <w:proofErr w:type="gramStart"/>
      <w:r w:rsidR="00C300C4" w:rsidRPr="004D7B26">
        <w:rPr>
          <w:rFonts w:ascii="標楷體" w:eastAsia="標楷體" w:hAnsi="標楷體" w:hint="eastAsia"/>
          <w:b/>
          <w:sz w:val="28"/>
          <w:szCs w:val="28"/>
        </w:rPr>
        <w:t>迴</w:t>
      </w:r>
      <w:proofErr w:type="gramEnd"/>
      <w:r w:rsidR="00C300C4" w:rsidRPr="004D7B26">
        <w:rPr>
          <w:rFonts w:ascii="標楷體" w:eastAsia="標楷體" w:hAnsi="標楷體" w:hint="eastAsia"/>
          <w:b/>
          <w:sz w:val="28"/>
          <w:szCs w:val="28"/>
        </w:rPr>
        <w:t>歸結果</w:t>
      </w:r>
      <w:r w:rsidRPr="004D7B26">
        <w:rPr>
          <w:rFonts w:ascii="標楷體" w:eastAsia="標楷體" w:hAnsi="標楷體" w:hint="eastAsia"/>
          <w:b/>
          <w:sz w:val="28"/>
          <w:szCs w:val="28"/>
        </w:rPr>
        <w:t>:</w:t>
      </w:r>
      <w:bookmarkEnd w:id="27"/>
    </w:p>
    <w:p w:rsidR="00C300C4" w:rsidRPr="00302495" w:rsidRDefault="00C300C4" w:rsidP="00302495">
      <w:pPr>
        <w:pStyle w:val="a3"/>
        <w:widowControl/>
        <w:ind w:leftChars="0" w:left="360"/>
        <w:rPr>
          <w:rFonts w:ascii="標楷體" w:eastAsia="標楷體" w:hAnsi="標楷體"/>
          <w:szCs w:val="24"/>
        </w:rPr>
      </w:pPr>
      <w:r>
        <w:rPr>
          <w:rFonts w:ascii="標楷體" w:eastAsia="標楷體" w:hAnsi="標楷體"/>
          <w:szCs w:val="24"/>
        </w:rPr>
        <w:fldChar w:fldCharType="begin"/>
      </w:r>
      <w:r w:rsidRPr="00302495">
        <w:rPr>
          <w:rFonts w:ascii="標楷體" w:eastAsia="標楷體" w:hAnsi="標楷體"/>
          <w:szCs w:val="24"/>
        </w:rPr>
        <w:instrText xml:space="preserve"> LINK </w:instrText>
      </w:r>
      <w:r w:rsidR="00E25722">
        <w:rPr>
          <w:rFonts w:ascii="標楷體" w:eastAsia="標楷體" w:hAnsi="標楷體"/>
          <w:szCs w:val="24"/>
        </w:rPr>
        <w:instrText xml:space="preserve">Excel.Sheet.12 C:\\Users\\User\\OneDrive\\Desktop\\應統\\台北不動產112交易.xlsx 回歸分析(區域)!R3C1:R8C2 </w:instrText>
      </w:r>
      <w:r w:rsidRPr="00302495">
        <w:rPr>
          <w:rFonts w:ascii="標楷體" w:eastAsia="標楷體" w:hAnsi="標楷體"/>
          <w:szCs w:val="24"/>
        </w:rPr>
        <w:instrText xml:space="preserve">\a \f 5 \h  \* MERGEFORMAT </w:instrText>
      </w:r>
      <w:r>
        <w:rPr>
          <w:rFonts w:ascii="標楷體" w:eastAsia="標楷體" w:hAnsi="標楷體"/>
          <w:szCs w:val="24"/>
        </w:rPr>
        <w:fldChar w:fldCharType="separate"/>
      </w:r>
    </w:p>
    <w:p w:rsidR="00C37729" w:rsidRDefault="00C37729" w:rsidP="00C37729">
      <w:pPr>
        <w:pStyle w:val="ad"/>
        <w:keepNext/>
      </w:pPr>
      <w:bookmarkStart w:id="28" w:name="_Toc15591414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F0745">
        <w:rPr>
          <w:noProof/>
        </w:rPr>
        <w:t>6</w:t>
      </w:r>
      <w:r>
        <w:fldChar w:fldCharType="end"/>
      </w:r>
      <w:r>
        <w:rPr>
          <w:rFonts w:hint="eastAsia"/>
        </w:rPr>
        <w:t xml:space="preserve"> </w:t>
      </w:r>
      <w:proofErr w:type="gramStart"/>
      <w:r>
        <w:rPr>
          <w:rFonts w:hint="eastAsia"/>
        </w:rPr>
        <w:t>迴</w:t>
      </w:r>
      <w:proofErr w:type="gramEnd"/>
      <w:r>
        <w:rPr>
          <w:rFonts w:hint="eastAsia"/>
        </w:rPr>
        <w:t>歸統計結果</w:t>
      </w:r>
      <w:r>
        <w:rPr>
          <w:rFonts w:hint="eastAsia"/>
        </w:rPr>
        <w:t>1</w:t>
      </w:r>
      <w:bookmarkEnd w:id="28"/>
    </w:p>
    <w:tbl>
      <w:tblPr>
        <w:tblStyle w:val="a7"/>
        <w:tblW w:w="3167" w:type="dxa"/>
        <w:tblLook w:val="04A0" w:firstRow="1" w:lastRow="0" w:firstColumn="1" w:lastColumn="0" w:noHBand="0" w:noVBand="1"/>
      </w:tblPr>
      <w:tblGrid>
        <w:gridCol w:w="1674"/>
        <w:gridCol w:w="1493"/>
      </w:tblGrid>
      <w:tr w:rsidR="00C300C4" w:rsidRPr="00C300C4" w:rsidTr="00C37729">
        <w:trPr>
          <w:trHeight w:val="324"/>
        </w:trPr>
        <w:tc>
          <w:tcPr>
            <w:tcW w:w="3167" w:type="dxa"/>
            <w:gridSpan w:val="2"/>
            <w:noWrap/>
          </w:tcPr>
          <w:p w:rsidR="00C300C4" w:rsidRPr="00B63730" w:rsidRDefault="00C300C4" w:rsidP="00C300C4">
            <w:proofErr w:type="gramStart"/>
            <w:r w:rsidRPr="00B63730">
              <w:rPr>
                <w:rFonts w:hint="eastAsia"/>
              </w:rPr>
              <w:t>迴</w:t>
            </w:r>
            <w:proofErr w:type="gramEnd"/>
            <w:r w:rsidRPr="00B63730">
              <w:rPr>
                <w:rFonts w:hint="eastAsia"/>
              </w:rPr>
              <w:t>歸統計</w:t>
            </w:r>
          </w:p>
        </w:tc>
      </w:tr>
      <w:tr w:rsidR="00C300C4" w:rsidRPr="00C300C4" w:rsidTr="00C37729">
        <w:trPr>
          <w:trHeight w:val="324"/>
        </w:trPr>
        <w:tc>
          <w:tcPr>
            <w:tcW w:w="1674" w:type="dxa"/>
            <w:noWrap/>
          </w:tcPr>
          <w:p w:rsidR="00C300C4" w:rsidRPr="00B63730" w:rsidRDefault="00C300C4" w:rsidP="00C300C4">
            <w:r w:rsidRPr="00B63730">
              <w:rPr>
                <w:rFonts w:hint="eastAsia"/>
              </w:rPr>
              <w:t xml:space="preserve">R </w:t>
            </w:r>
            <w:r w:rsidRPr="00B63730">
              <w:rPr>
                <w:rFonts w:hint="eastAsia"/>
              </w:rPr>
              <w:t>的倍數</w:t>
            </w:r>
          </w:p>
        </w:tc>
        <w:tc>
          <w:tcPr>
            <w:tcW w:w="1493" w:type="dxa"/>
            <w:noWrap/>
          </w:tcPr>
          <w:p w:rsidR="00C300C4" w:rsidRPr="00B63730" w:rsidRDefault="00C300C4" w:rsidP="00C300C4">
            <w:r w:rsidRPr="00B63730">
              <w:rPr>
                <w:rFonts w:hint="eastAsia"/>
              </w:rPr>
              <w:t>0.459804725</w:t>
            </w:r>
          </w:p>
        </w:tc>
      </w:tr>
      <w:tr w:rsidR="00C300C4" w:rsidRPr="00C300C4" w:rsidTr="00C37729">
        <w:trPr>
          <w:trHeight w:val="324"/>
        </w:trPr>
        <w:tc>
          <w:tcPr>
            <w:tcW w:w="1674" w:type="dxa"/>
            <w:noWrap/>
          </w:tcPr>
          <w:p w:rsidR="00C300C4" w:rsidRPr="00B63730" w:rsidRDefault="00C300C4" w:rsidP="00C300C4">
            <w:r w:rsidRPr="00B63730">
              <w:rPr>
                <w:rFonts w:hint="eastAsia"/>
              </w:rPr>
              <w:t xml:space="preserve">R </w:t>
            </w:r>
            <w:r w:rsidRPr="00B63730">
              <w:rPr>
                <w:rFonts w:hint="eastAsia"/>
              </w:rPr>
              <w:t>平方</w:t>
            </w:r>
          </w:p>
        </w:tc>
        <w:tc>
          <w:tcPr>
            <w:tcW w:w="1493" w:type="dxa"/>
            <w:noWrap/>
          </w:tcPr>
          <w:p w:rsidR="00C300C4" w:rsidRPr="00B63730" w:rsidRDefault="00C300C4" w:rsidP="00C300C4">
            <w:r w:rsidRPr="00B63730">
              <w:rPr>
                <w:rFonts w:hint="eastAsia"/>
              </w:rPr>
              <w:t>0.211420385</w:t>
            </w:r>
          </w:p>
        </w:tc>
      </w:tr>
      <w:tr w:rsidR="00C300C4" w:rsidRPr="00C300C4" w:rsidTr="00C37729">
        <w:trPr>
          <w:trHeight w:val="324"/>
        </w:trPr>
        <w:tc>
          <w:tcPr>
            <w:tcW w:w="1674" w:type="dxa"/>
            <w:noWrap/>
          </w:tcPr>
          <w:p w:rsidR="00C300C4" w:rsidRPr="00B63730" w:rsidRDefault="00C300C4" w:rsidP="00C300C4">
            <w:r w:rsidRPr="00B63730">
              <w:rPr>
                <w:rFonts w:hint="eastAsia"/>
              </w:rPr>
              <w:t>調整的</w:t>
            </w:r>
            <w:r w:rsidRPr="00B63730">
              <w:rPr>
                <w:rFonts w:hint="eastAsia"/>
              </w:rPr>
              <w:t xml:space="preserve"> R </w:t>
            </w:r>
            <w:r w:rsidRPr="00B63730">
              <w:rPr>
                <w:rFonts w:hint="eastAsia"/>
              </w:rPr>
              <w:t>平方</w:t>
            </w:r>
          </w:p>
        </w:tc>
        <w:tc>
          <w:tcPr>
            <w:tcW w:w="1493" w:type="dxa"/>
            <w:noWrap/>
          </w:tcPr>
          <w:p w:rsidR="00C300C4" w:rsidRPr="00B63730" w:rsidRDefault="00C300C4" w:rsidP="00C300C4">
            <w:r w:rsidRPr="00B63730">
              <w:rPr>
                <w:rFonts w:hint="eastAsia"/>
              </w:rPr>
              <w:t>0.210796353</w:t>
            </w:r>
          </w:p>
        </w:tc>
      </w:tr>
      <w:tr w:rsidR="00C300C4" w:rsidRPr="00C300C4" w:rsidTr="00C37729">
        <w:trPr>
          <w:trHeight w:val="324"/>
        </w:trPr>
        <w:tc>
          <w:tcPr>
            <w:tcW w:w="1674" w:type="dxa"/>
            <w:noWrap/>
          </w:tcPr>
          <w:p w:rsidR="00C300C4" w:rsidRPr="00B63730" w:rsidRDefault="00C300C4" w:rsidP="00C300C4">
            <w:r w:rsidRPr="00B63730">
              <w:rPr>
                <w:rFonts w:hint="eastAsia"/>
              </w:rPr>
              <w:t>標準誤</w:t>
            </w:r>
          </w:p>
        </w:tc>
        <w:tc>
          <w:tcPr>
            <w:tcW w:w="1493" w:type="dxa"/>
            <w:noWrap/>
          </w:tcPr>
          <w:p w:rsidR="00C300C4" w:rsidRPr="00B63730" w:rsidRDefault="00C300C4" w:rsidP="00C300C4">
            <w:r w:rsidRPr="00B63730">
              <w:rPr>
                <w:rFonts w:hint="eastAsia"/>
              </w:rPr>
              <w:t>81465.68406</w:t>
            </w:r>
          </w:p>
        </w:tc>
      </w:tr>
      <w:tr w:rsidR="00C300C4" w:rsidRPr="00C300C4" w:rsidTr="00C37729">
        <w:trPr>
          <w:trHeight w:val="336"/>
        </w:trPr>
        <w:tc>
          <w:tcPr>
            <w:tcW w:w="1674" w:type="dxa"/>
            <w:noWrap/>
          </w:tcPr>
          <w:p w:rsidR="00C300C4" w:rsidRPr="00B63730" w:rsidRDefault="00C300C4" w:rsidP="00C300C4">
            <w:r w:rsidRPr="00B63730">
              <w:rPr>
                <w:rFonts w:hint="eastAsia"/>
              </w:rPr>
              <w:t>觀察值個數</w:t>
            </w:r>
          </w:p>
        </w:tc>
        <w:tc>
          <w:tcPr>
            <w:tcW w:w="1493" w:type="dxa"/>
            <w:noWrap/>
          </w:tcPr>
          <w:p w:rsidR="00C300C4" w:rsidRDefault="00C300C4" w:rsidP="00C300C4">
            <w:r w:rsidRPr="00B63730">
              <w:rPr>
                <w:rFonts w:hint="eastAsia"/>
              </w:rPr>
              <w:t>15515</w:t>
            </w:r>
          </w:p>
        </w:tc>
      </w:tr>
    </w:tbl>
    <w:p w:rsidR="00C300C4" w:rsidRDefault="00C300C4" w:rsidP="00C300C4">
      <w:pPr>
        <w:widowControl/>
        <w:rPr>
          <w:rFonts w:ascii="標楷體" w:eastAsia="標楷體" w:hAnsi="標楷體"/>
          <w:szCs w:val="24"/>
        </w:rPr>
      </w:pPr>
      <w:r>
        <w:rPr>
          <w:rFonts w:ascii="標楷體" w:eastAsia="標楷體" w:hAnsi="標楷體"/>
          <w:szCs w:val="24"/>
        </w:rPr>
        <w:fldChar w:fldCharType="end"/>
      </w:r>
    </w:p>
    <w:p w:rsidR="00C37729" w:rsidRDefault="00C37729" w:rsidP="00C37729">
      <w:pPr>
        <w:pStyle w:val="ad"/>
        <w:keepNext/>
      </w:pPr>
      <w:bookmarkStart w:id="29" w:name="_Toc15591414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F0745">
        <w:rPr>
          <w:noProof/>
        </w:rPr>
        <w:t>7</w:t>
      </w:r>
      <w:r>
        <w:fldChar w:fldCharType="end"/>
      </w:r>
      <w:r>
        <w:rPr>
          <w:rFonts w:hint="eastAsia"/>
        </w:rPr>
        <w:t xml:space="preserve"> ANOVA</w:t>
      </w:r>
      <w:r>
        <w:rPr>
          <w:rFonts w:hint="eastAsia"/>
        </w:rPr>
        <w:t>結果</w:t>
      </w:r>
      <w:r>
        <w:rPr>
          <w:rFonts w:hint="eastAsia"/>
        </w:rPr>
        <w:t>1</w:t>
      </w:r>
      <w:bookmarkEnd w:id="29"/>
    </w:p>
    <w:tbl>
      <w:tblPr>
        <w:tblStyle w:val="a7"/>
        <w:tblW w:w="0" w:type="auto"/>
        <w:tblLook w:val="04A0" w:firstRow="1" w:lastRow="0" w:firstColumn="1" w:lastColumn="0" w:noHBand="0" w:noVBand="1"/>
      </w:tblPr>
      <w:tblGrid>
        <w:gridCol w:w="1700"/>
        <w:gridCol w:w="960"/>
        <w:gridCol w:w="1176"/>
        <w:gridCol w:w="1176"/>
        <w:gridCol w:w="1176"/>
        <w:gridCol w:w="960"/>
      </w:tblGrid>
      <w:tr w:rsidR="00C300C4" w:rsidRPr="00C300C4" w:rsidTr="006438E8">
        <w:trPr>
          <w:trHeight w:val="336"/>
        </w:trPr>
        <w:tc>
          <w:tcPr>
            <w:tcW w:w="7148" w:type="dxa"/>
            <w:gridSpan w:val="6"/>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ANOVA</w:t>
            </w:r>
          </w:p>
        </w:tc>
      </w:tr>
      <w:tr w:rsidR="00C300C4" w:rsidRPr="00C300C4" w:rsidTr="00C300C4">
        <w:trPr>
          <w:trHeight w:val="324"/>
        </w:trPr>
        <w:tc>
          <w:tcPr>
            <w:tcW w:w="1700"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 xml:space="preserve">　</w:t>
            </w:r>
          </w:p>
        </w:tc>
        <w:tc>
          <w:tcPr>
            <w:tcW w:w="960"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自由度</w:t>
            </w:r>
          </w:p>
        </w:tc>
        <w:tc>
          <w:tcPr>
            <w:tcW w:w="117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SS</w:t>
            </w:r>
          </w:p>
        </w:tc>
        <w:tc>
          <w:tcPr>
            <w:tcW w:w="117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MS</w:t>
            </w:r>
          </w:p>
        </w:tc>
        <w:tc>
          <w:tcPr>
            <w:tcW w:w="117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F</w:t>
            </w:r>
          </w:p>
        </w:tc>
        <w:tc>
          <w:tcPr>
            <w:tcW w:w="960"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顯著值</w:t>
            </w:r>
          </w:p>
        </w:tc>
      </w:tr>
      <w:tr w:rsidR="00C300C4" w:rsidRPr="00C300C4" w:rsidTr="00C300C4">
        <w:trPr>
          <w:trHeight w:val="324"/>
        </w:trPr>
        <w:tc>
          <w:tcPr>
            <w:tcW w:w="1700" w:type="dxa"/>
            <w:noWrap/>
            <w:hideMark/>
          </w:tcPr>
          <w:p w:rsidR="00C300C4" w:rsidRPr="00C300C4" w:rsidRDefault="00C300C4" w:rsidP="00C300C4">
            <w:pPr>
              <w:widowControl/>
              <w:rPr>
                <w:rFonts w:ascii="標楷體" w:eastAsia="標楷體" w:hAnsi="標楷體"/>
                <w:szCs w:val="24"/>
              </w:rPr>
            </w:pPr>
            <w:proofErr w:type="gramStart"/>
            <w:r w:rsidRPr="00C300C4">
              <w:rPr>
                <w:rFonts w:ascii="標楷體" w:eastAsia="標楷體" w:hAnsi="標楷體" w:hint="eastAsia"/>
                <w:szCs w:val="24"/>
              </w:rPr>
              <w:t>迴</w:t>
            </w:r>
            <w:proofErr w:type="gramEnd"/>
            <w:r w:rsidRPr="00C300C4">
              <w:rPr>
                <w:rFonts w:ascii="標楷體" w:eastAsia="標楷體" w:hAnsi="標楷體" w:hint="eastAsia"/>
                <w:szCs w:val="24"/>
              </w:rPr>
              <w:t>歸</w:t>
            </w:r>
          </w:p>
        </w:tc>
        <w:tc>
          <w:tcPr>
            <w:tcW w:w="960"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12</w:t>
            </w:r>
          </w:p>
        </w:tc>
        <w:tc>
          <w:tcPr>
            <w:tcW w:w="117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2.76E+13</w:t>
            </w:r>
          </w:p>
        </w:tc>
        <w:tc>
          <w:tcPr>
            <w:tcW w:w="117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2.3E+12</w:t>
            </w:r>
          </w:p>
        </w:tc>
        <w:tc>
          <w:tcPr>
            <w:tcW w:w="117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377.8543</w:t>
            </w:r>
          </w:p>
        </w:tc>
        <w:tc>
          <w:tcPr>
            <w:tcW w:w="960"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0</w:t>
            </w:r>
          </w:p>
        </w:tc>
      </w:tr>
      <w:tr w:rsidR="00C300C4" w:rsidRPr="00C300C4" w:rsidTr="00C300C4">
        <w:trPr>
          <w:trHeight w:val="324"/>
        </w:trPr>
        <w:tc>
          <w:tcPr>
            <w:tcW w:w="1700" w:type="dxa"/>
            <w:noWrap/>
            <w:hideMark/>
          </w:tcPr>
          <w:p w:rsidR="00C300C4" w:rsidRPr="00C300C4" w:rsidRDefault="00C300C4" w:rsidP="00C300C4">
            <w:pPr>
              <w:widowControl/>
              <w:rPr>
                <w:rFonts w:ascii="標楷體" w:eastAsia="標楷體" w:hAnsi="標楷體"/>
                <w:szCs w:val="24"/>
              </w:rPr>
            </w:pPr>
            <w:proofErr w:type="gramStart"/>
            <w:r w:rsidRPr="00C300C4">
              <w:rPr>
                <w:rFonts w:ascii="標楷體" w:eastAsia="標楷體" w:hAnsi="標楷體" w:hint="eastAsia"/>
                <w:szCs w:val="24"/>
              </w:rPr>
              <w:t>殘差</w:t>
            </w:r>
            <w:proofErr w:type="gramEnd"/>
          </w:p>
        </w:tc>
        <w:tc>
          <w:tcPr>
            <w:tcW w:w="960"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15503</w:t>
            </w:r>
          </w:p>
        </w:tc>
        <w:tc>
          <w:tcPr>
            <w:tcW w:w="117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1.03E+14</w:t>
            </w:r>
          </w:p>
        </w:tc>
        <w:tc>
          <w:tcPr>
            <w:tcW w:w="117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6.64E+09</w:t>
            </w:r>
          </w:p>
        </w:tc>
        <w:tc>
          <w:tcPr>
            <w:tcW w:w="1176" w:type="dxa"/>
            <w:noWrap/>
            <w:hideMark/>
          </w:tcPr>
          <w:p w:rsidR="00C300C4" w:rsidRPr="00C300C4" w:rsidRDefault="00C300C4" w:rsidP="00C300C4">
            <w:pPr>
              <w:widowControl/>
              <w:rPr>
                <w:rFonts w:ascii="標楷體" w:eastAsia="標楷體" w:hAnsi="標楷體"/>
                <w:szCs w:val="24"/>
              </w:rPr>
            </w:pPr>
          </w:p>
        </w:tc>
        <w:tc>
          <w:tcPr>
            <w:tcW w:w="960" w:type="dxa"/>
            <w:noWrap/>
            <w:hideMark/>
          </w:tcPr>
          <w:p w:rsidR="00C300C4" w:rsidRPr="00C300C4" w:rsidRDefault="00C300C4" w:rsidP="00C300C4">
            <w:pPr>
              <w:widowControl/>
              <w:rPr>
                <w:rFonts w:ascii="標楷體" w:eastAsia="標楷體" w:hAnsi="標楷體"/>
                <w:szCs w:val="24"/>
              </w:rPr>
            </w:pPr>
          </w:p>
        </w:tc>
      </w:tr>
      <w:tr w:rsidR="00C300C4" w:rsidRPr="00C300C4" w:rsidTr="00C300C4">
        <w:trPr>
          <w:trHeight w:val="336"/>
        </w:trPr>
        <w:tc>
          <w:tcPr>
            <w:tcW w:w="1700"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總和</w:t>
            </w:r>
          </w:p>
        </w:tc>
        <w:tc>
          <w:tcPr>
            <w:tcW w:w="960"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15515</w:t>
            </w:r>
          </w:p>
        </w:tc>
        <w:tc>
          <w:tcPr>
            <w:tcW w:w="117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1.3E+14</w:t>
            </w:r>
          </w:p>
        </w:tc>
        <w:tc>
          <w:tcPr>
            <w:tcW w:w="117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 xml:space="preserve">　</w:t>
            </w:r>
          </w:p>
        </w:tc>
        <w:tc>
          <w:tcPr>
            <w:tcW w:w="117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 xml:space="preserve">　</w:t>
            </w:r>
          </w:p>
        </w:tc>
        <w:tc>
          <w:tcPr>
            <w:tcW w:w="960"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 xml:space="preserve">　</w:t>
            </w:r>
          </w:p>
        </w:tc>
      </w:tr>
    </w:tbl>
    <w:p w:rsidR="00C300C4" w:rsidRDefault="00C300C4" w:rsidP="00C300C4">
      <w:pPr>
        <w:widowControl/>
        <w:rPr>
          <w:rFonts w:ascii="標楷體" w:eastAsia="標楷體" w:hAnsi="標楷體"/>
          <w:szCs w:val="24"/>
        </w:rPr>
      </w:pPr>
    </w:p>
    <w:p w:rsidR="00C300C4" w:rsidRDefault="00C300C4" w:rsidP="00C300C4">
      <w:pPr>
        <w:widowControl/>
        <w:rPr>
          <w:rFonts w:ascii="標楷體" w:eastAsia="標楷體" w:hAnsi="標楷體"/>
          <w:szCs w:val="24"/>
        </w:rPr>
      </w:pPr>
    </w:p>
    <w:p w:rsidR="00C37729" w:rsidRDefault="00C37729" w:rsidP="00C37729">
      <w:pPr>
        <w:pStyle w:val="ad"/>
        <w:keepNext/>
      </w:pPr>
      <w:bookmarkStart w:id="30" w:name="_Toc15591414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F0745">
        <w:rPr>
          <w:noProof/>
        </w:rPr>
        <w:t>8</w:t>
      </w:r>
      <w:r>
        <w:fldChar w:fldCharType="end"/>
      </w:r>
      <w:r>
        <w:rPr>
          <w:rFonts w:hint="eastAsia"/>
        </w:rPr>
        <w:t xml:space="preserve"> </w:t>
      </w:r>
      <w:r>
        <w:rPr>
          <w:rFonts w:hint="eastAsia"/>
        </w:rPr>
        <w:t>係數結果</w:t>
      </w:r>
      <w:r>
        <w:rPr>
          <w:rFonts w:hint="eastAsia"/>
        </w:rPr>
        <w:t>1</w:t>
      </w:r>
      <w:bookmarkEnd w:id="30"/>
    </w:p>
    <w:tbl>
      <w:tblPr>
        <w:tblStyle w:val="a7"/>
        <w:tblW w:w="0" w:type="auto"/>
        <w:tblLook w:val="04A0" w:firstRow="1" w:lastRow="0" w:firstColumn="1" w:lastColumn="0" w:noHBand="0" w:noVBand="1"/>
      </w:tblPr>
      <w:tblGrid>
        <w:gridCol w:w="1246"/>
        <w:gridCol w:w="882"/>
        <w:gridCol w:w="882"/>
        <w:gridCol w:w="881"/>
        <w:gridCol w:w="881"/>
        <w:gridCol w:w="881"/>
        <w:gridCol w:w="881"/>
        <w:gridCol w:w="881"/>
        <w:gridCol w:w="881"/>
      </w:tblGrid>
      <w:tr w:rsidR="00C300C4" w:rsidRPr="00C300C4" w:rsidTr="006438E8">
        <w:trPr>
          <w:trHeight w:val="324"/>
        </w:trPr>
        <w:tc>
          <w:tcPr>
            <w:tcW w:w="8296" w:type="dxa"/>
            <w:gridSpan w:val="9"/>
            <w:noWrap/>
          </w:tcPr>
          <w:p w:rsidR="00C300C4" w:rsidRPr="00C300C4" w:rsidRDefault="00EE3287" w:rsidP="00C300C4">
            <w:pPr>
              <w:widowControl/>
              <w:rPr>
                <w:rFonts w:ascii="標楷體" w:eastAsia="標楷體" w:hAnsi="標楷體"/>
                <w:szCs w:val="24"/>
              </w:rPr>
            </w:pPr>
            <w:r>
              <w:rPr>
                <w:rFonts w:ascii="標楷體" w:eastAsia="標楷體" w:hAnsi="標楷體" w:hint="eastAsia"/>
                <w:szCs w:val="24"/>
              </w:rPr>
              <w:t>係數</w:t>
            </w:r>
          </w:p>
        </w:tc>
      </w:tr>
      <w:tr w:rsidR="00C300C4" w:rsidRPr="00C300C4" w:rsidTr="00C300C4">
        <w:trPr>
          <w:trHeight w:val="324"/>
        </w:trPr>
        <w:tc>
          <w:tcPr>
            <w:tcW w:w="124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 xml:space="preserve">　</w:t>
            </w:r>
          </w:p>
        </w:tc>
        <w:tc>
          <w:tcPr>
            <w:tcW w:w="882"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係數</w:t>
            </w:r>
          </w:p>
        </w:tc>
        <w:tc>
          <w:tcPr>
            <w:tcW w:w="882"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標準誤</w:t>
            </w:r>
          </w:p>
        </w:tc>
        <w:tc>
          <w:tcPr>
            <w:tcW w:w="881"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t 統計</w:t>
            </w:r>
          </w:p>
        </w:tc>
        <w:tc>
          <w:tcPr>
            <w:tcW w:w="881"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P-值</w:t>
            </w:r>
          </w:p>
        </w:tc>
        <w:tc>
          <w:tcPr>
            <w:tcW w:w="881"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下限 95%</w:t>
            </w:r>
          </w:p>
        </w:tc>
        <w:tc>
          <w:tcPr>
            <w:tcW w:w="881"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上限 95%</w:t>
            </w:r>
          </w:p>
        </w:tc>
        <w:tc>
          <w:tcPr>
            <w:tcW w:w="881"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下限 95.0%</w:t>
            </w:r>
          </w:p>
        </w:tc>
        <w:tc>
          <w:tcPr>
            <w:tcW w:w="881"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上限 95.0%</w:t>
            </w:r>
          </w:p>
        </w:tc>
      </w:tr>
      <w:tr w:rsidR="00C300C4" w:rsidRPr="00C300C4" w:rsidTr="00C300C4">
        <w:trPr>
          <w:trHeight w:val="324"/>
        </w:trPr>
        <w:tc>
          <w:tcPr>
            <w:tcW w:w="1246" w:type="dxa"/>
            <w:noWrap/>
            <w:hideMark/>
          </w:tcPr>
          <w:p w:rsidR="00C300C4" w:rsidRPr="00C300C4" w:rsidRDefault="00C300C4" w:rsidP="00C300C4">
            <w:pPr>
              <w:widowControl/>
              <w:rPr>
                <w:rFonts w:ascii="標楷體" w:eastAsia="標楷體" w:hAnsi="標楷體"/>
                <w:szCs w:val="24"/>
              </w:rPr>
            </w:pPr>
            <w:proofErr w:type="gramStart"/>
            <w:r w:rsidRPr="00C300C4">
              <w:rPr>
                <w:rFonts w:ascii="標楷體" w:eastAsia="標楷體" w:hAnsi="標楷體" w:hint="eastAsia"/>
                <w:szCs w:val="24"/>
              </w:rPr>
              <w:t>截距</w:t>
            </w:r>
            <w:proofErr w:type="gramEnd"/>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204202.4</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3103.595</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65.79543</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0</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198119</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210285.8</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198119</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210285.8</w:t>
            </w:r>
          </w:p>
        </w:tc>
      </w:tr>
      <w:tr w:rsidR="00C300C4" w:rsidRPr="00C300C4" w:rsidTr="00C300C4">
        <w:trPr>
          <w:trHeight w:val="324"/>
        </w:trPr>
        <w:tc>
          <w:tcPr>
            <w:tcW w:w="124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是否為士林區</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-3617.46</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3812.325</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-0.94888</w:t>
            </w:r>
          </w:p>
        </w:tc>
        <w:tc>
          <w:tcPr>
            <w:tcW w:w="881" w:type="dxa"/>
            <w:noWrap/>
            <w:hideMark/>
          </w:tcPr>
          <w:p w:rsidR="00C300C4" w:rsidRPr="00C300C4" w:rsidRDefault="00C300C4" w:rsidP="00C300C4">
            <w:pPr>
              <w:widowControl/>
              <w:rPr>
                <w:rFonts w:ascii="標楷體" w:eastAsia="標楷體" w:hAnsi="標楷體"/>
                <w:sz w:val="16"/>
                <w:szCs w:val="16"/>
              </w:rPr>
            </w:pPr>
            <w:r w:rsidRPr="00422495">
              <w:rPr>
                <w:rFonts w:ascii="標楷體" w:eastAsia="標楷體" w:hAnsi="標楷體" w:hint="eastAsia"/>
                <w:color w:val="FF0000"/>
                <w:sz w:val="16"/>
                <w:szCs w:val="16"/>
              </w:rPr>
              <w:t>0.342694</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-11090.1</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3855.147</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-11090.1</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3855.147</w:t>
            </w:r>
          </w:p>
        </w:tc>
      </w:tr>
      <w:tr w:rsidR="00C300C4" w:rsidRPr="00C300C4" w:rsidTr="00C300C4">
        <w:trPr>
          <w:trHeight w:val="324"/>
        </w:trPr>
        <w:tc>
          <w:tcPr>
            <w:tcW w:w="124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是否為大同區</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-992.879</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4347.572</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-0.22838</w:t>
            </w:r>
          </w:p>
        </w:tc>
        <w:tc>
          <w:tcPr>
            <w:tcW w:w="881" w:type="dxa"/>
            <w:noWrap/>
            <w:hideMark/>
          </w:tcPr>
          <w:p w:rsidR="00C300C4" w:rsidRPr="00C300C4" w:rsidRDefault="00C300C4" w:rsidP="00C300C4">
            <w:pPr>
              <w:widowControl/>
              <w:rPr>
                <w:rFonts w:ascii="標楷體" w:eastAsia="標楷體" w:hAnsi="標楷體"/>
                <w:sz w:val="16"/>
                <w:szCs w:val="16"/>
              </w:rPr>
            </w:pPr>
            <w:r w:rsidRPr="00422495">
              <w:rPr>
                <w:rFonts w:ascii="標楷體" w:eastAsia="標楷體" w:hAnsi="標楷體" w:hint="eastAsia"/>
                <w:color w:val="FF0000"/>
                <w:sz w:val="16"/>
                <w:szCs w:val="16"/>
              </w:rPr>
              <w:t>0.819357</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-9514.63</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7528.87</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-9514.63</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7528.87</w:t>
            </w:r>
          </w:p>
        </w:tc>
      </w:tr>
      <w:tr w:rsidR="00C300C4" w:rsidRPr="00C300C4" w:rsidTr="00C300C4">
        <w:trPr>
          <w:trHeight w:val="324"/>
        </w:trPr>
        <w:tc>
          <w:tcPr>
            <w:tcW w:w="124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是否為大安區</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98780.06</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3698.52</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26.708</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1.1E-153</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91530.52</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106029.6</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91530.52</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106029.6</w:t>
            </w:r>
          </w:p>
        </w:tc>
      </w:tr>
      <w:tr w:rsidR="00C300C4" w:rsidRPr="00C300C4" w:rsidTr="00C300C4">
        <w:trPr>
          <w:trHeight w:val="324"/>
        </w:trPr>
        <w:tc>
          <w:tcPr>
            <w:tcW w:w="124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lastRenderedPageBreak/>
              <w:t>是否為中山區</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21625.41</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3506.036</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6.168051</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7.09E-10</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14753.17</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28497.65</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14753.17</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28497.65</w:t>
            </w:r>
          </w:p>
        </w:tc>
      </w:tr>
      <w:tr w:rsidR="00C300C4" w:rsidRPr="00C300C4" w:rsidTr="00C300C4">
        <w:trPr>
          <w:trHeight w:val="324"/>
        </w:trPr>
        <w:tc>
          <w:tcPr>
            <w:tcW w:w="124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是否為中正區</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61784.78</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4177.24</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14.79082</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3.63E-49</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53596.91</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69972.66</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53596.91</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69972.66</w:t>
            </w:r>
          </w:p>
        </w:tc>
      </w:tr>
      <w:tr w:rsidR="00C300C4" w:rsidRPr="00C300C4" w:rsidTr="00C300C4">
        <w:trPr>
          <w:trHeight w:val="324"/>
        </w:trPr>
        <w:tc>
          <w:tcPr>
            <w:tcW w:w="124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是否為內湖區</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-12726.7</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3653.524</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-3.48341</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0.000496</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-19888</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-5565.38</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-19888</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-5565.38</w:t>
            </w:r>
          </w:p>
        </w:tc>
      </w:tr>
      <w:tr w:rsidR="00C300C4" w:rsidRPr="00C300C4" w:rsidTr="00C300C4">
        <w:trPr>
          <w:trHeight w:val="324"/>
        </w:trPr>
        <w:tc>
          <w:tcPr>
            <w:tcW w:w="124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是否為文山區</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-36581</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3854.077</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-9.4915</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2.6E-21</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-44135.4</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-29026.5</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-44135.4</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-29026.5</w:t>
            </w:r>
          </w:p>
        </w:tc>
      </w:tr>
      <w:tr w:rsidR="00C300C4" w:rsidRPr="00C300C4" w:rsidTr="00C300C4">
        <w:trPr>
          <w:trHeight w:val="324"/>
        </w:trPr>
        <w:tc>
          <w:tcPr>
            <w:tcW w:w="124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是否為北投區</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-34050.7</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3844.086</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-8.85793</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9.02E-19</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-41585.5</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-26515.8</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-41585.5</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-26515.8</w:t>
            </w:r>
          </w:p>
        </w:tc>
      </w:tr>
      <w:tr w:rsidR="00C300C4" w:rsidRPr="00C300C4" w:rsidTr="00C300C4">
        <w:trPr>
          <w:trHeight w:val="324"/>
        </w:trPr>
        <w:tc>
          <w:tcPr>
            <w:tcW w:w="124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是否為松山區</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47239.08</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4039.275</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11.69494</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1.83E-31</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39321.63</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55156.54</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39321.63</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55156.54</w:t>
            </w:r>
          </w:p>
        </w:tc>
      </w:tr>
      <w:tr w:rsidR="00C300C4" w:rsidRPr="00C300C4" w:rsidTr="00C300C4">
        <w:trPr>
          <w:trHeight w:val="324"/>
        </w:trPr>
        <w:tc>
          <w:tcPr>
            <w:tcW w:w="124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是否為信義區</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44348.03</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3856.751</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11.49881</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1.78E-30</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36788.35</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51907.71</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36788.35</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51907.71</w:t>
            </w:r>
          </w:p>
        </w:tc>
      </w:tr>
      <w:tr w:rsidR="00C300C4" w:rsidRPr="00C300C4" w:rsidTr="00C300C4">
        <w:trPr>
          <w:trHeight w:val="324"/>
        </w:trPr>
        <w:tc>
          <w:tcPr>
            <w:tcW w:w="124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是否為南港區</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0</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0</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65535</w:t>
            </w:r>
          </w:p>
        </w:tc>
        <w:tc>
          <w:tcPr>
            <w:tcW w:w="881" w:type="dxa"/>
            <w:noWrap/>
            <w:hideMark/>
          </w:tcPr>
          <w:p w:rsidR="00C300C4" w:rsidRPr="00C300C4" w:rsidRDefault="00C300C4" w:rsidP="00C300C4">
            <w:pPr>
              <w:widowControl/>
              <w:rPr>
                <w:rFonts w:ascii="標楷體" w:eastAsia="標楷體" w:hAnsi="標楷體"/>
                <w:sz w:val="16"/>
                <w:szCs w:val="16"/>
              </w:rPr>
            </w:pPr>
            <w:r w:rsidRPr="00BD021B">
              <w:rPr>
                <w:rFonts w:ascii="標楷體" w:eastAsia="標楷體" w:hAnsi="標楷體" w:hint="eastAsia"/>
                <w:color w:val="FF0000"/>
                <w:sz w:val="16"/>
                <w:szCs w:val="16"/>
              </w:rPr>
              <w:t>#NUM!</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0</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0</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0</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0</w:t>
            </w:r>
          </w:p>
        </w:tc>
      </w:tr>
      <w:tr w:rsidR="00C300C4" w:rsidRPr="00C300C4" w:rsidTr="00C300C4">
        <w:trPr>
          <w:trHeight w:val="336"/>
        </w:trPr>
        <w:tc>
          <w:tcPr>
            <w:tcW w:w="1246" w:type="dxa"/>
            <w:noWrap/>
            <w:hideMark/>
          </w:tcPr>
          <w:p w:rsidR="00C300C4" w:rsidRPr="00C300C4" w:rsidRDefault="00C300C4" w:rsidP="00C300C4">
            <w:pPr>
              <w:widowControl/>
              <w:rPr>
                <w:rFonts w:ascii="標楷體" w:eastAsia="標楷體" w:hAnsi="標楷體"/>
                <w:szCs w:val="24"/>
              </w:rPr>
            </w:pPr>
            <w:r w:rsidRPr="00C300C4">
              <w:rPr>
                <w:rFonts w:ascii="標楷體" w:eastAsia="標楷體" w:hAnsi="標楷體" w:hint="eastAsia"/>
                <w:szCs w:val="24"/>
              </w:rPr>
              <w:t>是否為萬華區</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-38663</w:t>
            </w:r>
          </w:p>
        </w:tc>
        <w:tc>
          <w:tcPr>
            <w:tcW w:w="882"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3914.603</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-9.8766</w:t>
            </w:r>
          </w:p>
        </w:tc>
        <w:tc>
          <w:tcPr>
            <w:tcW w:w="881" w:type="dxa"/>
            <w:noWrap/>
            <w:hideMark/>
          </w:tcPr>
          <w:p w:rsidR="00C300C4" w:rsidRPr="00C300C4" w:rsidRDefault="00C300C4" w:rsidP="00C300C4">
            <w:pPr>
              <w:widowControl/>
              <w:rPr>
                <w:rFonts w:ascii="標楷體" w:eastAsia="標楷體" w:hAnsi="標楷體"/>
                <w:sz w:val="16"/>
                <w:szCs w:val="16"/>
              </w:rPr>
            </w:pPr>
            <w:r w:rsidRPr="00BD021B">
              <w:rPr>
                <w:rFonts w:ascii="標楷體" w:eastAsia="標楷體" w:hAnsi="標楷體" w:hint="eastAsia"/>
                <w:color w:val="FF0000"/>
                <w:sz w:val="16"/>
                <w:szCs w:val="16"/>
              </w:rPr>
              <w:t>#NUM!</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-46336</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-30989.9</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-46336</w:t>
            </w:r>
          </w:p>
        </w:tc>
        <w:tc>
          <w:tcPr>
            <w:tcW w:w="881" w:type="dxa"/>
            <w:noWrap/>
            <w:hideMark/>
          </w:tcPr>
          <w:p w:rsidR="00C300C4" w:rsidRPr="00C300C4" w:rsidRDefault="00C300C4" w:rsidP="00C300C4">
            <w:pPr>
              <w:widowControl/>
              <w:rPr>
                <w:rFonts w:ascii="標楷體" w:eastAsia="標楷體" w:hAnsi="標楷體"/>
                <w:sz w:val="16"/>
                <w:szCs w:val="16"/>
              </w:rPr>
            </w:pPr>
            <w:r w:rsidRPr="00C300C4">
              <w:rPr>
                <w:rFonts w:ascii="標楷體" w:eastAsia="標楷體" w:hAnsi="標楷體" w:hint="eastAsia"/>
                <w:sz w:val="16"/>
                <w:szCs w:val="16"/>
              </w:rPr>
              <w:t>-30989.9</w:t>
            </w:r>
          </w:p>
        </w:tc>
      </w:tr>
    </w:tbl>
    <w:p w:rsidR="00C300C4" w:rsidRDefault="00C300C4" w:rsidP="00C300C4">
      <w:pPr>
        <w:widowControl/>
        <w:rPr>
          <w:rFonts w:ascii="標楷體" w:eastAsia="標楷體" w:hAnsi="標楷體"/>
          <w:szCs w:val="24"/>
        </w:rPr>
      </w:pPr>
    </w:p>
    <w:p w:rsidR="00C300C4" w:rsidRDefault="00C300C4" w:rsidP="00C300C4">
      <w:pPr>
        <w:widowControl/>
        <w:rPr>
          <w:rFonts w:ascii="標楷體" w:eastAsia="標楷體" w:hAnsi="標楷體"/>
          <w:szCs w:val="24"/>
        </w:rPr>
      </w:pPr>
    </w:p>
    <w:p w:rsidR="00C300C4" w:rsidRDefault="00C300C4" w:rsidP="00C300C4">
      <w:pPr>
        <w:widowControl/>
        <w:rPr>
          <w:rFonts w:ascii="標楷體" w:eastAsia="標楷體" w:hAnsi="標楷體"/>
          <w:szCs w:val="24"/>
        </w:rPr>
      </w:pPr>
    </w:p>
    <w:p w:rsidR="00C300C4" w:rsidRPr="00EA7D9E" w:rsidRDefault="009440F2" w:rsidP="00C300C4">
      <w:pPr>
        <w:widowControl/>
        <w:rPr>
          <w:rFonts w:ascii="標楷體" w:eastAsia="標楷體" w:hAnsi="標楷體"/>
          <w:b/>
          <w:sz w:val="28"/>
          <w:szCs w:val="28"/>
        </w:rPr>
      </w:pPr>
      <w:r w:rsidRPr="00EA7D9E">
        <w:rPr>
          <w:rFonts w:ascii="標楷體" w:eastAsia="標楷體" w:hAnsi="標楷體" w:hint="eastAsia"/>
          <w:b/>
          <w:sz w:val="28"/>
          <w:szCs w:val="28"/>
        </w:rPr>
        <w:t>結果解釋:</w:t>
      </w:r>
    </w:p>
    <w:p w:rsidR="009440F2" w:rsidRDefault="009440F2" w:rsidP="00EE3287">
      <w:pPr>
        <w:pStyle w:val="a3"/>
        <w:widowControl/>
        <w:numPr>
          <w:ilvl w:val="0"/>
          <w:numId w:val="14"/>
        </w:numPr>
        <w:ind w:leftChars="0" w:left="227" w:hanging="227"/>
        <w:rPr>
          <w:rFonts w:ascii="標楷體" w:eastAsia="標楷體" w:hAnsi="標楷體"/>
          <w:szCs w:val="24"/>
        </w:rPr>
      </w:pPr>
      <w:proofErr w:type="gramStart"/>
      <w:r w:rsidRPr="00EA7D9E">
        <w:rPr>
          <w:rFonts w:ascii="標楷體" w:eastAsia="標楷體" w:hAnsi="標楷體" w:hint="eastAsia"/>
          <w:b/>
          <w:szCs w:val="24"/>
        </w:rPr>
        <w:t>迴</w:t>
      </w:r>
      <w:proofErr w:type="gramEnd"/>
      <w:r w:rsidRPr="00EA7D9E">
        <w:rPr>
          <w:rFonts w:ascii="標楷體" w:eastAsia="標楷體" w:hAnsi="標楷體" w:hint="eastAsia"/>
          <w:b/>
          <w:szCs w:val="24"/>
        </w:rPr>
        <w:t>歸統計:</w:t>
      </w:r>
      <w:r w:rsidRPr="009440F2">
        <w:rPr>
          <w:rFonts w:ascii="標楷體" w:eastAsia="標楷體" w:hAnsi="標楷體" w:hint="eastAsia"/>
          <w:szCs w:val="24"/>
        </w:rPr>
        <w:t>R的倍數為0.4598。這表示模型中的自變數能夠解釋因變數約46%的變異。R平方為0.2114，表示模型能夠解釋因變數變異的21%。</w:t>
      </w:r>
    </w:p>
    <w:p w:rsidR="00EE3287" w:rsidRDefault="00EE3287" w:rsidP="00EE3287">
      <w:pPr>
        <w:pStyle w:val="a3"/>
        <w:widowControl/>
        <w:numPr>
          <w:ilvl w:val="0"/>
          <w:numId w:val="14"/>
        </w:numPr>
        <w:ind w:leftChars="0" w:left="227" w:hanging="227"/>
        <w:rPr>
          <w:rFonts w:ascii="標楷體" w:eastAsia="標楷體" w:hAnsi="標楷體"/>
          <w:szCs w:val="24"/>
        </w:rPr>
      </w:pPr>
      <w:proofErr w:type="gramStart"/>
      <w:r w:rsidRPr="00EA7D9E">
        <w:rPr>
          <w:rFonts w:ascii="標楷體" w:eastAsia="標楷體" w:hAnsi="標楷體" w:hint="eastAsia"/>
          <w:b/>
          <w:szCs w:val="24"/>
        </w:rPr>
        <w:t>迴</w:t>
      </w:r>
      <w:proofErr w:type="gramEnd"/>
      <w:r w:rsidRPr="00EA7D9E">
        <w:rPr>
          <w:rFonts w:ascii="標楷體" w:eastAsia="標楷體" w:hAnsi="標楷體" w:hint="eastAsia"/>
          <w:b/>
          <w:szCs w:val="24"/>
        </w:rPr>
        <w:t>歸</w:t>
      </w:r>
      <w:r w:rsidR="00BD021B" w:rsidRPr="00EA7D9E">
        <w:rPr>
          <w:rFonts w:ascii="標楷體" w:eastAsia="標楷體" w:hAnsi="標楷體" w:hint="eastAsia"/>
          <w:b/>
          <w:szCs w:val="24"/>
        </w:rPr>
        <w:t>:</w:t>
      </w:r>
      <w:r w:rsidRPr="00EE3287">
        <w:rPr>
          <w:rFonts w:ascii="標楷體" w:eastAsia="標楷體" w:hAnsi="標楷體" w:hint="eastAsia"/>
          <w:szCs w:val="24"/>
        </w:rPr>
        <w:t>顯示模型中的變數是否統計顯著。F統計量為377.85，p值為0，顯示至少有一個自變數對因變數有統計上的顯著影響。</w:t>
      </w:r>
      <w:proofErr w:type="gramStart"/>
      <w:r>
        <w:rPr>
          <w:rFonts w:ascii="標楷體" w:eastAsia="標楷體" w:hAnsi="標楷體" w:hint="eastAsia"/>
          <w:szCs w:val="24"/>
        </w:rPr>
        <w:t>殘差值</w:t>
      </w:r>
      <w:proofErr w:type="gramEnd"/>
      <w:r>
        <w:rPr>
          <w:rFonts w:ascii="標楷體" w:eastAsia="標楷體" w:hAnsi="標楷體" w:hint="eastAsia"/>
          <w:szCs w:val="24"/>
        </w:rPr>
        <w:t>為</w:t>
      </w:r>
      <w:r w:rsidR="00BD021B">
        <w:rPr>
          <w:rFonts w:ascii="標楷體" w:eastAsia="標楷體" w:hAnsi="標楷體"/>
          <w:szCs w:val="24"/>
        </w:rPr>
        <w:t>1.03E+14</w:t>
      </w:r>
      <w:r w:rsidR="00BD021B">
        <w:rPr>
          <w:rFonts w:ascii="標楷體" w:eastAsia="標楷體" w:hAnsi="標楷體" w:hint="eastAsia"/>
          <w:szCs w:val="24"/>
        </w:rPr>
        <w:t>及</w:t>
      </w:r>
      <w:r>
        <w:rPr>
          <w:rFonts w:ascii="標楷體" w:eastAsia="標楷體" w:hAnsi="標楷體"/>
          <w:szCs w:val="24"/>
        </w:rPr>
        <w:t>6.64E+09</w:t>
      </w:r>
      <w:r>
        <w:rPr>
          <w:rFonts w:ascii="標楷體" w:eastAsia="標楷體" w:hAnsi="標楷體" w:hint="eastAsia"/>
          <w:szCs w:val="24"/>
        </w:rPr>
        <w:t>，顯示有許多未解釋的變異。</w:t>
      </w:r>
    </w:p>
    <w:p w:rsidR="00C300C4" w:rsidRDefault="00EE3287" w:rsidP="00C300C4">
      <w:pPr>
        <w:pStyle w:val="a3"/>
        <w:widowControl/>
        <w:numPr>
          <w:ilvl w:val="0"/>
          <w:numId w:val="14"/>
        </w:numPr>
        <w:ind w:leftChars="0" w:left="227" w:hanging="227"/>
        <w:rPr>
          <w:rFonts w:ascii="標楷體" w:eastAsia="標楷體" w:hAnsi="標楷體"/>
          <w:szCs w:val="24"/>
        </w:rPr>
      </w:pPr>
      <w:r w:rsidRPr="00EA7D9E">
        <w:rPr>
          <w:rFonts w:ascii="標楷體" w:eastAsia="標楷體" w:hAnsi="標楷體" w:hint="eastAsia"/>
          <w:b/>
          <w:szCs w:val="24"/>
        </w:rPr>
        <w:t>係數:</w:t>
      </w:r>
      <w:r w:rsidR="00422495" w:rsidRPr="00422495">
        <w:rPr>
          <w:rFonts w:ascii="標楷體" w:eastAsia="標楷體" w:hAnsi="標楷體" w:hint="eastAsia"/>
          <w:szCs w:val="24"/>
          <w:u w:val="single"/>
        </w:rPr>
        <w:t>是否為</w:t>
      </w:r>
      <w:r w:rsidRPr="00422495">
        <w:rPr>
          <w:rFonts w:ascii="標楷體" w:eastAsia="標楷體" w:hAnsi="標楷體" w:hint="eastAsia"/>
          <w:szCs w:val="24"/>
          <w:u w:val="single"/>
        </w:rPr>
        <w:t>南港區</w:t>
      </w:r>
      <w:r>
        <w:rPr>
          <w:rFonts w:ascii="標楷體" w:eastAsia="標楷體" w:hAnsi="標楷體" w:hint="eastAsia"/>
          <w:szCs w:val="24"/>
        </w:rPr>
        <w:t>及</w:t>
      </w:r>
      <w:r w:rsidR="00422495" w:rsidRPr="00422495">
        <w:rPr>
          <w:rFonts w:ascii="標楷體" w:eastAsia="標楷體" w:hAnsi="標楷體" w:hint="eastAsia"/>
          <w:szCs w:val="24"/>
          <w:u w:val="single"/>
        </w:rPr>
        <w:t>是否為</w:t>
      </w:r>
      <w:r w:rsidRPr="00422495">
        <w:rPr>
          <w:rFonts w:ascii="標楷體" w:eastAsia="標楷體" w:hAnsi="標楷體" w:hint="eastAsia"/>
          <w:szCs w:val="24"/>
          <w:u w:val="single"/>
        </w:rPr>
        <w:t>萬華區</w:t>
      </w:r>
      <w:r>
        <w:rPr>
          <w:rFonts w:ascii="標楷體" w:eastAsia="標楷體" w:hAnsi="標楷體" w:hint="eastAsia"/>
          <w:szCs w:val="24"/>
        </w:rPr>
        <w:t>係數的P值顯示錯誤，已知並非由資料缺失所導致，其原因不明。</w:t>
      </w:r>
      <w:r w:rsidR="00422495" w:rsidRPr="00422495">
        <w:rPr>
          <w:rFonts w:ascii="標楷體" w:eastAsia="標楷體" w:hAnsi="標楷體" w:hint="eastAsia"/>
          <w:szCs w:val="24"/>
          <w:u w:val="single"/>
        </w:rPr>
        <w:t>是否為士林區</w:t>
      </w:r>
      <w:r w:rsidR="00422495">
        <w:rPr>
          <w:rFonts w:ascii="標楷體" w:eastAsia="標楷體" w:hAnsi="標楷體" w:hint="eastAsia"/>
          <w:szCs w:val="24"/>
        </w:rPr>
        <w:t>及</w:t>
      </w:r>
      <w:r w:rsidR="00422495" w:rsidRPr="00422495">
        <w:rPr>
          <w:rFonts w:ascii="標楷體" w:eastAsia="標楷體" w:hAnsi="標楷體" w:hint="eastAsia"/>
          <w:szCs w:val="24"/>
          <w:u w:val="single"/>
        </w:rPr>
        <w:t>是否為</w:t>
      </w:r>
      <w:r w:rsidR="00EA7D9E" w:rsidRPr="00422495">
        <w:rPr>
          <w:rFonts w:ascii="標楷體" w:eastAsia="標楷體" w:hAnsi="標楷體" w:hint="eastAsia"/>
          <w:szCs w:val="24"/>
          <w:u w:val="single"/>
        </w:rPr>
        <w:t>大同區</w:t>
      </w:r>
      <w:r w:rsidR="00EA7D9E">
        <w:rPr>
          <w:rFonts w:ascii="標楷體" w:eastAsia="標楷體" w:hAnsi="標楷體" w:hint="eastAsia"/>
          <w:szCs w:val="24"/>
        </w:rPr>
        <w:t>的P</w:t>
      </w:r>
      <w:r w:rsidR="00422495">
        <w:rPr>
          <w:rFonts w:ascii="標楷體" w:eastAsia="標楷體" w:hAnsi="標楷體" w:hint="eastAsia"/>
          <w:szCs w:val="24"/>
        </w:rPr>
        <w:t>值大於選定的信賴水準(0.05)</w:t>
      </w:r>
      <w:r w:rsidR="00EA7D9E">
        <w:rPr>
          <w:rFonts w:ascii="標楷體" w:eastAsia="標楷體" w:hAnsi="標楷體" w:hint="eastAsia"/>
          <w:szCs w:val="24"/>
        </w:rPr>
        <w:t>，代表其係數在統計上並不顯著。</w:t>
      </w:r>
    </w:p>
    <w:p w:rsidR="00EE3287" w:rsidRDefault="00EE3287" w:rsidP="00EE3287">
      <w:pPr>
        <w:pStyle w:val="a3"/>
        <w:widowControl/>
        <w:ind w:leftChars="0" w:left="227"/>
        <w:rPr>
          <w:rFonts w:ascii="標楷體" w:eastAsia="標楷體" w:hAnsi="標楷體"/>
          <w:szCs w:val="24"/>
        </w:rPr>
      </w:pPr>
    </w:p>
    <w:p w:rsidR="00EE3287" w:rsidRPr="004D7B26" w:rsidRDefault="00302495" w:rsidP="00D85B1A">
      <w:pPr>
        <w:pStyle w:val="a3"/>
        <w:widowControl/>
        <w:numPr>
          <w:ilvl w:val="0"/>
          <w:numId w:val="12"/>
        </w:numPr>
        <w:ind w:leftChars="0"/>
        <w:outlineLvl w:val="2"/>
        <w:rPr>
          <w:rFonts w:ascii="標楷體" w:eastAsia="標楷體" w:hAnsi="標楷體"/>
          <w:b/>
          <w:sz w:val="28"/>
          <w:szCs w:val="28"/>
        </w:rPr>
      </w:pPr>
      <w:bookmarkStart w:id="31" w:name="_Toc180871167"/>
      <w:r w:rsidRPr="004D7B26">
        <w:rPr>
          <w:rFonts w:ascii="標楷體" w:eastAsia="標楷體" w:hAnsi="標楷體" w:hint="eastAsia"/>
          <w:b/>
          <w:sz w:val="28"/>
          <w:szCs w:val="28"/>
        </w:rPr>
        <w:t>考慮</w:t>
      </w:r>
      <w:r w:rsidRPr="004D7B26">
        <w:rPr>
          <w:rFonts w:ascii="標楷體" w:eastAsia="標楷體" w:hAnsi="標楷體" w:hint="eastAsia"/>
          <w:b/>
          <w:sz w:val="28"/>
          <w:szCs w:val="28"/>
          <w:u w:val="single"/>
        </w:rPr>
        <w:t>行政區變因</w:t>
      </w:r>
      <w:r w:rsidRPr="004D7B26">
        <w:rPr>
          <w:rFonts w:ascii="標楷體" w:eastAsia="標楷體" w:hAnsi="標楷體" w:hint="eastAsia"/>
          <w:b/>
          <w:sz w:val="28"/>
          <w:szCs w:val="28"/>
        </w:rPr>
        <w:t>及</w:t>
      </w:r>
      <w:r w:rsidRPr="004D7B26">
        <w:rPr>
          <w:rFonts w:ascii="標楷體" w:eastAsia="標楷體" w:hAnsi="標楷體" w:hint="eastAsia"/>
          <w:b/>
          <w:sz w:val="28"/>
          <w:szCs w:val="28"/>
          <w:u w:val="single"/>
        </w:rPr>
        <w:t>土地類別變因</w:t>
      </w:r>
      <w:r w:rsidRPr="004D7B26">
        <w:rPr>
          <w:rFonts w:ascii="標楷體" w:eastAsia="標楷體" w:hAnsi="標楷體" w:hint="eastAsia"/>
          <w:b/>
          <w:sz w:val="28"/>
          <w:szCs w:val="28"/>
        </w:rPr>
        <w:t>的多元</w:t>
      </w:r>
      <w:proofErr w:type="gramStart"/>
      <w:r w:rsidRPr="004D7B26">
        <w:rPr>
          <w:rFonts w:ascii="標楷體" w:eastAsia="標楷體" w:hAnsi="標楷體" w:hint="eastAsia"/>
          <w:b/>
          <w:sz w:val="28"/>
          <w:szCs w:val="28"/>
        </w:rPr>
        <w:t>迴</w:t>
      </w:r>
      <w:proofErr w:type="gramEnd"/>
      <w:r w:rsidRPr="004D7B26">
        <w:rPr>
          <w:rFonts w:ascii="標楷體" w:eastAsia="標楷體" w:hAnsi="標楷體" w:hint="eastAsia"/>
          <w:b/>
          <w:sz w:val="28"/>
          <w:szCs w:val="28"/>
        </w:rPr>
        <w:t>歸結果:</w:t>
      </w:r>
      <w:bookmarkEnd w:id="31"/>
    </w:p>
    <w:p w:rsidR="00302495" w:rsidRDefault="00302495" w:rsidP="00302495">
      <w:pPr>
        <w:pStyle w:val="a3"/>
        <w:widowControl/>
        <w:ind w:leftChars="0" w:left="360"/>
        <w:rPr>
          <w:rFonts w:ascii="標楷體" w:eastAsia="標楷體" w:hAnsi="標楷體"/>
          <w:szCs w:val="24"/>
        </w:rPr>
      </w:pPr>
    </w:p>
    <w:p w:rsidR="00C37729" w:rsidRDefault="00C37729" w:rsidP="00C37729">
      <w:pPr>
        <w:pStyle w:val="ad"/>
        <w:keepNext/>
      </w:pPr>
      <w:bookmarkStart w:id="32" w:name="_Toc15591414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F0745">
        <w:rPr>
          <w:noProof/>
        </w:rPr>
        <w:t>9</w:t>
      </w:r>
      <w:r>
        <w:fldChar w:fldCharType="end"/>
      </w:r>
      <w:r>
        <w:rPr>
          <w:rFonts w:hint="eastAsia"/>
        </w:rPr>
        <w:t xml:space="preserve"> </w:t>
      </w:r>
      <w:proofErr w:type="gramStart"/>
      <w:r>
        <w:rPr>
          <w:rFonts w:hint="eastAsia"/>
        </w:rPr>
        <w:t>迴</w:t>
      </w:r>
      <w:proofErr w:type="gramEnd"/>
      <w:r>
        <w:rPr>
          <w:rFonts w:hint="eastAsia"/>
        </w:rPr>
        <w:t>歸統計</w:t>
      </w:r>
      <w:r>
        <w:rPr>
          <w:rFonts w:hint="eastAsia"/>
          <w:noProof/>
        </w:rPr>
        <w:t>結果</w:t>
      </w:r>
      <w:r>
        <w:rPr>
          <w:rFonts w:hint="eastAsia"/>
          <w:noProof/>
        </w:rPr>
        <w:t>2</w:t>
      </w:r>
      <w:bookmarkEnd w:id="32"/>
    </w:p>
    <w:tbl>
      <w:tblPr>
        <w:tblStyle w:val="a7"/>
        <w:tblW w:w="0" w:type="auto"/>
        <w:tblLook w:val="04A0" w:firstRow="1" w:lastRow="0" w:firstColumn="1" w:lastColumn="0" w:noHBand="0" w:noVBand="1"/>
      </w:tblPr>
      <w:tblGrid>
        <w:gridCol w:w="1727"/>
        <w:gridCol w:w="1176"/>
      </w:tblGrid>
      <w:tr w:rsidR="00302495" w:rsidRPr="00302495" w:rsidTr="00C37729">
        <w:trPr>
          <w:trHeight w:val="324"/>
        </w:trPr>
        <w:tc>
          <w:tcPr>
            <w:tcW w:w="2903" w:type="dxa"/>
            <w:gridSpan w:val="2"/>
            <w:noWrap/>
            <w:hideMark/>
          </w:tcPr>
          <w:p w:rsidR="00302495" w:rsidRPr="00302495" w:rsidRDefault="00302495" w:rsidP="00302495">
            <w:pPr>
              <w:widowControl/>
              <w:rPr>
                <w:rFonts w:ascii="標楷體" w:eastAsia="標楷體" w:hAnsi="標楷體"/>
                <w:szCs w:val="24"/>
              </w:rPr>
            </w:pPr>
            <w:proofErr w:type="gramStart"/>
            <w:r w:rsidRPr="00302495">
              <w:rPr>
                <w:rFonts w:ascii="標楷體" w:eastAsia="標楷體" w:hAnsi="標楷體" w:hint="eastAsia"/>
                <w:szCs w:val="24"/>
              </w:rPr>
              <w:t>迴</w:t>
            </w:r>
            <w:proofErr w:type="gramEnd"/>
            <w:r w:rsidRPr="00302495">
              <w:rPr>
                <w:rFonts w:ascii="標楷體" w:eastAsia="標楷體" w:hAnsi="標楷體" w:hint="eastAsia"/>
                <w:szCs w:val="24"/>
              </w:rPr>
              <w:t>歸統計</w:t>
            </w:r>
          </w:p>
        </w:tc>
      </w:tr>
      <w:tr w:rsidR="00302495" w:rsidRPr="00302495" w:rsidTr="00C37729">
        <w:trPr>
          <w:trHeight w:val="324"/>
        </w:trPr>
        <w:tc>
          <w:tcPr>
            <w:tcW w:w="1727" w:type="dxa"/>
            <w:noWrap/>
            <w:hideMark/>
          </w:tcPr>
          <w:p w:rsidR="00302495" w:rsidRPr="00302495" w:rsidRDefault="00302495" w:rsidP="00302495">
            <w:pPr>
              <w:widowControl/>
              <w:rPr>
                <w:rFonts w:ascii="標楷體" w:eastAsia="標楷體" w:hAnsi="標楷體"/>
                <w:szCs w:val="24"/>
              </w:rPr>
            </w:pPr>
            <w:r w:rsidRPr="00302495">
              <w:rPr>
                <w:rFonts w:ascii="標楷體" w:eastAsia="標楷體" w:hAnsi="標楷體" w:hint="eastAsia"/>
                <w:szCs w:val="24"/>
              </w:rPr>
              <w:t>R 的倍數</w:t>
            </w:r>
          </w:p>
        </w:tc>
        <w:tc>
          <w:tcPr>
            <w:tcW w:w="1176" w:type="dxa"/>
            <w:noWrap/>
            <w:hideMark/>
          </w:tcPr>
          <w:p w:rsidR="00302495" w:rsidRPr="00302495" w:rsidRDefault="00302495" w:rsidP="00302495">
            <w:pPr>
              <w:widowControl/>
              <w:rPr>
                <w:rFonts w:ascii="標楷體" w:eastAsia="標楷體" w:hAnsi="標楷體"/>
                <w:szCs w:val="24"/>
              </w:rPr>
            </w:pPr>
            <w:r w:rsidRPr="00302495">
              <w:rPr>
                <w:rFonts w:ascii="標楷體" w:eastAsia="標楷體" w:hAnsi="標楷體" w:hint="eastAsia"/>
                <w:szCs w:val="24"/>
              </w:rPr>
              <w:t>0.471269</w:t>
            </w:r>
          </w:p>
        </w:tc>
      </w:tr>
      <w:tr w:rsidR="00302495" w:rsidRPr="00302495" w:rsidTr="00C37729">
        <w:trPr>
          <w:trHeight w:val="324"/>
        </w:trPr>
        <w:tc>
          <w:tcPr>
            <w:tcW w:w="1727" w:type="dxa"/>
            <w:noWrap/>
            <w:hideMark/>
          </w:tcPr>
          <w:p w:rsidR="00302495" w:rsidRPr="00302495" w:rsidRDefault="00302495" w:rsidP="00302495">
            <w:pPr>
              <w:widowControl/>
              <w:rPr>
                <w:rFonts w:ascii="標楷體" w:eastAsia="標楷體" w:hAnsi="標楷體"/>
                <w:szCs w:val="24"/>
              </w:rPr>
            </w:pPr>
            <w:r w:rsidRPr="00302495">
              <w:rPr>
                <w:rFonts w:ascii="標楷體" w:eastAsia="標楷體" w:hAnsi="標楷體" w:hint="eastAsia"/>
                <w:szCs w:val="24"/>
              </w:rPr>
              <w:t>R 平方</w:t>
            </w:r>
          </w:p>
        </w:tc>
        <w:tc>
          <w:tcPr>
            <w:tcW w:w="1176" w:type="dxa"/>
            <w:noWrap/>
            <w:hideMark/>
          </w:tcPr>
          <w:p w:rsidR="00302495" w:rsidRPr="00302495" w:rsidRDefault="00302495" w:rsidP="00302495">
            <w:pPr>
              <w:widowControl/>
              <w:rPr>
                <w:rFonts w:ascii="標楷體" w:eastAsia="標楷體" w:hAnsi="標楷體"/>
                <w:szCs w:val="24"/>
              </w:rPr>
            </w:pPr>
            <w:r w:rsidRPr="00302495">
              <w:rPr>
                <w:rFonts w:ascii="標楷體" w:eastAsia="標楷體" w:hAnsi="標楷體" w:hint="eastAsia"/>
                <w:szCs w:val="24"/>
              </w:rPr>
              <w:t>0.222095</w:t>
            </w:r>
          </w:p>
        </w:tc>
      </w:tr>
      <w:tr w:rsidR="00302495" w:rsidRPr="00302495" w:rsidTr="00C37729">
        <w:trPr>
          <w:trHeight w:val="324"/>
        </w:trPr>
        <w:tc>
          <w:tcPr>
            <w:tcW w:w="1727" w:type="dxa"/>
            <w:noWrap/>
            <w:hideMark/>
          </w:tcPr>
          <w:p w:rsidR="00302495" w:rsidRPr="00302495" w:rsidRDefault="00302495" w:rsidP="00302495">
            <w:pPr>
              <w:widowControl/>
              <w:rPr>
                <w:rFonts w:ascii="標楷體" w:eastAsia="標楷體" w:hAnsi="標楷體"/>
                <w:szCs w:val="24"/>
              </w:rPr>
            </w:pPr>
            <w:r w:rsidRPr="00302495">
              <w:rPr>
                <w:rFonts w:ascii="標楷體" w:eastAsia="標楷體" w:hAnsi="標楷體" w:hint="eastAsia"/>
                <w:szCs w:val="24"/>
              </w:rPr>
              <w:lastRenderedPageBreak/>
              <w:t>調整的 R 平方</w:t>
            </w:r>
          </w:p>
        </w:tc>
        <w:tc>
          <w:tcPr>
            <w:tcW w:w="1176" w:type="dxa"/>
            <w:noWrap/>
            <w:hideMark/>
          </w:tcPr>
          <w:p w:rsidR="00302495" w:rsidRPr="00302495" w:rsidRDefault="00302495" w:rsidP="00302495">
            <w:pPr>
              <w:widowControl/>
              <w:rPr>
                <w:rFonts w:ascii="標楷體" w:eastAsia="標楷體" w:hAnsi="標楷體"/>
                <w:szCs w:val="24"/>
              </w:rPr>
            </w:pPr>
            <w:r w:rsidRPr="00302495">
              <w:rPr>
                <w:rFonts w:ascii="標楷體" w:eastAsia="標楷體" w:hAnsi="標楷體" w:hint="eastAsia"/>
                <w:szCs w:val="24"/>
              </w:rPr>
              <w:t>0.221327</w:t>
            </w:r>
          </w:p>
        </w:tc>
      </w:tr>
      <w:tr w:rsidR="00302495" w:rsidRPr="00302495" w:rsidTr="00C37729">
        <w:trPr>
          <w:trHeight w:val="324"/>
        </w:trPr>
        <w:tc>
          <w:tcPr>
            <w:tcW w:w="1727" w:type="dxa"/>
            <w:noWrap/>
            <w:hideMark/>
          </w:tcPr>
          <w:p w:rsidR="00302495" w:rsidRPr="00302495" w:rsidRDefault="00302495" w:rsidP="00302495">
            <w:pPr>
              <w:widowControl/>
              <w:rPr>
                <w:rFonts w:ascii="標楷體" w:eastAsia="標楷體" w:hAnsi="標楷體"/>
                <w:szCs w:val="24"/>
              </w:rPr>
            </w:pPr>
            <w:r w:rsidRPr="00302495">
              <w:rPr>
                <w:rFonts w:ascii="標楷體" w:eastAsia="標楷體" w:hAnsi="標楷體" w:hint="eastAsia"/>
                <w:szCs w:val="24"/>
              </w:rPr>
              <w:t>標準誤</w:t>
            </w:r>
          </w:p>
        </w:tc>
        <w:tc>
          <w:tcPr>
            <w:tcW w:w="1176" w:type="dxa"/>
            <w:noWrap/>
            <w:hideMark/>
          </w:tcPr>
          <w:p w:rsidR="00302495" w:rsidRPr="00302495" w:rsidRDefault="00302495" w:rsidP="00302495">
            <w:pPr>
              <w:widowControl/>
              <w:rPr>
                <w:rFonts w:ascii="標楷體" w:eastAsia="標楷體" w:hAnsi="標楷體"/>
                <w:szCs w:val="24"/>
              </w:rPr>
            </w:pPr>
            <w:r w:rsidRPr="00302495">
              <w:rPr>
                <w:rFonts w:ascii="標楷體" w:eastAsia="標楷體" w:hAnsi="標楷體" w:hint="eastAsia"/>
                <w:szCs w:val="24"/>
              </w:rPr>
              <w:t>80920.28</w:t>
            </w:r>
          </w:p>
        </w:tc>
      </w:tr>
      <w:tr w:rsidR="00302495" w:rsidRPr="00302495" w:rsidTr="00C37729">
        <w:trPr>
          <w:trHeight w:val="336"/>
        </w:trPr>
        <w:tc>
          <w:tcPr>
            <w:tcW w:w="1727" w:type="dxa"/>
            <w:noWrap/>
            <w:hideMark/>
          </w:tcPr>
          <w:p w:rsidR="00302495" w:rsidRPr="00302495" w:rsidRDefault="00302495" w:rsidP="00302495">
            <w:pPr>
              <w:widowControl/>
              <w:rPr>
                <w:rFonts w:ascii="標楷體" w:eastAsia="標楷體" w:hAnsi="標楷體"/>
                <w:szCs w:val="24"/>
              </w:rPr>
            </w:pPr>
            <w:r w:rsidRPr="00302495">
              <w:rPr>
                <w:rFonts w:ascii="標楷體" w:eastAsia="標楷體" w:hAnsi="標楷體" w:hint="eastAsia"/>
                <w:szCs w:val="24"/>
              </w:rPr>
              <w:t>觀察值個數</w:t>
            </w:r>
          </w:p>
        </w:tc>
        <w:tc>
          <w:tcPr>
            <w:tcW w:w="1176" w:type="dxa"/>
            <w:noWrap/>
            <w:hideMark/>
          </w:tcPr>
          <w:p w:rsidR="00302495" w:rsidRPr="00302495" w:rsidRDefault="00302495" w:rsidP="00302495">
            <w:pPr>
              <w:widowControl/>
              <w:rPr>
                <w:rFonts w:ascii="標楷體" w:eastAsia="標楷體" w:hAnsi="標楷體"/>
                <w:szCs w:val="24"/>
              </w:rPr>
            </w:pPr>
            <w:r w:rsidRPr="00302495">
              <w:rPr>
                <w:rFonts w:ascii="標楷體" w:eastAsia="標楷體" w:hAnsi="標楷體" w:hint="eastAsia"/>
                <w:szCs w:val="24"/>
              </w:rPr>
              <w:t>15515</w:t>
            </w:r>
          </w:p>
        </w:tc>
      </w:tr>
    </w:tbl>
    <w:p w:rsidR="00302495" w:rsidRDefault="00302495" w:rsidP="00302495">
      <w:pPr>
        <w:widowControl/>
        <w:rPr>
          <w:rFonts w:ascii="標楷體" w:eastAsia="標楷體" w:hAnsi="標楷體"/>
          <w:szCs w:val="24"/>
        </w:rPr>
      </w:pPr>
    </w:p>
    <w:p w:rsidR="00C37729" w:rsidRDefault="00C37729" w:rsidP="00C37729">
      <w:pPr>
        <w:pStyle w:val="ad"/>
        <w:keepNext/>
      </w:pPr>
      <w:bookmarkStart w:id="33" w:name="_Toc15591414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F0745">
        <w:rPr>
          <w:noProof/>
        </w:rPr>
        <w:t>10</w:t>
      </w:r>
      <w:r>
        <w:fldChar w:fldCharType="end"/>
      </w:r>
      <w:r>
        <w:rPr>
          <w:rFonts w:hint="eastAsia"/>
        </w:rPr>
        <w:t xml:space="preserve"> ANOVA</w:t>
      </w:r>
      <w:r>
        <w:rPr>
          <w:rFonts w:hint="eastAsia"/>
        </w:rPr>
        <w:t>結果</w:t>
      </w:r>
      <w:r>
        <w:rPr>
          <w:rFonts w:hint="eastAsia"/>
        </w:rPr>
        <w:t>2</w:t>
      </w:r>
      <w:bookmarkEnd w:id="33"/>
    </w:p>
    <w:tbl>
      <w:tblPr>
        <w:tblStyle w:val="a7"/>
        <w:tblW w:w="0" w:type="auto"/>
        <w:tblLook w:val="04A0" w:firstRow="1" w:lastRow="0" w:firstColumn="1" w:lastColumn="0" w:noHBand="0" w:noVBand="1"/>
      </w:tblPr>
      <w:tblGrid>
        <w:gridCol w:w="1700"/>
        <w:gridCol w:w="960"/>
        <w:gridCol w:w="1487"/>
        <w:gridCol w:w="1487"/>
        <w:gridCol w:w="1493"/>
        <w:gridCol w:w="960"/>
      </w:tblGrid>
      <w:tr w:rsidR="00302495" w:rsidRPr="00C300C4" w:rsidTr="00C37729">
        <w:trPr>
          <w:trHeight w:val="336"/>
        </w:trPr>
        <w:tc>
          <w:tcPr>
            <w:tcW w:w="8087" w:type="dxa"/>
            <w:gridSpan w:val="6"/>
            <w:noWrap/>
            <w:hideMark/>
          </w:tcPr>
          <w:p w:rsidR="00302495" w:rsidRPr="00C300C4" w:rsidRDefault="00302495" w:rsidP="006438E8">
            <w:pPr>
              <w:widowControl/>
              <w:rPr>
                <w:rFonts w:ascii="標楷體" w:eastAsia="標楷體" w:hAnsi="標楷體"/>
                <w:szCs w:val="24"/>
              </w:rPr>
            </w:pPr>
            <w:r w:rsidRPr="00C300C4">
              <w:rPr>
                <w:rFonts w:ascii="標楷體" w:eastAsia="標楷體" w:hAnsi="標楷體" w:hint="eastAsia"/>
                <w:szCs w:val="24"/>
              </w:rPr>
              <w:t>ANOVA</w:t>
            </w:r>
          </w:p>
        </w:tc>
      </w:tr>
      <w:tr w:rsidR="00302495" w:rsidRPr="00C300C4" w:rsidTr="00C37729">
        <w:trPr>
          <w:trHeight w:val="324"/>
        </w:trPr>
        <w:tc>
          <w:tcPr>
            <w:tcW w:w="1700" w:type="dxa"/>
            <w:noWrap/>
            <w:hideMark/>
          </w:tcPr>
          <w:p w:rsidR="00302495" w:rsidRPr="00B73203" w:rsidRDefault="00302495" w:rsidP="00302495"/>
        </w:tc>
        <w:tc>
          <w:tcPr>
            <w:tcW w:w="960" w:type="dxa"/>
            <w:noWrap/>
            <w:hideMark/>
          </w:tcPr>
          <w:p w:rsidR="00302495" w:rsidRPr="00B73203" w:rsidRDefault="00302495" w:rsidP="00302495">
            <w:r w:rsidRPr="00B73203">
              <w:rPr>
                <w:rFonts w:hint="eastAsia"/>
              </w:rPr>
              <w:t>自由度</w:t>
            </w:r>
          </w:p>
        </w:tc>
        <w:tc>
          <w:tcPr>
            <w:tcW w:w="1487" w:type="dxa"/>
            <w:noWrap/>
            <w:hideMark/>
          </w:tcPr>
          <w:p w:rsidR="00302495" w:rsidRPr="00B73203" w:rsidRDefault="00302495" w:rsidP="00302495">
            <w:r w:rsidRPr="00B73203">
              <w:rPr>
                <w:rFonts w:hint="eastAsia"/>
              </w:rPr>
              <w:t>SS</w:t>
            </w:r>
          </w:p>
        </w:tc>
        <w:tc>
          <w:tcPr>
            <w:tcW w:w="1487" w:type="dxa"/>
            <w:noWrap/>
            <w:hideMark/>
          </w:tcPr>
          <w:p w:rsidR="00302495" w:rsidRPr="00B73203" w:rsidRDefault="00302495" w:rsidP="00302495">
            <w:r w:rsidRPr="00B73203">
              <w:rPr>
                <w:rFonts w:hint="eastAsia"/>
              </w:rPr>
              <w:t>MS</w:t>
            </w:r>
          </w:p>
        </w:tc>
        <w:tc>
          <w:tcPr>
            <w:tcW w:w="1493" w:type="dxa"/>
            <w:noWrap/>
            <w:hideMark/>
          </w:tcPr>
          <w:p w:rsidR="00302495" w:rsidRPr="00B73203" w:rsidRDefault="00302495" w:rsidP="00302495">
            <w:r w:rsidRPr="00B73203">
              <w:rPr>
                <w:rFonts w:hint="eastAsia"/>
              </w:rPr>
              <w:t>F</w:t>
            </w:r>
          </w:p>
        </w:tc>
        <w:tc>
          <w:tcPr>
            <w:tcW w:w="960" w:type="dxa"/>
            <w:noWrap/>
            <w:hideMark/>
          </w:tcPr>
          <w:p w:rsidR="00302495" w:rsidRPr="00B73203" w:rsidRDefault="00302495" w:rsidP="00302495">
            <w:r w:rsidRPr="00B73203">
              <w:rPr>
                <w:rFonts w:hint="eastAsia"/>
              </w:rPr>
              <w:t>顯著值</w:t>
            </w:r>
          </w:p>
        </w:tc>
      </w:tr>
      <w:tr w:rsidR="00302495" w:rsidRPr="00C300C4" w:rsidTr="00C37729">
        <w:trPr>
          <w:trHeight w:val="324"/>
        </w:trPr>
        <w:tc>
          <w:tcPr>
            <w:tcW w:w="1700" w:type="dxa"/>
            <w:noWrap/>
            <w:hideMark/>
          </w:tcPr>
          <w:p w:rsidR="00302495" w:rsidRPr="00B73203" w:rsidRDefault="00302495" w:rsidP="00302495">
            <w:proofErr w:type="gramStart"/>
            <w:r w:rsidRPr="00B73203">
              <w:rPr>
                <w:rFonts w:hint="eastAsia"/>
              </w:rPr>
              <w:t>迴</w:t>
            </w:r>
            <w:proofErr w:type="gramEnd"/>
            <w:r w:rsidRPr="00B73203">
              <w:rPr>
                <w:rFonts w:hint="eastAsia"/>
              </w:rPr>
              <w:t>歸</w:t>
            </w:r>
          </w:p>
        </w:tc>
        <w:tc>
          <w:tcPr>
            <w:tcW w:w="960" w:type="dxa"/>
            <w:noWrap/>
            <w:hideMark/>
          </w:tcPr>
          <w:p w:rsidR="00302495" w:rsidRPr="00B73203" w:rsidRDefault="00302495" w:rsidP="00302495">
            <w:r w:rsidRPr="00B73203">
              <w:rPr>
                <w:rFonts w:hint="eastAsia"/>
              </w:rPr>
              <w:t>15</w:t>
            </w:r>
          </w:p>
        </w:tc>
        <w:tc>
          <w:tcPr>
            <w:tcW w:w="1487" w:type="dxa"/>
            <w:noWrap/>
            <w:hideMark/>
          </w:tcPr>
          <w:p w:rsidR="00302495" w:rsidRPr="00B73203" w:rsidRDefault="00302495" w:rsidP="00302495">
            <w:r w:rsidRPr="00B73203">
              <w:rPr>
                <w:rFonts w:hint="eastAsia"/>
              </w:rPr>
              <w:t>2.89773E+13</w:t>
            </w:r>
          </w:p>
        </w:tc>
        <w:tc>
          <w:tcPr>
            <w:tcW w:w="1487" w:type="dxa"/>
            <w:noWrap/>
            <w:hideMark/>
          </w:tcPr>
          <w:p w:rsidR="00302495" w:rsidRPr="00B73203" w:rsidRDefault="00302495" w:rsidP="00302495">
            <w:r w:rsidRPr="00B73203">
              <w:rPr>
                <w:rFonts w:hint="eastAsia"/>
              </w:rPr>
              <w:t>1.93182E+12</w:t>
            </w:r>
          </w:p>
        </w:tc>
        <w:tc>
          <w:tcPr>
            <w:tcW w:w="1493" w:type="dxa"/>
            <w:noWrap/>
            <w:hideMark/>
          </w:tcPr>
          <w:p w:rsidR="00302495" w:rsidRPr="00B73203" w:rsidRDefault="00302495" w:rsidP="00302495">
            <w:r w:rsidRPr="00B73203">
              <w:rPr>
                <w:rFonts w:hint="eastAsia"/>
              </w:rPr>
              <w:t>316.0928858</w:t>
            </w:r>
          </w:p>
        </w:tc>
        <w:tc>
          <w:tcPr>
            <w:tcW w:w="960" w:type="dxa"/>
            <w:noWrap/>
            <w:hideMark/>
          </w:tcPr>
          <w:p w:rsidR="00302495" w:rsidRPr="00B73203" w:rsidRDefault="00302495" w:rsidP="00302495">
            <w:r w:rsidRPr="00B73203">
              <w:rPr>
                <w:rFonts w:hint="eastAsia"/>
              </w:rPr>
              <w:t>0</w:t>
            </w:r>
          </w:p>
        </w:tc>
      </w:tr>
      <w:tr w:rsidR="00302495" w:rsidRPr="00C300C4" w:rsidTr="00C37729">
        <w:trPr>
          <w:trHeight w:val="324"/>
        </w:trPr>
        <w:tc>
          <w:tcPr>
            <w:tcW w:w="1700" w:type="dxa"/>
            <w:noWrap/>
            <w:hideMark/>
          </w:tcPr>
          <w:p w:rsidR="00302495" w:rsidRPr="00B73203" w:rsidRDefault="00302495" w:rsidP="00302495">
            <w:proofErr w:type="gramStart"/>
            <w:r w:rsidRPr="00B73203">
              <w:rPr>
                <w:rFonts w:hint="eastAsia"/>
              </w:rPr>
              <w:t>殘差</w:t>
            </w:r>
            <w:proofErr w:type="gramEnd"/>
          </w:p>
        </w:tc>
        <w:tc>
          <w:tcPr>
            <w:tcW w:w="960" w:type="dxa"/>
            <w:noWrap/>
            <w:hideMark/>
          </w:tcPr>
          <w:p w:rsidR="00302495" w:rsidRPr="00B73203" w:rsidRDefault="00302495" w:rsidP="00302495">
            <w:r w:rsidRPr="00B73203">
              <w:rPr>
                <w:rFonts w:hint="eastAsia"/>
              </w:rPr>
              <w:t>15500</w:t>
            </w:r>
          </w:p>
        </w:tc>
        <w:tc>
          <w:tcPr>
            <w:tcW w:w="1487" w:type="dxa"/>
            <w:noWrap/>
            <w:hideMark/>
          </w:tcPr>
          <w:p w:rsidR="00302495" w:rsidRPr="00B73203" w:rsidRDefault="00302495" w:rsidP="00302495">
            <w:r w:rsidRPr="00B73203">
              <w:rPr>
                <w:rFonts w:hint="eastAsia"/>
              </w:rPr>
              <w:t>1.01495E+14</w:t>
            </w:r>
          </w:p>
        </w:tc>
        <w:tc>
          <w:tcPr>
            <w:tcW w:w="1487" w:type="dxa"/>
            <w:noWrap/>
            <w:hideMark/>
          </w:tcPr>
          <w:p w:rsidR="00302495" w:rsidRPr="00B73203" w:rsidRDefault="00302495" w:rsidP="00302495">
            <w:r w:rsidRPr="00B73203">
              <w:rPr>
                <w:rFonts w:hint="eastAsia"/>
              </w:rPr>
              <w:t>6548091514</w:t>
            </w:r>
          </w:p>
        </w:tc>
        <w:tc>
          <w:tcPr>
            <w:tcW w:w="1493" w:type="dxa"/>
            <w:noWrap/>
            <w:hideMark/>
          </w:tcPr>
          <w:p w:rsidR="00302495" w:rsidRPr="00B73203" w:rsidRDefault="00302495" w:rsidP="00302495"/>
        </w:tc>
        <w:tc>
          <w:tcPr>
            <w:tcW w:w="960" w:type="dxa"/>
            <w:noWrap/>
            <w:hideMark/>
          </w:tcPr>
          <w:p w:rsidR="00302495" w:rsidRPr="00B73203" w:rsidRDefault="00302495" w:rsidP="00302495"/>
        </w:tc>
      </w:tr>
      <w:tr w:rsidR="00302495" w:rsidRPr="00C300C4" w:rsidTr="00C37729">
        <w:trPr>
          <w:trHeight w:val="336"/>
        </w:trPr>
        <w:tc>
          <w:tcPr>
            <w:tcW w:w="1700" w:type="dxa"/>
            <w:noWrap/>
            <w:hideMark/>
          </w:tcPr>
          <w:p w:rsidR="00302495" w:rsidRPr="00B73203" w:rsidRDefault="00302495" w:rsidP="00302495">
            <w:r w:rsidRPr="00B73203">
              <w:rPr>
                <w:rFonts w:hint="eastAsia"/>
              </w:rPr>
              <w:t>總和</w:t>
            </w:r>
          </w:p>
        </w:tc>
        <w:tc>
          <w:tcPr>
            <w:tcW w:w="960" w:type="dxa"/>
            <w:noWrap/>
            <w:hideMark/>
          </w:tcPr>
          <w:p w:rsidR="00302495" w:rsidRPr="00B73203" w:rsidRDefault="00302495" w:rsidP="00302495">
            <w:r w:rsidRPr="00B73203">
              <w:rPr>
                <w:rFonts w:hint="eastAsia"/>
              </w:rPr>
              <w:t>15515</w:t>
            </w:r>
          </w:p>
        </w:tc>
        <w:tc>
          <w:tcPr>
            <w:tcW w:w="1487" w:type="dxa"/>
            <w:noWrap/>
            <w:hideMark/>
          </w:tcPr>
          <w:p w:rsidR="00302495" w:rsidRPr="00B73203" w:rsidRDefault="00302495" w:rsidP="00302495">
            <w:r w:rsidRPr="00B73203">
              <w:rPr>
                <w:rFonts w:hint="eastAsia"/>
              </w:rPr>
              <w:t>1.30473E+14</w:t>
            </w:r>
          </w:p>
        </w:tc>
        <w:tc>
          <w:tcPr>
            <w:tcW w:w="1487" w:type="dxa"/>
            <w:noWrap/>
            <w:hideMark/>
          </w:tcPr>
          <w:p w:rsidR="00302495" w:rsidRPr="00B73203" w:rsidRDefault="00302495" w:rsidP="00302495"/>
        </w:tc>
        <w:tc>
          <w:tcPr>
            <w:tcW w:w="1493" w:type="dxa"/>
            <w:noWrap/>
            <w:hideMark/>
          </w:tcPr>
          <w:p w:rsidR="00302495" w:rsidRPr="00B73203" w:rsidRDefault="00302495" w:rsidP="00302495"/>
        </w:tc>
        <w:tc>
          <w:tcPr>
            <w:tcW w:w="960" w:type="dxa"/>
            <w:noWrap/>
            <w:hideMark/>
          </w:tcPr>
          <w:p w:rsidR="00302495" w:rsidRDefault="00302495" w:rsidP="00302495"/>
        </w:tc>
      </w:tr>
    </w:tbl>
    <w:p w:rsidR="00302495" w:rsidRDefault="00302495" w:rsidP="00302495">
      <w:pPr>
        <w:widowControl/>
        <w:rPr>
          <w:rFonts w:ascii="標楷體" w:eastAsia="標楷體" w:hAnsi="標楷體"/>
          <w:szCs w:val="24"/>
        </w:rPr>
      </w:pPr>
    </w:p>
    <w:p w:rsidR="00C37729" w:rsidRDefault="00C37729" w:rsidP="00C37729">
      <w:pPr>
        <w:pStyle w:val="ad"/>
        <w:keepNext/>
      </w:pPr>
      <w:bookmarkStart w:id="34" w:name="_Toc15591414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F0745">
        <w:rPr>
          <w:noProof/>
        </w:rPr>
        <w:t>11</w:t>
      </w:r>
      <w:r>
        <w:fldChar w:fldCharType="end"/>
      </w:r>
      <w:r>
        <w:rPr>
          <w:rFonts w:hint="eastAsia"/>
        </w:rPr>
        <w:t xml:space="preserve"> </w:t>
      </w:r>
      <w:r>
        <w:rPr>
          <w:rFonts w:hint="eastAsia"/>
        </w:rPr>
        <w:t>係數結果</w:t>
      </w:r>
      <w:r>
        <w:rPr>
          <w:rFonts w:hint="eastAsia"/>
        </w:rPr>
        <w:t>2</w:t>
      </w:r>
      <w:bookmarkEnd w:id="34"/>
    </w:p>
    <w:tbl>
      <w:tblPr>
        <w:tblStyle w:val="a7"/>
        <w:tblW w:w="0" w:type="auto"/>
        <w:tblLook w:val="04A0" w:firstRow="1" w:lastRow="0" w:firstColumn="1" w:lastColumn="0" w:noHBand="0" w:noVBand="1"/>
      </w:tblPr>
      <w:tblGrid>
        <w:gridCol w:w="1241"/>
        <w:gridCol w:w="884"/>
        <w:gridCol w:w="884"/>
        <w:gridCol w:w="884"/>
        <w:gridCol w:w="884"/>
        <w:gridCol w:w="884"/>
        <w:gridCol w:w="884"/>
        <w:gridCol w:w="884"/>
        <w:gridCol w:w="884"/>
      </w:tblGrid>
      <w:tr w:rsidR="00BD021B" w:rsidRPr="00BD021B" w:rsidTr="006438E8">
        <w:trPr>
          <w:trHeight w:val="324"/>
        </w:trPr>
        <w:tc>
          <w:tcPr>
            <w:tcW w:w="8296" w:type="dxa"/>
            <w:gridSpan w:val="9"/>
            <w:noWrap/>
          </w:tcPr>
          <w:p w:rsidR="00BD021B" w:rsidRPr="00BD021B" w:rsidRDefault="00BD021B" w:rsidP="00BD021B">
            <w:pPr>
              <w:widowControl/>
              <w:rPr>
                <w:rFonts w:ascii="標楷體" w:eastAsia="標楷體" w:hAnsi="標楷體"/>
                <w:szCs w:val="24"/>
              </w:rPr>
            </w:pPr>
            <w:r>
              <w:rPr>
                <w:rFonts w:ascii="標楷體" w:eastAsia="標楷體" w:hAnsi="標楷體" w:hint="eastAsia"/>
                <w:szCs w:val="24"/>
              </w:rPr>
              <w:t>係數</w:t>
            </w:r>
          </w:p>
        </w:tc>
      </w:tr>
      <w:tr w:rsidR="00BD021B" w:rsidRPr="00BD021B" w:rsidTr="00C37729">
        <w:trPr>
          <w:trHeight w:val="324"/>
        </w:trPr>
        <w:tc>
          <w:tcPr>
            <w:tcW w:w="1241"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 xml:space="preserve">　</w:t>
            </w:r>
          </w:p>
        </w:tc>
        <w:tc>
          <w:tcPr>
            <w:tcW w:w="881"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係數</w:t>
            </w:r>
          </w:p>
        </w:tc>
        <w:tc>
          <w:tcPr>
            <w:tcW w:w="882"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標準誤</w:t>
            </w:r>
          </w:p>
        </w:tc>
        <w:tc>
          <w:tcPr>
            <w:tcW w:w="882"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t 統計</w:t>
            </w:r>
          </w:p>
        </w:tc>
        <w:tc>
          <w:tcPr>
            <w:tcW w:w="882"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P-值</w:t>
            </w:r>
          </w:p>
        </w:tc>
        <w:tc>
          <w:tcPr>
            <w:tcW w:w="882"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下限 95%</w:t>
            </w:r>
          </w:p>
        </w:tc>
        <w:tc>
          <w:tcPr>
            <w:tcW w:w="882"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上限 95%</w:t>
            </w:r>
          </w:p>
        </w:tc>
        <w:tc>
          <w:tcPr>
            <w:tcW w:w="882"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下限 95.0%</w:t>
            </w:r>
          </w:p>
        </w:tc>
        <w:tc>
          <w:tcPr>
            <w:tcW w:w="882"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上限 95.0%</w:t>
            </w:r>
          </w:p>
        </w:tc>
      </w:tr>
      <w:tr w:rsidR="00BD021B" w:rsidRPr="00BD021B" w:rsidTr="00C37729">
        <w:trPr>
          <w:trHeight w:val="324"/>
        </w:trPr>
        <w:tc>
          <w:tcPr>
            <w:tcW w:w="1241" w:type="dxa"/>
            <w:noWrap/>
            <w:hideMark/>
          </w:tcPr>
          <w:p w:rsidR="00BD021B" w:rsidRPr="00BD021B" w:rsidRDefault="00BD021B" w:rsidP="00BD021B">
            <w:pPr>
              <w:widowControl/>
              <w:rPr>
                <w:rFonts w:ascii="標楷體" w:eastAsia="標楷體" w:hAnsi="標楷體"/>
                <w:szCs w:val="24"/>
              </w:rPr>
            </w:pPr>
            <w:proofErr w:type="gramStart"/>
            <w:r w:rsidRPr="00BD021B">
              <w:rPr>
                <w:rFonts w:ascii="標楷體" w:eastAsia="標楷體" w:hAnsi="標楷體" w:hint="eastAsia"/>
                <w:szCs w:val="24"/>
              </w:rPr>
              <w:t>截距</w:t>
            </w:r>
            <w:proofErr w:type="gramEnd"/>
          </w:p>
        </w:tc>
        <w:tc>
          <w:tcPr>
            <w:tcW w:w="881"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158207</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57347.93</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2.758721</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0.00581</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45798.3</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270615.6</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45798.3</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270615.6</w:t>
            </w:r>
          </w:p>
        </w:tc>
      </w:tr>
      <w:tr w:rsidR="00BD021B" w:rsidRPr="00BD021B" w:rsidTr="00C37729">
        <w:trPr>
          <w:trHeight w:val="324"/>
        </w:trPr>
        <w:tc>
          <w:tcPr>
            <w:tcW w:w="1241"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是否為士林區</w:t>
            </w:r>
          </w:p>
        </w:tc>
        <w:tc>
          <w:tcPr>
            <w:tcW w:w="881"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6054.304</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3798.141</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1.594018</w:t>
            </w:r>
          </w:p>
        </w:tc>
        <w:tc>
          <w:tcPr>
            <w:tcW w:w="882" w:type="dxa"/>
            <w:noWrap/>
            <w:hideMark/>
          </w:tcPr>
          <w:p w:rsidR="00BD021B" w:rsidRPr="00BD021B" w:rsidRDefault="00BD021B" w:rsidP="00BD021B">
            <w:pPr>
              <w:widowControl/>
              <w:rPr>
                <w:rFonts w:ascii="Arial" w:eastAsia="標楷體" w:hAnsi="Arial" w:cs="Arial"/>
                <w:sz w:val="16"/>
                <w:szCs w:val="16"/>
              </w:rPr>
            </w:pPr>
            <w:r w:rsidRPr="006438E8">
              <w:rPr>
                <w:rFonts w:ascii="Arial" w:eastAsia="標楷體" w:hAnsi="Arial" w:cs="Arial"/>
                <w:color w:val="FF0000"/>
                <w:sz w:val="16"/>
                <w:szCs w:val="16"/>
              </w:rPr>
              <w:t>0.110952</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-1390.5</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13499.11</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-1390.5</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13499.11</w:t>
            </w:r>
          </w:p>
        </w:tc>
      </w:tr>
      <w:tr w:rsidR="00BD021B" w:rsidRPr="00BD021B" w:rsidTr="00C37729">
        <w:trPr>
          <w:trHeight w:val="324"/>
        </w:trPr>
        <w:tc>
          <w:tcPr>
            <w:tcW w:w="1241"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是否為大同區</w:t>
            </w:r>
          </w:p>
        </w:tc>
        <w:tc>
          <w:tcPr>
            <w:tcW w:w="881"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0</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0</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65535</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color w:val="FF0000"/>
                <w:sz w:val="16"/>
                <w:szCs w:val="16"/>
              </w:rPr>
              <w:t>#NUM!</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0</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0</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0</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0</w:t>
            </w:r>
          </w:p>
        </w:tc>
      </w:tr>
      <w:tr w:rsidR="00BD021B" w:rsidRPr="00BD021B" w:rsidTr="00C37729">
        <w:trPr>
          <w:trHeight w:val="324"/>
        </w:trPr>
        <w:tc>
          <w:tcPr>
            <w:tcW w:w="1241"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是否為大安區</w:t>
            </w:r>
          </w:p>
        </w:tc>
        <w:tc>
          <w:tcPr>
            <w:tcW w:w="881"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103378.2</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3638.676</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28.41094</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color w:val="FF0000"/>
                <w:sz w:val="16"/>
                <w:szCs w:val="16"/>
              </w:rPr>
              <w:t>#NUM!</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96245.95</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110510.4</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96245.95</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110510.4</w:t>
            </w:r>
          </w:p>
        </w:tc>
      </w:tr>
      <w:tr w:rsidR="00BD021B" w:rsidRPr="00BD021B" w:rsidTr="00C37729">
        <w:trPr>
          <w:trHeight w:val="324"/>
        </w:trPr>
        <w:tc>
          <w:tcPr>
            <w:tcW w:w="1241"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是否為中山區</w:t>
            </w:r>
          </w:p>
        </w:tc>
        <w:tc>
          <w:tcPr>
            <w:tcW w:w="881"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21366.82</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3432.512</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6.224836</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4.94E-10</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14638.7</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28094.95</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14638.7</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28094.95</w:t>
            </w:r>
          </w:p>
        </w:tc>
      </w:tr>
      <w:tr w:rsidR="00BD021B" w:rsidRPr="00BD021B" w:rsidTr="00C37729">
        <w:trPr>
          <w:trHeight w:val="324"/>
        </w:trPr>
        <w:tc>
          <w:tcPr>
            <w:tcW w:w="1241"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是否為中正區</w:t>
            </w:r>
          </w:p>
        </w:tc>
        <w:tc>
          <w:tcPr>
            <w:tcW w:w="881"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64684.06</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4109.15</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15.74147</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2.11E-55</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56629.65</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72738.47</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56629.65</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72738.47</w:t>
            </w:r>
          </w:p>
        </w:tc>
      </w:tr>
      <w:tr w:rsidR="00BD021B" w:rsidRPr="00BD021B" w:rsidTr="00C37729">
        <w:trPr>
          <w:trHeight w:val="324"/>
        </w:trPr>
        <w:tc>
          <w:tcPr>
            <w:tcW w:w="1241"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是否為內湖區</w:t>
            </w:r>
          </w:p>
        </w:tc>
        <w:tc>
          <w:tcPr>
            <w:tcW w:w="881"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-967.6</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3656.337</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-0.26464</w:t>
            </w:r>
          </w:p>
        </w:tc>
        <w:tc>
          <w:tcPr>
            <w:tcW w:w="882" w:type="dxa"/>
            <w:noWrap/>
            <w:hideMark/>
          </w:tcPr>
          <w:p w:rsidR="00BD021B" w:rsidRPr="00BD021B" w:rsidRDefault="00BD021B" w:rsidP="00BD021B">
            <w:pPr>
              <w:widowControl/>
              <w:rPr>
                <w:rFonts w:ascii="Arial" w:eastAsia="標楷體" w:hAnsi="Arial" w:cs="Arial"/>
                <w:sz w:val="16"/>
                <w:szCs w:val="16"/>
              </w:rPr>
            </w:pPr>
            <w:r w:rsidRPr="006438E8">
              <w:rPr>
                <w:rFonts w:ascii="Arial" w:eastAsia="標楷體" w:hAnsi="Arial" w:cs="Arial"/>
                <w:color w:val="FF0000"/>
                <w:sz w:val="16"/>
                <w:szCs w:val="16"/>
              </w:rPr>
              <w:t>0.791293</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-8134.45</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6199.249</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-8134.45</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6199.249</w:t>
            </w:r>
          </w:p>
        </w:tc>
      </w:tr>
      <w:tr w:rsidR="00BD021B" w:rsidRPr="00BD021B" w:rsidTr="00C37729">
        <w:trPr>
          <w:trHeight w:val="324"/>
        </w:trPr>
        <w:tc>
          <w:tcPr>
            <w:tcW w:w="1241"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是否為文山區</w:t>
            </w:r>
          </w:p>
        </w:tc>
        <w:tc>
          <w:tcPr>
            <w:tcW w:w="881"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-29314</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3821.744</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-7.67033</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1.82E-14</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-36805.1</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-21823</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-36805.1</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-21823</w:t>
            </w:r>
          </w:p>
        </w:tc>
      </w:tr>
      <w:tr w:rsidR="00BD021B" w:rsidRPr="00BD021B" w:rsidTr="00C37729">
        <w:trPr>
          <w:trHeight w:val="324"/>
        </w:trPr>
        <w:tc>
          <w:tcPr>
            <w:tcW w:w="1241"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是否為北投區</w:t>
            </w:r>
          </w:p>
        </w:tc>
        <w:tc>
          <w:tcPr>
            <w:tcW w:w="881"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-23321.5</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3839.208</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-6.07455</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1.27E-09</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-30846.8</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-15796.2</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-30846.8</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-15796.2</w:t>
            </w:r>
          </w:p>
        </w:tc>
      </w:tr>
      <w:tr w:rsidR="00BD021B" w:rsidRPr="00BD021B" w:rsidTr="00C37729">
        <w:trPr>
          <w:trHeight w:val="324"/>
        </w:trPr>
        <w:tc>
          <w:tcPr>
            <w:tcW w:w="1241"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是否為松山區</w:t>
            </w:r>
          </w:p>
        </w:tc>
        <w:tc>
          <w:tcPr>
            <w:tcW w:w="881"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50652.27</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3973.101</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12.7488</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4.86E-37</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42864.53</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58440.01</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42864.53</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58440.01</w:t>
            </w:r>
          </w:p>
        </w:tc>
      </w:tr>
      <w:tr w:rsidR="00BD021B" w:rsidRPr="00BD021B" w:rsidTr="00C37729">
        <w:trPr>
          <w:trHeight w:val="324"/>
        </w:trPr>
        <w:tc>
          <w:tcPr>
            <w:tcW w:w="1241"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是否為信義區</w:t>
            </w:r>
          </w:p>
        </w:tc>
        <w:tc>
          <w:tcPr>
            <w:tcW w:w="881"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49850.6</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3804.25</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13.10392</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5.04E-39</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42393.82</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57307.37</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42393.82</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57307.37</w:t>
            </w:r>
          </w:p>
        </w:tc>
      </w:tr>
      <w:tr w:rsidR="00BD021B" w:rsidRPr="00BD021B" w:rsidTr="00C37729">
        <w:trPr>
          <w:trHeight w:val="324"/>
        </w:trPr>
        <w:tc>
          <w:tcPr>
            <w:tcW w:w="1241"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lastRenderedPageBreak/>
              <w:t>是否為南港區</w:t>
            </w:r>
          </w:p>
        </w:tc>
        <w:tc>
          <w:tcPr>
            <w:tcW w:w="881"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13453.7</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4402.554</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3.055886</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0.002248</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4824.181</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22083.22</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4824.181</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22083.22</w:t>
            </w:r>
          </w:p>
        </w:tc>
      </w:tr>
      <w:tr w:rsidR="00BD021B" w:rsidRPr="00BD021B" w:rsidTr="00C37729">
        <w:trPr>
          <w:trHeight w:val="324"/>
        </w:trPr>
        <w:tc>
          <w:tcPr>
            <w:tcW w:w="1241"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是否為萬華區</w:t>
            </w:r>
          </w:p>
        </w:tc>
        <w:tc>
          <w:tcPr>
            <w:tcW w:w="881"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-36713.1</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3842.969</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-9.55331</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1.44E-21</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-44245.7</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-29180.4</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-44245.7</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-29180.4</w:t>
            </w:r>
          </w:p>
        </w:tc>
      </w:tr>
      <w:tr w:rsidR="00BD021B" w:rsidRPr="00BD021B" w:rsidTr="00C37729">
        <w:trPr>
          <w:trHeight w:val="324"/>
        </w:trPr>
        <w:tc>
          <w:tcPr>
            <w:tcW w:w="1241"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是否為工用地</w:t>
            </w:r>
          </w:p>
        </w:tc>
        <w:tc>
          <w:tcPr>
            <w:tcW w:w="881"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-5168.63</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57434.69</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-0.08999</w:t>
            </w:r>
          </w:p>
        </w:tc>
        <w:tc>
          <w:tcPr>
            <w:tcW w:w="882" w:type="dxa"/>
            <w:noWrap/>
            <w:hideMark/>
          </w:tcPr>
          <w:p w:rsidR="00BD021B" w:rsidRPr="00BD021B" w:rsidRDefault="00BD021B" w:rsidP="00BD021B">
            <w:pPr>
              <w:widowControl/>
              <w:rPr>
                <w:rFonts w:ascii="Arial" w:eastAsia="標楷體" w:hAnsi="Arial" w:cs="Arial"/>
                <w:sz w:val="16"/>
                <w:szCs w:val="16"/>
              </w:rPr>
            </w:pPr>
            <w:r w:rsidRPr="006438E8">
              <w:rPr>
                <w:rFonts w:ascii="Arial" w:eastAsia="標楷體" w:hAnsi="Arial" w:cs="Arial"/>
                <w:color w:val="FF0000"/>
                <w:sz w:val="16"/>
                <w:szCs w:val="16"/>
              </w:rPr>
              <w:t>0.928295</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-117747</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107410.1</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-117747</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107410.1</w:t>
            </w:r>
          </w:p>
        </w:tc>
      </w:tr>
      <w:tr w:rsidR="00BD021B" w:rsidRPr="00BD021B" w:rsidTr="00C37729">
        <w:trPr>
          <w:trHeight w:val="324"/>
        </w:trPr>
        <w:tc>
          <w:tcPr>
            <w:tcW w:w="1241"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是否為住用地</w:t>
            </w:r>
          </w:p>
        </w:tc>
        <w:tc>
          <w:tcPr>
            <w:tcW w:w="881"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35167.87</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57264.41</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0.614131</w:t>
            </w:r>
          </w:p>
        </w:tc>
        <w:tc>
          <w:tcPr>
            <w:tcW w:w="882" w:type="dxa"/>
            <w:noWrap/>
            <w:hideMark/>
          </w:tcPr>
          <w:p w:rsidR="00BD021B" w:rsidRPr="00BD021B" w:rsidRDefault="00BD021B" w:rsidP="00BD021B">
            <w:pPr>
              <w:widowControl/>
              <w:rPr>
                <w:rFonts w:ascii="Arial" w:eastAsia="標楷體" w:hAnsi="Arial" w:cs="Arial"/>
                <w:sz w:val="16"/>
                <w:szCs w:val="16"/>
              </w:rPr>
            </w:pPr>
            <w:r w:rsidRPr="006438E8">
              <w:rPr>
                <w:rFonts w:ascii="Arial" w:eastAsia="標楷體" w:hAnsi="Arial" w:cs="Arial"/>
                <w:color w:val="FF0000"/>
                <w:sz w:val="16"/>
                <w:szCs w:val="16"/>
              </w:rPr>
              <w:t>0.539138</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-77077.1</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147412.8</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-77077.1</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147412.8</w:t>
            </w:r>
          </w:p>
        </w:tc>
      </w:tr>
      <w:tr w:rsidR="00BD021B" w:rsidRPr="00BD021B" w:rsidTr="00C37729">
        <w:trPr>
          <w:trHeight w:val="336"/>
        </w:trPr>
        <w:tc>
          <w:tcPr>
            <w:tcW w:w="1241" w:type="dxa"/>
            <w:noWrap/>
            <w:hideMark/>
          </w:tcPr>
          <w:p w:rsidR="00BD021B" w:rsidRPr="00BD021B" w:rsidRDefault="00BD021B" w:rsidP="00BD021B">
            <w:pPr>
              <w:widowControl/>
              <w:rPr>
                <w:rFonts w:ascii="標楷體" w:eastAsia="標楷體" w:hAnsi="標楷體"/>
                <w:szCs w:val="24"/>
              </w:rPr>
            </w:pPr>
            <w:r w:rsidRPr="00BD021B">
              <w:rPr>
                <w:rFonts w:ascii="標楷體" w:eastAsia="標楷體" w:hAnsi="標楷體" w:hint="eastAsia"/>
                <w:szCs w:val="24"/>
              </w:rPr>
              <w:t>是否為商用地</w:t>
            </w:r>
          </w:p>
        </w:tc>
        <w:tc>
          <w:tcPr>
            <w:tcW w:w="881"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52054.26</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57278.96</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0.908785</w:t>
            </w:r>
          </w:p>
        </w:tc>
        <w:tc>
          <w:tcPr>
            <w:tcW w:w="882" w:type="dxa"/>
            <w:noWrap/>
            <w:hideMark/>
          </w:tcPr>
          <w:p w:rsidR="00BD021B" w:rsidRPr="00BD021B" w:rsidRDefault="00BD021B" w:rsidP="00BD021B">
            <w:pPr>
              <w:widowControl/>
              <w:rPr>
                <w:rFonts w:ascii="Arial" w:eastAsia="標楷體" w:hAnsi="Arial" w:cs="Arial"/>
                <w:sz w:val="16"/>
                <w:szCs w:val="16"/>
              </w:rPr>
            </w:pPr>
            <w:r w:rsidRPr="006438E8">
              <w:rPr>
                <w:rFonts w:ascii="Arial" w:eastAsia="標楷體" w:hAnsi="Arial" w:cs="Arial"/>
                <w:color w:val="FF0000"/>
                <w:sz w:val="16"/>
                <w:szCs w:val="16"/>
              </w:rPr>
              <w:t>0.363478</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-60219.2</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164327.7</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-60219.2</w:t>
            </w:r>
          </w:p>
        </w:tc>
        <w:tc>
          <w:tcPr>
            <w:tcW w:w="882" w:type="dxa"/>
            <w:noWrap/>
            <w:hideMark/>
          </w:tcPr>
          <w:p w:rsidR="00BD021B" w:rsidRPr="00BD021B" w:rsidRDefault="00BD021B" w:rsidP="00BD021B">
            <w:pPr>
              <w:widowControl/>
              <w:rPr>
                <w:rFonts w:ascii="Arial" w:eastAsia="標楷體" w:hAnsi="Arial" w:cs="Arial"/>
                <w:sz w:val="16"/>
                <w:szCs w:val="16"/>
              </w:rPr>
            </w:pPr>
            <w:r w:rsidRPr="00BD021B">
              <w:rPr>
                <w:rFonts w:ascii="Arial" w:eastAsia="標楷體" w:hAnsi="Arial" w:cs="Arial"/>
                <w:sz w:val="16"/>
                <w:szCs w:val="16"/>
              </w:rPr>
              <w:t>164327.7</w:t>
            </w:r>
          </w:p>
        </w:tc>
      </w:tr>
    </w:tbl>
    <w:p w:rsidR="00302495" w:rsidRDefault="00302495" w:rsidP="00302495">
      <w:pPr>
        <w:widowControl/>
        <w:rPr>
          <w:rFonts w:ascii="標楷體" w:eastAsia="標楷體" w:hAnsi="標楷體"/>
          <w:szCs w:val="24"/>
        </w:rPr>
      </w:pPr>
    </w:p>
    <w:p w:rsidR="00302495" w:rsidRPr="00EA7D9E" w:rsidRDefault="00BD021B" w:rsidP="00302495">
      <w:pPr>
        <w:widowControl/>
        <w:rPr>
          <w:rFonts w:ascii="標楷體" w:eastAsia="標楷體" w:hAnsi="標楷體"/>
          <w:b/>
          <w:sz w:val="28"/>
          <w:szCs w:val="28"/>
        </w:rPr>
      </w:pPr>
      <w:r w:rsidRPr="00EA7D9E">
        <w:rPr>
          <w:rFonts w:ascii="標楷體" w:eastAsia="標楷體" w:hAnsi="標楷體" w:hint="eastAsia"/>
          <w:b/>
          <w:sz w:val="28"/>
          <w:szCs w:val="28"/>
        </w:rPr>
        <w:t>結果解釋:</w:t>
      </w:r>
    </w:p>
    <w:p w:rsidR="00BD021B" w:rsidRPr="00EA7D9E" w:rsidRDefault="00BD021B" w:rsidP="00EA7D9E">
      <w:pPr>
        <w:pStyle w:val="a3"/>
        <w:widowControl/>
        <w:numPr>
          <w:ilvl w:val="0"/>
          <w:numId w:val="15"/>
        </w:numPr>
        <w:ind w:leftChars="0" w:left="227" w:hanging="227"/>
        <w:rPr>
          <w:rFonts w:ascii="標楷體" w:eastAsia="標楷體" w:hAnsi="標楷體"/>
          <w:szCs w:val="24"/>
        </w:rPr>
      </w:pPr>
      <w:proofErr w:type="gramStart"/>
      <w:r w:rsidRPr="00EA7D9E">
        <w:rPr>
          <w:rFonts w:ascii="標楷體" w:eastAsia="標楷體" w:hAnsi="標楷體" w:hint="eastAsia"/>
          <w:b/>
          <w:szCs w:val="24"/>
        </w:rPr>
        <w:t>迴</w:t>
      </w:r>
      <w:proofErr w:type="gramEnd"/>
      <w:r w:rsidRPr="00EA7D9E">
        <w:rPr>
          <w:rFonts w:ascii="標楷體" w:eastAsia="標楷體" w:hAnsi="標楷體" w:hint="eastAsia"/>
          <w:b/>
          <w:szCs w:val="24"/>
        </w:rPr>
        <w:t>歸統計</w:t>
      </w:r>
      <w:r w:rsidRPr="00EA7D9E">
        <w:rPr>
          <w:rFonts w:ascii="標楷體" w:eastAsia="標楷體" w:hAnsi="標楷體" w:hint="eastAsia"/>
          <w:szCs w:val="24"/>
        </w:rPr>
        <w:t>:</w:t>
      </w:r>
      <w:r w:rsidRPr="00BD021B">
        <w:rPr>
          <w:rFonts w:hint="eastAsia"/>
        </w:rPr>
        <w:t xml:space="preserve"> </w:t>
      </w:r>
      <w:r w:rsidRPr="00EA7D9E">
        <w:rPr>
          <w:rFonts w:ascii="標楷體" w:eastAsia="標楷體" w:hAnsi="標楷體" w:hint="eastAsia"/>
          <w:szCs w:val="24"/>
        </w:rPr>
        <w:t>R的倍數為0.4713。這表示模型中的自變數能夠解釋因變數約47.13%的變異。R平方為0.2221，表示模型能夠解釋因變數變異的22.21%。</w:t>
      </w:r>
    </w:p>
    <w:p w:rsidR="00BD021B" w:rsidRPr="00EA7D9E" w:rsidRDefault="00BD021B" w:rsidP="00EA7D9E">
      <w:pPr>
        <w:pStyle w:val="a3"/>
        <w:widowControl/>
        <w:numPr>
          <w:ilvl w:val="0"/>
          <w:numId w:val="15"/>
        </w:numPr>
        <w:ind w:leftChars="0" w:left="227" w:hanging="227"/>
        <w:rPr>
          <w:rFonts w:ascii="標楷體" w:eastAsia="標楷體" w:hAnsi="標楷體"/>
          <w:szCs w:val="24"/>
        </w:rPr>
      </w:pPr>
      <w:r w:rsidRPr="00EA7D9E">
        <w:rPr>
          <w:rFonts w:ascii="標楷體" w:eastAsia="標楷體" w:hAnsi="標楷體"/>
          <w:b/>
          <w:szCs w:val="24"/>
        </w:rPr>
        <w:t>ANOVA:</w:t>
      </w:r>
      <w:r w:rsidRPr="00BD021B">
        <w:rPr>
          <w:rFonts w:hint="eastAsia"/>
        </w:rPr>
        <w:t xml:space="preserve"> </w:t>
      </w:r>
      <w:r w:rsidRPr="00EA7D9E">
        <w:rPr>
          <w:rFonts w:ascii="標楷體" w:eastAsia="標楷體" w:hAnsi="標楷體" w:hint="eastAsia"/>
          <w:szCs w:val="24"/>
        </w:rPr>
        <w:t>顯示模型中的變數是否統計顯著。F統計量為316.09，p值為0，顯示至少有一個自變數對因變數有統計上的顯著影響。</w:t>
      </w:r>
      <w:proofErr w:type="gramStart"/>
      <w:r w:rsidRPr="00EA7D9E">
        <w:rPr>
          <w:rFonts w:ascii="標楷體" w:eastAsia="標楷體" w:hAnsi="標楷體" w:hint="eastAsia"/>
          <w:szCs w:val="24"/>
        </w:rPr>
        <w:t>殘差值</w:t>
      </w:r>
      <w:proofErr w:type="gramEnd"/>
      <w:r w:rsidRPr="00EA7D9E">
        <w:rPr>
          <w:rFonts w:ascii="標楷體" w:eastAsia="標楷體" w:hAnsi="標楷體" w:hint="eastAsia"/>
          <w:szCs w:val="24"/>
        </w:rPr>
        <w:t>為</w:t>
      </w:r>
      <w:r w:rsidRPr="00EA7D9E">
        <w:rPr>
          <w:rFonts w:ascii="標楷體" w:eastAsia="標楷體" w:hAnsi="標楷體"/>
          <w:szCs w:val="24"/>
        </w:rPr>
        <w:t>1.01495E+14</w:t>
      </w:r>
      <w:r w:rsidRPr="00EA7D9E">
        <w:rPr>
          <w:rFonts w:ascii="標楷體" w:eastAsia="標楷體" w:hAnsi="標楷體" w:hint="eastAsia"/>
          <w:szCs w:val="24"/>
        </w:rPr>
        <w:t>及</w:t>
      </w:r>
      <w:r w:rsidRPr="00EA7D9E">
        <w:rPr>
          <w:rFonts w:ascii="標楷體" w:eastAsia="標楷體" w:hAnsi="標楷體"/>
          <w:szCs w:val="24"/>
        </w:rPr>
        <w:t>6548091514</w:t>
      </w:r>
      <w:r w:rsidRPr="00EA7D9E">
        <w:rPr>
          <w:rFonts w:ascii="標楷體" w:eastAsia="標楷體" w:hAnsi="標楷體" w:hint="eastAsia"/>
          <w:szCs w:val="24"/>
        </w:rPr>
        <w:t>，過大的</w:t>
      </w:r>
      <w:proofErr w:type="gramStart"/>
      <w:r w:rsidRPr="00EA7D9E">
        <w:rPr>
          <w:rFonts w:ascii="標楷體" w:eastAsia="標楷體" w:hAnsi="標楷體" w:hint="eastAsia"/>
          <w:szCs w:val="24"/>
        </w:rPr>
        <w:t>殘差值</w:t>
      </w:r>
      <w:proofErr w:type="gramEnd"/>
      <w:r w:rsidRPr="00EA7D9E">
        <w:rPr>
          <w:rFonts w:ascii="標楷體" w:eastAsia="標楷體" w:hAnsi="標楷體" w:hint="eastAsia"/>
          <w:szCs w:val="24"/>
        </w:rPr>
        <w:t>顯示有許多未解釋的變異。</w:t>
      </w:r>
    </w:p>
    <w:p w:rsidR="006438E8" w:rsidRPr="002720B0" w:rsidRDefault="00EA7D9E" w:rsidP="00EA7D9E">
      <w:pPr>
        <w:pStyle w:val="a3"/>
        <w:widowControl/>
        <w:numPr>
          <w:ilvl w:val="0"/>
          <w:numId w:val="15"/>
        </w:numPr>
        <w:ind w:leftChars="0" w:left="227" w:hanging="227"/>
        <w:rPr>
          <w:rFonts w:ascii="標楷體" w:eastAsia="標楷體" w:hAnsi="標楷體"/>
          <w:szCs w:val="24"/>
        </w:rPr>
      </w:pPr>
      <w:r w:rsidRPr="00EA7D9E">
        <w:rPr>
          <w:rFonts w:ascii="標楷體" w:eastAsia="標楷體" w:hAnsi="標楷體" w:hint="eastAsia"/>
          <w:b/>
          <w:szCs w:val="24"/>
        </w:rPr>
        <w:t>係數:</w:t>
      </w:r>
      <w:r w:rsidRPr="00EA7D9E">
        <w:rPr>
          <w:rFonts w:hint="eastAsia"/>
        </w:rPr>
        <w:t xml:space="preserve"> </w:t>
      </w:r>
      <w:r w:rsidRPr="00EA7D9E">
        <w:rPr>
          <w:rFonts w:ascii="標楷體" w:eastAsia="標楷體" w:hAnsi="標楷體" w:hint="eastAsia"/>
          <w:szCs w:val="24"/>
          <w:u w:val="single"/>
        </w:rPr>
        <w:t>是否為士林區</w:t>
      </w:r>
      <w:r w:rsidR="006438E8" w:rsidRPr="006438E8">
        <w:rPr>
          <w:rFonts w:ascii="標楷體" w:eastAsia="標楷體" w:hAnsi="標楷體" w:hint="eastAsia"/>
          <w:szCs w:val="24"/>
        </w:rPr>
        <w:t>及</w:t>
      </w:r>
      <w:r w:rsidR="006438E8">
        <w:rPr>
          <w:rFonts w:ascii="標楷體" w:eastAsia="標楷體" w:hAnsi="標楷體" w:hint="eastAsia"/>
          <w:szCs w:val="24"/>
          <w:u w:val="single"/>
        </w:rPr>
        <w:t>是否為內湖區</w:t>
      </w:r>
      <w:r w:rsidRPr="00EA7D9E">
        <w:rPr>
          <w:rFonts w:ascii="標楷體" w:eastAsia="標楷體" w:hAnsi="標楷體" w:hint="eastAsia"/>
          <w:szCs w:val="24"/>
        </w:rPr>
        <w:t>的係數</w:t>
      </w:r>
      <w:r w:rsidR="006438E8">
        <w:rPr>
          <w:rFonts w:ascii="標楷體" w:eastAsia="標楷體" w:hAnsi="標楷體" w:hint="eastAsia"/>
          <w:szCs w:val="24"/>
        </w:rPr>
        <w:t>，P值都大於0.05，因此係數在此信賴水準下不顯著</w:t>
      </w:r>
      <w:r w:rsidRPr="00EA7D9E">
        <w:rPr>
          <w:rFonts w:ascii="標楷體" w:eastAsia="標楷體" w:hAnsi="標楷體" w:hint="eastAsia"/>
          <w:szCs w:val="24"/>
        </w:rPr>
        <w:t>。。</w:t>
      </w:r>
      <w:r w:rsidRPr="00EA7D9E">
        <w:rPr>
          <w:rFonts w:ascii="標楷體" w:eastAsia="標楷體" w:hAnsi="標楷體" w:hint="eastAsia"/>
          <w:szCs w:val="24"/>
          <w:u w:val="single"/>
        </w:rPr>
        <w:t>是否為大同區</w:t>
      </w:r>
      <w:r w:rsidRPr="00EA7D9E">
        <w:rPr>
          <w:rFonts w:ascii="標楷體" w:eastAsia="標楷體" w:hAnsi="標楷體" w:hint="eastAsia"/>
          <w:szCs w:val="24"/>
        </w:rPr>
        <w:t>的係數為0，代表其對因變數的影響並不顯著。另外在</w:t>
      </w:r>
      <w:r w:rsidRPr="006438E8">
        <w:rPr>
          <w:rFonts w:ascii="標楷體" w:eastAsia="標楷體" w:hAnsi="標楷體" w:hint="eastAsia"/>
          <w:szCs w:val="24"/>
          <w:u w:val="single"/>
        </w:rPr>
        <w:t>工用地</w:t>
      </w:r>
      <w:r w:rsidRPr="00EA7D9E">
        <w:rPr>
          <w:rFonts w:ascii="標楷體" w:eastAsia="標楷體" w:hAnsi="標楷體" w:hint="eastAsia"/>
          <w:szCs w:val="24"/>
        </w:rPr>
        <w:t>、</w:t>
      </w:r>
      <w:r w:rsidRPr="006438E8">
        <w:rPr>
          <w:rFonts w:ascii="標楷體" w:eastAsia="標楷體" w:hAnsi="標楷體" w:hint="eastAsia"/>
          <w:szCs w:val="24"/>
          <w:u w:val="single"/>
        </w:rPr>
        <w:t>住用地</w:t>
      </w:r>
      <w:r w:rsidRPr="00EA7D9E">
        <w:rPr>
          <w:rFonts w:ascii="標楷體" w:eastAsia="標楷體" w:hAnsi="標楷體" w:hint="eastAsia"/>
          <w:szCs w:val="24"/>
        </w:rPr>
        <w:t>、</w:t>
      </w:r>
      <w:r w:rsidRPr="006438E8">
        <w:rPr>
          <w:rFonts w:ascii="標楷體" w:eastAsia="標楷體" w:hAnsi="標楷體" w:hint="eastAsia"/>
          <w:szCs w:val="24"/>
          <w:u w:val="single"/>
        </w:rPr>
        <w:t>商用地</w:t>
      </w:r>
      <w:r w:rsidRPr="00EA7D9E">
        <w:rPr>
          <w:rFonts w:ascii="標楷體" w:eastAsia="標楷體" w:hAnsi="標楷體" w:hint="eastAsia"/>
          <w:szCs w:val="24"/>
        </w:rPr>
        <w:t>中，</w:t>
      </w:r>
      <w:r w:rsidR="006438E8">
        <w:rPr>
          <w:rFonts w:ascii="標楷體" w:eastAsia="標楷體" w:hAnsi="標楷體" w:hint="eastAsia"/>
          <w:szCs w:val="24"/>
        </w:rPr>
        <w:t>P值都較大，代表其在統計上不顯著</w:t>
      </w:r>
      <w:r w:rsidR="006438E8" w:rsidRPr="00EA7D9E">
        <w:rPr>
          <w:rFonts w:ascii="標楷體" w:eastAsia="標楷體" w:hAnsi="標楷體" w:hint="eastAsia"/>
          <w:szCs w:val="24"/>
        </w:rPr>
        <w:t xml:space="preserve"> </w:t>
      </w:r>
    </w:p>
    <w:p w:rsidR="007A6471" w:rsidRPr="002720B0" w:rsidRDefault="007A6471" w:rsidP="00D85B1A">
      <w:pPr>
        <w:pStyle w:val="a3"/>
        <w:widowControl/>
        <w:numPr>
          <w:ilvl w:val="0"/>
          <w:numId w:val="12"/>
        </w:numPr>
        <w:ind w:leftChars="0"/>
        <w:outlineLvl w:val="2"/>
        <w:rPr>
          <w:rFonts w:ascii="標楷體" w:eastAsia="標楷體" w:hAnsi="標楷體"/>
          <w:b/>
          <w:sz w:val="28"/>
          <w:szCs w:val="28"/>
        </w:rPr>
      </w:pPr>
      <w:bookmarkStart w:id="35" w:name="_Toc180871168"/>
      <w:r w:rsidRPr="002720B0">
        <w:rPr>
          <w:rFonts w:ascii="標楷體" w:eastAsia="標楷體" w:hAnsi="標楷體" w:hint="eastAsia"/>
          <w:b/>
          <w:sz w:val="28"/>
          <w:szCs w:val="28"/>
        </w:rPr>
        <w:t>考慮</w:t>
      </w:r>
      <w:r w:rsidRPr="002720B0">
        <w:rPr>
          <w:rFonts w:ascii="標楷體" w:eastAsia="標楷體" w:hAnsi="標楷體" w:hint="eastAsia"/>
          <w:b/>
          <w:sz w:val="28"/>
          <w:szCs w:val="28"/>
          <w:u w:val="single"/>
        </w:rPr>
        <w:t>行政區變因</w:t>
      </w:r>
      <w:r w:rsidRPr="002720B0">
        <w:rPr>
          <w:rFonts w:ascii="標楷體" w:eastAsia="標楷體" w:hAnsi="標楷體" w:hint="eastAsia"/>
          <w:b/>
          <w:sz w:val="28"/>
          <w:szCs w:val="28"/>
        </w:rPr>
        <w:t>及</w:t>
      </w:r>
      <w:r w:rsidRPr="002720B0">
        <w:rPr>
          <w:rFonts w:ascii="標楷體" w:eastAsia="標楷體" w:hAnsi="標楷體" w:hint="eastAsia"/>
          <w:b/>
          <w:sz w:val="28"/>
          <w:szCs w:val="28"/>
          <w:u w:val="single"/>
        </w:rPr>
        <w:t>房屋種類變因</w:t>
      </w:r>
      <w:r w:rsidRPr="002720B0">
        <w:rPr>
          <w:rFonts w:ascii="標楷體" w:eastAsia="標楷體" w:hAnsi="標楷體" w:hint="eastAsia"/>
          <w:b/>
          <w:sz w:val="28"/>
          <w:szCs w:val="28"/>
        </w:rPr>
        <w:t>的多元</w:t>
      </w:r>
      <w:proofErr w:type="gramStart"/>
      <w:r w:rsidRPr="002720B0">
        <w:rPr>
          <w:rFonts w:ascii="標楷體" w:eastAsia="標楷體" w:hAnsi="標楷體" w:hint="eastAsia"/>
          <w:b/>
          <w:sz w:val="28"/>
          <w:szCs w:val="28"/>
        </w:rPr>
        <w:t>迴</w:t>
      </w:r>
      <w:proofErr w:type="gramEnd"/>
      <w:r w:rsidRPr="002720B0">
        <w:rPr>
          <w:rFonts w:ascii="標楷體" w:eastAsia="標楷體" w:hAnsi="標楷體" w:hint="eastAsia"/>
          <w:b/>
          <w:sz w:val="28"/>
          <w:szCs w:val="28"/>
        </w:rPr>
        <w:t>歸結果:</w:t>
      </w:r>
      <w:bookmarkEnd w:id="35"/>
    </w:p>
    <w:p w:rsidR="006438E8" w:rsidRPr="002720B0" w:rsidRDefault="006438E8" w:rsidP="00D85B1A">
      <w:pPr>
        <w:widowControl/>
        <w:outlineLvl w:val="2"/>
        <w:rPr>
          <w:rFonts w:ascii="標楷體" w:eastAsia="標楷體" w:hAnsi="標楷體"/>
          <w:szCs w:val="24"/>
        </w:rPr>
      </w:pPr>
    </w:p>
    <w:p w:rsidR="00C37729" w:rsidRDefault="00C37729" w:rsidP="00C37729">
      <w:pPr>
        <w:pStyle w:val="ad"/>
        <w:keepNext/>
      </w:pPr>
      <w:bookmarkStart w:id="36" w:name="_Toc15591415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F0745">
        <w:rPr>
          <w:noProof/>
        </w:rPr>
        <w:t>12</w:t>
      </w:r>
      <w:r>
        <w:fldChar w:fldCharType="end"/>
      </w:r>
      <w:r>
        <w:rPr>
          <w:rFonts w:hint="eastAsia"/>
        </w:rPr>
        <w:t xml:space="preserve"> </w:t>
      </w:r>
      <w:proofErr w:type="gramStart"/>
      <w:r>
        <w:rPr>
          <w:rFonts w:hint="eastAsia"/>
        </w:rPr>
        <w:t>迴</w:t>
      </w:r>
      <w:proofErr w:type="gramEnd"/>
      <w:r>
        <w:rPr>
          <w:rFonts w:hint="eastAsia"/>
        </w:rPr>
        <w:t>歸統計結果</w:t>
      </w:r>
      <w:r>
        <w:rPr>
          <w:rFonts w:hint="eastAsia"/>
        </w:rPr>
        <w:t>3</w:t>
      </w:r>
      <w:bookmarkEnd w:id="36"/>
    </w:p>
    <w:tbl>
      <w:tblPr>
        <w:tblStyle w:val="a7"/>
        <w:tblW w:w="0" w:type="auto"/>
        <w:tblLook w:val="04A0" w:firstRow="1" w:lastRow="0" w:firstColumn="1" w:lastColumn="0" w:noHBand="0" w:noVBand="1"/>
      </w:tblPr>
      <w:tblGrid>
        <w:gridCol w:w="1870"/>
        <w:gridCol w:w="1176"/>
      </w:tblGrid>
      <w:tr w:rsidR="006438E8" w:rsidRPr="006438E8" w:rsidTr="00C37729">
        <w:trPr>
          <w:trHeight w:val="324"/>
        </w:trPr>
        <w:tc>
          <w:tcPr>
            <w:tcW w:w="3046" w:type="dxa"/>
            <w:gridSpan w:val="2"/>
            <w:noWrap/>
            <w:hideMark/>
          </w:tcPr>
          <w:p w:rsidR="006438E8" w:rsidRPr="006438E8" w:rsidRDefault="006438E8" w:rsidP="006438E8">
            <w:pPr>
              <w:widowControl/>
              <w:rPr>
                <w:rFonts w:ascii="標楷體" w:eastAsia="標楷體" w:hAnsi="標楷體"/>
                <w:szCs w:val="24"/>
              </w:rPr>
            </w:pPr>
            <w:proofErr w:type="gramStart"/>
            <w:r w:rsidRPr="006438E8">
              <w:rPr>
                <w:rFonts w:ascii="標楷體" w:eastAsia="標楷體" w:hAnsi="標楷體" w:hint="eastAsia"/>
                <w:szCs w:val="24"/>
              </w:rPr>
              <w:t>迴</w:t>
            </w:r>
            <w:proofErr w:type="gramEnd"/>
            <w:r w:rsidRPr="006438E8">
              <w:rPr>
                <w:rFonts w:ascii="標楷體" w:eastAsia="標楷體" w:hAnsi="標楷體" w:hint="eastAsia"/>
                <w:szCs w:val="24"/>
              </w:rPr>
              <w:t>歸統計</w:t>
            </w:r>
          </w:p>
        </w:tc>
      </w:tr>
      <w:tr w:rsidR="006438E8" w:rsidRPr="006438E8" w:rsidTr="00C37729">
        <w:trPr>
          <w:trHeight w:val="324"/>
        </w:trPr>
        <w:tc>
          <w:tcPr>
            <w:tcW w:w="1870"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R 的倍數</w:t>
            </w:r>
          </w:p>
        </w:tc>
        <w:tc>
          <w:tcPr>
            <w:tcW w:w="1176"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0.540135</w:t>
            </w:r>
          </w:p>
        </w:tc>
      </w:tr>
      <w:tr w:rsidR="006438E8" w:rsidRPr="006438E8" w:rsidTr="00C37729">
        <w:trPr>
          <w:trHeight w:val="324"/>
        </w:trPr>
        <w:tc>
          <w:tcPr>
            <w:tcW w:w="1870"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R 平方</w:t>
            </w:r>
          </w:p>
        </w:tc>
        <w:tc>
          <w:tcPr>
            <w:tcW w:w="1176"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0.291746</w:t>
            </w:r>
          </w:p>
        </w:tc>
      </w:tr>
      <w:tr w:rsidR="006438E8" w:rsidRPr="006438E8" w:rsidTr="00C37729">
        <w:trPr>
          <w:trHeight w:val="324"/>
        </w:trPr>
        <w:tc>
          <w:tcPr>
            <w:tcW w:w="1870"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調整的 R 平方</w:t>
            </w:r>
          </w:p>
        </w:tc>
        <w:tc>
          <w:tcPr>
            <w:tcW w:w="1176"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0.290996</w:t>
            </w:r>
          </w:p>
        </w:tc>
      </w:tr>
      <w:tr w:rsidR="006438E8" w:rsidRPr="006438E8" w:rsidTr="00C37729">
        <w:trPr>
          <w:trHeight w:val="324"/>
        </w:trPr>
        <w:tc>
          <w:tcPr>
            <w:tcW w:w="1870"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標準誤</w:t>
            </w:r>
          </w:p>
        </w:tc>
        <w:tc>
          <w:tcPr>
            <w:tcW w:w="1176"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77215.17</w:t>
            </w:r>
          </w:p>
        </w:tc>
      </w:tr>
      <w:tr w:rsidR="006438E8" w:rsidRPr="006438E8" w:rsidTr="00C37729">
        <w:trPr>
          <w:trHeight w:val="336"/>
        </w:trPr>
        <w:tc>
          <w:tcPr>
            <w:tcW w:w="1870"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觀察值個數</w:t>
            </w:r>
          </w:p>
        </w:tc>
        <w:tc>
          <w:tcPr>
            <w:tcW w:w="1176"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15515</w:t>
            </w:r>
          </w:p>
        </w:tc>
      </w:tr>
    </w:tbl>
    <w:p w:rsidR="00BD021B" w:rsidRDefault="00BD021B" w:rsidP="00EA7D9E">
      <w:pPr>
        <w:widowControl/>
        <w:rPr>
          <w:rFonts w:ascii="標楷體" w:eastAsia="標楷體" w:hAnsi="標楷體"/>
          <w:szCs w:val="24"/>
        </w:rPr>
      </w:pPr>
    </w:p>
    <w:p w:rsidR="00C37729" w:rsidRDefault="00C37729" w:rsidP="00C37729">
      <w:pPr>
        <w:pStyle w:val="ad"/>
        <w:keepNext/>
      </w:pPr>
      <w:bookmarkStart w:id="37" w:name="_Toc15591415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F0745">
        <w:rPr>
          <w:noProof/>
        </w:rPr>
        <w:t>13</w:t>
      </w:r>
      <w:r>
        <w:fldChar w:fldCharType="end"/>
      </w:r>
      <w:r>
        <w:rPr>
          <w:rFonts w:hint="eastAsia"/>
        </w:rPr>
        <w:t xml:space="preserve"> ANOVA</w:t>
      </w:r>
      <w:r>
        <w:rPr>
          <w:rFonts w:hint="eastAsia"/>
        </w:rPr>
        <w:t>結果</w:t>
      </w:r>
      <w:r>
        <w:rPr>
          <w:rFonts w:hint="eastAsia"/>
        </w:rPr>
        <w:t>3</w:t>
      </w:r>
      <w:bookmarkEnd w:id="37"/>
    </w:p>
    <w:tbl>
      <w:tblPr>
        <w:tblStyle w:val="a7"/>
        <w:tblW w:w="0" w:type="auto"/>
        <w:tblLook w:val="04A0" w:firstRow="1" w:lastRow="0" w:firstColumn="1" w:lastColumn="0" w:noHBand="0" w:noVBand="1"/>
      </w:tblPr>
      <w:tblGrid>
        <w:gridCol w:w="1700"/>
        <w:gridCol w:w="960"/>
        <w:gridCol w:w="1487"/>
        <w:gridCol w:w="1487"/>
        <w:gridCol w:w="1493"/>
        <w:gridCol w:w="960"/>
      </w:tblGrid>
      <w:tr w:rsidR="006438E8" w:rsidRPr="00C300C4" w:rsidTr="006438E8">
        <w:trPr>
          <w:trHeight w:val="336"/>
        </w:trPr>
        <w:tc>
          <w:tcPr>
            <w:tcW w:w="8087" w:type="dxa"/>
            <w:gridSpan w:val="6"/>
            <w:noWrap/>
            <w:hideMark/>
          </w:tcPr>
          <w:p w:rsidR="006438E8" w:rsidRPr="00C300C4" w:rsidRDefault="006438E8" w:rsidP="006438E8">
            <w:pPr>
              <w:widowControl/>
              <w:rPr>
                <w:rFonts w:ascii="標楷體" w:eastAsia="標楷體" w:hAnsi="標楷體"/>
                <w:szCs w:val="24"/>
              </w:rPr>
            </w:pPr>
            <w:r w:rsidRPr="00C300C4">
              <w:rPr>
                <w:rFonts w:ascii="標楷體" w:eastAsia="標楷體" w:hAnsi="標楷體" w:hint="eastAsia"/>
                <w:szCs w:val="24"/>
              </w:rPr>
              <w:t>ANOVA</w:t>
            </w:r>
          </w:p>
        </w:tc>
      </w:tr>
      <w:tr w:rsidR="006438E8" w:rsidRPr="00C300C4" w:rsidTr="006438E8">
        <w:trPr>
          <w:trHeight w:val="324"/>
        </w:trPr>
        <w:tc>
          <w:tcPr>
            <w:tcW w:w="1700" w:type="dxa"/>
            <w:noWrap/>
            <w:hideMark/>
          </w:tcPr>
          <w:p w:rsidR="006438E8" w:rsidRPr="00D65868" w:rsidRDefault="006438E8" w:rsidP="006438E8"/>
        </w:tc>
        <w:tc>
          <w:tcPr>
            <w:tcW w:w="960" w:type="dxa"/>
            <w:noWrap/>
            <w:hideMark/>
          </w:tcPr>
          <w:p w:rsidR="006438E8" w:rsidRPr="00D65868" w:rsidRDefault="006438E8" w:rsidP="006438E8">
            <w:r w:rsidRPr="00D65868">
              <w:rPr>
                <w:rFonts w:hint="eastAsia"/>
              </w:rPr>
              <w:t>自由度</w:t>
            </w:r>
          </w:p>
        </w:tc>
        <w:tc>
          <w:tcPr>
            <w:tcW w:w="1487" w:type="dxa"/>
            <w:noWrap/>
            <w:hideMark/>
          </w:tcPr>
          <w:p w:rsidR="006438E8" w:rsidRPr="00D65868" w:rsidRDefault="006438E8" w:rsidP="006438E8">
            <w:r w:rsidRPr="00D65868">
              <w:rPr>
                <w:rFonts w:hint="eastAsia"/>
              </w:rPr>
              <w:t>SS</w:t>
            </w:r>
          </w:p>
        </w:tc>
        <w:tc>
          <w:tcPr>
            <w:tcW w:w="1487" w:type="dxa"/>
            <w:noWrap/>
            <w:hideMark/>
          </w:tcPr>
          <w:p w:rsidR="006438E8" w:rsidRPr="00D65868" w:rsidRDefault="006438E8" w:rsidP="006438E8">
            <w:r w:rsidRPr="00D65868">
              <w:rPr>
                <w:rFonts w:hint="eastAsia"/>
              </w:rPr>
              <w:t>MS</w:t>
            </w:r>
          </w:p>
        </w:tc>
        <w:tc>
          <w:tcPr>
            <w:tcW w:w="1493" w:type="dxa"/>
            <w:noWrap/>
            <w:hideMark/>
          </w:tcPr>
          <w:p w:rsidR="006438E8" w:rsidRPr="00D65868" w:rsidRDefault="006438E8" w:rsidP="006438E8">
            <w:r w:rsidRPr="00D65868">
              <w:rPr>
                <w:rFonts w:hint="eastAsia"/>
              </w:rPr>
              <w:t>F</w:t>
            </w:r>
          </w:p>
        </w:tc>
        <w:tc>
          <w:tcPr>
            <w:tcW w:w="960" w:type="dxa"/>
            <w:noWrap/>
            <w:hideMark/>
          </w:tcPr>
          <w:p w:rsidR="006438E8" w:rsidRPr="00D65868" w:rsidRDefault="006438E8" w:rsidP="006438E8">
            <w:r w:rsidRPr="00D65868">
              <w:rPr>
                <w:rFonts w:hint="eastAsia"/>
              </w:rPr>
              <w:t>顯著值</w:t>
            </w:r>
          </w:p>
        </w:tc>
      </w:tr>
      <w:tr w:rsidR="006438E8" w:rsidRPr="00C300C4" w:rsidTr="006438E8">
        <w:trPr>
          <w:trHeight w:val="324"/>
        </w:trPr>
        <w:tc>
          <w:tcPr>
            <w:tcW w:w="1700" w:type="dxa"/>
            <w:noWrap/>
            <w:hideMark/>
          </w:tcPr>
          <w:p w:rsidR="006438E8" w:rsidRPr="00D65868" w:rsidRDefault="006438E8" w:rsidP="006438E8">
            <w:proofErr w:type="gramStart"/>
            <w:r w:rsidRPr="00D65868">
              <w:rPr>
                <w:rFonts w:hint="eastAsia"/>
              </w:rPr>
              <w:t>迴</w:t>
            </w:r>
            <w:proofErr w:type="gramEnd"/>
            <w:r w:rsidRPr="00D65868">
              <w:rPr>
                <w:rFonts w:hint="eastAsia"/>
              </w:rPr>
              <w:t>歸</w:t>
            </w:r>
          </w:p>
        </w:tc>
        <w:tc>
          <w:tcPr>
            <w:tcW w:w="960" w:type="dxa"/>
            <w:noWrap/>
            <w:hideMark/>
          </w:tcPr>
          <w:p w:rsidR="006438E8" w:rsidRPr="00D65868" w:rsidRDefault="006438E8" w:rsidP="006438E8">
            <w:r w:rsidRPr="00D65868">
              <w:rPr>
                <w:rFonts w:hint="eastAsia"/>
              </w:rPr>
              <w:t>16</w:t>
            </w:r>
          </w:p>
        </w:tc>
        <w:tc>
          <w:tcPr>
            <w:tcW w:w="1487" w:type="dxa"/>
            <w:noWrap/>
            <w:hideMark/>
          </w:tcPr>
          <w:p w:rsidR="006438E8" w:rsidRPr="00D65868" w:rsidRDefault="006438E8" w:rsidP="006438E8">
            <w:r w:rsidRPr="00D65868">
              <w:rPr>
                <w:rFonts w:hint="eastAsia"/>
              </w:rPr>
              <w:t>3.80648E+13</w:t>
            </w:r>
          </w:p>
        </w:tc>
        <w:tc>
          <w:tcPr>
            <w:tcW w:w="1487" w:type="dxa"/>
            <w:noWrap/>
            <w:hideMark/>
          </w:tcPr>
          <w:p w:rsidR="006438E8" w:rsidRPr="00D65868" w:rsidRDefault="006438E8" w:rsidP="006438E8">
            <w:r w:rsidRPr="00D65868">
              <w:rPr>
                <w:rFonts w:hint="eastAsia"/>
              </w:rPr>
              <w:t>2.37905E+12</w:t>
            </w:r>
          </w:p>
        </w:tc>
        <w:tc>
          <w:tcPr>
            <w:tcW w:w="1493" w:type="dxa"/>
            <w:noWrap/>
            <w:hideMark/>
          </w:tcPr>
          <w:p w:rsidR="006438E8" w:rsidRPr="00D65868" w:rsidRDefault="006438E8" w:rsidP="006438E8">
            <w:r w:rsidRPr="00D65868">
              <w:rPr>
                <w:rFonts w:hint="eastAsia"/>
              </w:rPr>
              <w:t>425.6252574</w:t>
            </w:r>
          </w:p>
        </w:tc>
        <w:tc>
          <w:tcPr>
            <w:tcW w:w="960" w:type="dxa"/>
            <w:noWrap/>
            <w:hideMark/>
          </w:tcPr>
          <w:p w:rsidR="006438E8" w:rsidRPr="00D65868" w:rsidRDefault="006438E8" w:rsidP="006438E8">
            <w:r w:rsidRPr="00D65868">
              <w:rPr>
                <w:rFonts w:hint="eastAsia"/>
              </w:rPr>
              <w:t>0</w:t>
            </w:r>
          </w:p>
        </w:tc>
      </w:tr>
      <w:tr w:rsidR="006438E8" w:rsidRPr="00C300C4" w:rsidTr="006438E8">
        <w:trPr>
          <w:trHeight w:val="324"/>
        </w:trPr>
        <w:tc>
          <w:tcPr>
            <w:tcW w:w="1700" w:type="dxa"/>
            <w:noWrap/>
            <w:hideMark/>
          </w:tcPr>
          <w:p w:rsidR="006438E8" w:rsidRPr="00D65868" w:rsidRDefault="006438E8" w:rsidP="006438E8">
            <w:proofErr w:type="gramStart"/>
            <w:r w:rsidRPr="00D65868">
              <w:rPr>
                <w:rFonts w:hint="eastAsia"/>
              </w:rPr>
              <w:t>殘差</w:t>
            </w:r>
            <w:proofErr w:type="gramEnd"/>
          </w:p>
        </w:tc>
        <w:tc>
          <w:tcPr>
            <w:tcW w:w="960" w:type="dxa"/>
            <w:noWrap/>
            <w:hideMark/>
          </w:tcPr>
          <w:p w:rsidR="006438E8" w:rsidRPr="00D65868" w:rsidRDefault="006438E8" w:rsidP="006438E8">
            <w:r w:rsidRPr="00D65868">
              <w:rPr>
                <w:rFonts w:hint="eastAsia"/>
              </w:rPr>
              <w:t>15499</w:t>
            </w:r>
          </w:p>
        </w:tc>
        <w:tc>
          <w:tcPr>
            <w:tcW w:w="1487" w:type="dxa"/>
            <w:noWrap/>
            <w:hideMark/>
          </w:tcPr>
          <w:p w:rsidR="006438E8" w:rsidRPr="00D65868" w:rsidRDefault="006438E8" w:rsidP="006438E8">
            <w:r w:rsidRPr="00D65868">
              <w:rPr>
                <w:rFonts w:hint="eastAsia"/>
              </w:rPr>
              <w:t>9.24079E+13</w:t>
            </w:r>
          </w:p>
        </w:tc>
        <w:tc>
          <w:tcPr>
            <w:tcW w:w="1487" w:type="dxa"/>
            <w:noWrap/>
            <w:hideMark/>
          </w:tcPr>
          <w:p w:rsidR="006438E8" w:rsidRPr="00D65868" w:rsidRDefault="006438E8" w:rsidP="006438E8">
            <w:r w:rsidRPr="00D65868">
              <w:rPr>
                <w:rFonts w:hint="eastAsia"/>
              </w:rPr>
              <w:t>5962182133</w:t>
            </w:r>
          </w:p>
        </w:tc>
        <w:tc>
          <w:tcPr>
            <w:tcW w:w="1493" w:type="dxa"/>
            <w:noWrap/>
            <w:hideMark/>
          </w:tcPr>
          <w:p w:rsidR="006438E8" w:rsidRPr="00D65868" w:rsidRDefault="006438E8" w:rsidP="006438E8"/>
        </w:tc>
        <w:tc>
          <w:tcPr>
            <w:tcW w:w="960" w:type="dxa"/>
            <w:noWrap/>
            <w:hideMark/>
          </w:tcPr>
          <w:p w:rsidR="006438E8" w:rsidRPr="00D65868" w:rsidRDefault="006438E8" w:rsidP="006438E8"/>
        </w:tc>
      </w:tr>
      <w:tr w:rsidR="006438E8" w:rsidRPr="00C300C4" w:rsidTr="006438E8">
        <w:trPr>
          <w:trHeight w:val="336"/>
        </w:trPr>
        <w:tc>
          <w:tcPr>
            <w:tcW w:w="1700" w:type="dxa"/>
            <w:noWrap/>
            <w:hideMark/>
          </w:tcPr>
          <w:p w:rsidR="006438E8" w:rsidRPr="00D65868" w:rsidRDefault="006438E8" w:rsidP="006438E8">
            <w:r w:rsidRPr="00D65868">
              <w:rPr>
                <w:rFonts w:hint="eastAsia"/>
              </w:rPr>
              <w:t>總和</w:t>
            </w:r>
          </w:p>
        </w:tc>
        <w:tc>
          <w:tcPr>
            <w:tcW w:w="960" w:type="dxa"/>
            <w:noWrap/>
            <w:hideMark/>
          </w:tcPr>
          <w:p w:rsidR="006438E8" w:rsidRPr="00D65868" w:rsidRDefault="006438E8" w:rsidP="006438E8">
            <w:r w:rsidRPr="00D65868">
              <w:rPr>
                <w:rFonts w:hint="eastAsia"/>
              </w:rPr>
              <w:t>15515</w:t>
            </w:r>
          </w:p>
        </w:tc>
        <w:tc>
          <w:tcPr>
            <w:tcW w:w="1487" w:type="dxa"/>
            <w:noWrap/>
            <w:hideMark/>
          </w:tcPr>
          <w:p w:rsidR="006438E8" w:rsidRPr="00D65868" w:rsidRDefault="006438E8" w:rsidP="006438E8">
            <w:r w:rsidRPr="00D65868">
              <w:rPr>
                <w:rFonts w:hint="eastAsia"/>
              </w:rPr>
              <w:t>1.30473E+14</w:t>
            </w:r>
          </w:p>
        </w:tc>
        <w:tc>
          <w:tcPr>
            <w:tcW w:w="1487" w:type="dxa"/>
            <w:noWrap/>
            <w:hideMark/>
          </w:tcPr>
          <w:p w:rsidR="006438E8" w:rsidRPr="00D65868" w:rsidRDefault="006438E8" w:rsidP="006438E8"/>
        </w:tc>
        <w:tc>
          <w:tcPr>
            <w:tcW w:w="1493" w:type="dxa"/>
            <w:noWrap/>
            <w:hideMark/>
          </w:tcPr>
          <w:p w:rsidR="006438E8" w:rsidRPr="00D65868" w:rsidRDefault="006438E8" w:rsidP="006438E8"/>
        </w:tc>
        <w:tc>
          <w:tcPr>
            <w:tcW w:w="960" w:type="dxa"/>
            <w:noWrap/>
            <w:hideMark/>
          </w:tcPr>
          <w:p w:rsidR="006438E8" w:rsidRDefault="006438E8" w:rsidP="006438E8"/>
        </w:tc>
      </w:tr>
    </w:tbl>
    <w:p w:rsidR="006438E8" w:rsidRDefault="006438E8" w:rsidP="006438E8">
      <w:pPr>
        <w:widowControl/>
        <w:rPr>
          <w:rFonts w:ascii="標楷體" w:eastAsia="標楷體" w:hAnsi="標楷體"/>
          <w:szCs w:val="24"/>
        </w:rPr>
      </w:pPr>
    </w:p>
    <w:p w:rsidR="00C37729" w:rsidRDefault="00C37729" w:rsidP="00C37729">
      <w:pPr>
        <w:pStyle w:val="ad"/>
        <w:keepNext/>
      </w:pPr>
      <w:bookmarkStart w:id="38" w:name="_Toc155914152"/>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F0745">
        <w:rPr>
          <w:noProof/>
        </w:rPr>
        <w:t>14</w:t>
      </w:r>
      <w:r>
        <w:fldChar w:fldCharType="end"/>
      </w:r>
      <w:r>
        <w:rPr>
          <w:rFonts w:hint="eastAsia"/>
        </w:rPr>
        <w:t xml:space="preserve"> </w:t>
      </w:r>
      <w:r>
        <w:rPr>
          <w:rFonts w:hint="eastAsia"/>
        </w:rPr>
        <w:t>係數結果</w:t>
      </w:r>
      <w:r>
        <w:rPr>
          <w:rFonts w:hint="eastAsia"/>
        </w:rPr>
        <w:t>3</w:t>
      </w:r>
      <w:bookmarkEnd w:id="38"/>
    </w:p>
    <w:tbl>
      <w:tblPr>
        <w:tblStyle w:val="a7"/>
        <w:tblW w:w="0" w:type="auto"/>
        <w:tblLook w:val="04A0" w:firstRow="1" w:lastRow="0" w:firstColumn="1" w:lastColumn="0" w:noHBand="0" w:noVBand="1"/>
      </w:tblPr>
      <w:tblGrid>
        <w:gridCol w:w="1545"/>
        <w:gridCol w:w="884"/>
        <w:gridCol w:w="884"/>
        <w:gridCol w:w="884"/>
        <w:gridCol w:w="884"/>
        <w:gridCol w:w="884"/>
        <w:gridCol w:w="884"/>
        <w:gridCol w:w="884"/>
        <w:gridCol w:w="884"/>
      </w:tblGrid>
      <w:tr w:rsidR="00A026A5" w:rsidRPr="006438E8" w:rsidTr="00DC1496">
        <w:trPr>
          <w:trHeight w:val="324"/>
        </w:trPr>
        <w:tc>
          <w:tcPr>
            <w:tcW w:w="8296" w:type="dxa"/>
            <w:gridSpan w:val="9"/>
            <w:noWrap/>
          </w:tcPr>
          <w:p w:rsidR="00A026A5" w:rsidRPr="006438E8" w:rsidRDefault="00A026A5" w:rsidP="006438E8">
            <w:pPr>
              <w:widowControl/>
              <w:rPr>
                <w:rFonts w:ascii="標楷體" w:eastAsia="標楷體" w:hAnsi="標楷體"/>
                <w:szCs w:val="24"/>
              </w:rPr>
            </w:pPr>
            <w:r>
              <w:rPr>
                <w:rFonts w:ascii="標楷體" w:eastAsia="標楷體" w:hAnsi="標楷體" w:hint="eastAsia"/>
                <w:szCs w:val="24"/>
              </w:rPr>
              <w:t>係數</w:t>
            </w:r>
          </w:p>
        </w:tc>
      </w:tr>
      <w:tr w:rsidR="006438E8" w:rsidRPr="006438E8" w:rsidTr="00C37729">
        <w:trPr>
          <w:trHeight w:val="324"/>
        </w:trPr>
        <w:tc>
          <w:tcPr>
            <w:tcW w:w="1545"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 xml:space="preserve">　</w:t>
            </w:r>
          </w:p>
        </w:tc>
        <w:tc>
          <w:tcPr>
            <w:tcW w:w="843"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係數</w:t>
            </w:r>
          </w:p>
        </w:tc>
        <w:tc>
          <w:tcPr>
            <w:tcW w:w="844"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標準誤</w:t>
            </w:r>
          </w:p>
        </w:tc>
        <w:tc>
          <w:tcPr>
            <w:tcW w:w="844"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t 統計</w:t>
            </w:r>
          </w:p>
        </w:tc>
        <w:tc>
          <w:tcPr>
            <w:tcW w:w="844"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P-值</w:t>
            </w:r>
          </w:p>
        </w:tc>
        <w:tc>
          <w:tcPr>
            <w:tcW w:w="844"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下限 95%</w:t>
            </w:r>
          </w:p>
        </w:tc>
        <w:tc>
          <w:tcPr>
            <w:tcW w:w="844"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上限 95%</w:t>
            </w:r>
          </w:p>
        </w:tc>
        <w:tc>
          <w:tcPr>
            <w:tcW w:w="844"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下限 95.0%</w:t>
            </w:r>
          </w:p>
        </w:tc>
        <w:tc>
          <w:tcPr>
            <w:tcW w:w="844"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上限 95.0%</w:t>
            </w:r>
          </w:p>
        </w:tc>
      </w:tr>
      <w:tr w:rsidR="006438E8" w:rsidRPr="006438E8" w:rsidTr="00C37729">
        <w:trPr>
          <w:trHeight w:val="324"/>
        </w:trPr>
        <w:tc>
          <w:tcPr>
            <w:tcW w:w="1545" w:type="dxa"/>
            <w:noWrap/>
            <w:hideMark/>
          </w:tcPr>
          <w:p w:rsidR="006438E8" w:rsidRPr="006438E8" w:rsidRDefault="006438E8" w:rsidP="006438E8">
            <w:pPr>
              <w:widowControl/>
              <w:rPr>
                <w:rFonts w:ascii="標楷體" w:eastAsia="標楷體" w:hAnsi="標楷體"/>
                <w:szCs w:val="24"/>
              </w:rPr>
            </w:pPr>
            <w:proofErr w:type="gramStart"/>
            <w:r w:rsidRPr="006438E8">
              <w:rPr>
                <w:rFonts w:ascii="標楷體" w:eastAsia="標楷體" w:hAnsi="標楷體" w:hint="eastAsia"/>
                <w:szCs w:val="24"/>
              </w:rPr>
              <w:t>截距</w:t>
            </w:r>
            <w:proofErr w:type="gramEnd"/>
          </w:p>
        </w:tc>
        <w:tc>
          <w:tcPr>
            <w:tcW w:w="843"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120313.8</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77300</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1.556453</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0.119621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-31203.2</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271830.9</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-31203.2</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271830.9</w:t>
            </w:r>
          </w:p>
        </w:tc>
      </w:tr>
      <w:tr w:rsidR="006438E8" w:rsidRPr="006438E8" w:rsidTr="00C37729">
        <w:trPr>
          <w:trHeight w:val="324"/>
        </w:trPr>
        <w:tc>
          <w:tcPr>
            <w:tcW w:w="1545"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是否為士林區</w:t>
            </w:r>
          </w:p>
        </w:tc>
        <w:tc>
          <w:tcPr>
            <w:tcW w:w="843"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-658.83</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3620.564</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-0.18197</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color w:val="FF0000"/>
                <w:sz w:val="16"/>
                <w:szCs w:val="16"/>
              </w:rPr>
              <w:t>0.85561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-7755.56</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6437.9</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-7755.56</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6437.9</w:t>
            </w:r>
          </w:p>
        </w:tc>
      </w:tr>
      <w:tr w:rsidR="006438E8" w:rsidRPr="006438E8" w:rsidTr="00C37729">
        <w:trPr>
          <w:trHeight w:val="324"/>
        </w:trPr>
        <w:tc>
          <w:tcPr>
            <w:tcW w:w="1545"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是否為大同區</w:t>
            </w:r>
          </w:p>
        </w:tc>
        <w:tc>
          <w:tcPr>
            <w:tcW w:w="843"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-9329.6</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4127.507</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-2.26035</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0.023814</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-17420</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-1239.2</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-17420</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-1239.2</w:t>
            </w:r>
          </w:p>
        </w:tc>
      </w:tr>
      <w:tr w:rsidR="006438E8" w:rsidRPr="006438E8" w:rsidTr="00C37729">
        <w:trPr>
          <w:trHeight w:val="324"/>
        </w:trPr>
        <w:tc>
          <w:tcPr>
            <w:tcW w:w="1545"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是否為大安區</w:t>
            </w:r>
          </w:p>
        </w:tc>
        <w:tc>
          <w:tcPr>
            <w:tcW w:w="843"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90517.34</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3515.549</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25.74771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3.4E-143</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83626.46</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97408.23</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83626.46</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97408.23</w:t>
            </w:r>
          </w:p>
        </w:tc>
      </w:tr>
      <w:tr w:rsidR="006438E8" w:rsidRPr="006438E8" w:rsidTr="00C37729">
        <w:trPr>
          <w:trHeight w:val="324"/>
        </w:trPr>
        <w:tc>
          <w:tcPr>
            <w:tcW w:w="1545"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是否為中山區</w:t>
            </w:r>
          </w:p>
        </w:tc>
        <w:tc>
          <w:tcPr>
            <w:tcW w:w="843"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12405.86</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3334.928</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3.719979</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0.0002</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5869.013</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18942.71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5869.013</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18942.71</w:t>
            </w:r>
          </w:p>
        </w:tc>
      </w:tr>
      <w:tr w:rsidR="006438E8" w:rsidRPr="006438E8" w:rsidTr="00C37729">
        <w:trPr>
          <w:trHeight w:val="324"/>
        </w:trPr>
        <w:tc>
          <w:tcPr>
            <w:tcW w:w="1545"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是否為中正區</w:t>
            </w:r>
          </w:p>
        </w:tc>
        <w:tc>
          <w:tcPr>
            <w:tcW w:w="843"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55212.26</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3964.072</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13.92817</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7.85E-44</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47442.21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62982.3</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47442.21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62982.3</w:t>
            </w:r>
          </w:p>
        </w:tc>
      </w:tr>
      <w:tr w:rsidR="006438E8" w:rsidRPr="006438E8" w:rsidTr="00C37729">
        <w:trPr>
          <w:trHeight w:val="324"/>
        </w:trPr>
        <w:tc>
          <w:tcPr>
            <w:tcW w:w="1545"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是否為內湖區</w:t>
            </w:r>
          </w:p>
        </w:tc>
        <w:tc>
          <w:tcPr>
            <w:tcW w:w="843"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-13473.4</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3465.073</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-3.88836</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0.000101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-20265.4</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-6681.5</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-20265.4</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-6681.5</w:t>
            </w:r>
          </w:p>
        </w:tc>
      </w:tr>
      <w:tr w:rsidR="006438E8" w:rsidRPr="006438E8" w:rsidTr="00C37729">
        <w:trPr>
          <w:trHeight w:val="324"/>
        </w:trPr>
        <w:tc>
          <w:tcPr>
            <w:tcW w:w="1545"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是否為文山區</w:t>
            </w:r>
          </w:p>
        </w:tc>
        <w:tc>
          <w:tcPr>
            <w:tcW w:w="843"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-36271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3653.681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-9.92724</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3.72E-23</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-43432.6</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-29109.3</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-43432.6</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-29109.3</w:t>
            </w:r>
          </w:p>
        </w:tc>
      </w:tr>
      <w:tr w:rsidR="006438E8" w:rsidRPr="006438E8" w:rsidTr="00C37729">
        <w:trPr>
          <w:trHeight w:val="324"/>
        </w:trPr>
        <w:tc>
          <w:tcPr>
            <w:tcW w:w="1545"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是否為北投區</w:t>
            </w:r>
          </w:p>
        </w:tc>
        <w:tc>
          <w:tcPr>
            <w:tcW w:w="843"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-31643.2</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3649.201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-8.67128</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4.69E-18</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-38796.1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-24490.4</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-38796.1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-24490.4</w:t>
            </w:r>
          </w:p>
        </w:tc>
      </w:tr>
      <w:tr w:rsidR="006438E8" w:rsidRPr="006438E8" w:rsidTr="00C37729">
        <w:trPr>
          <w:trHeight w:val="324"/>
        </w:trPr>
        <w:tc>
          <w:tcPr>
            <w:tcW w:w="1545"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是否為松山區</w:t>
            </w:r>
          </w:p>
        </w:tc>
        <w:tc>
          <w:tcPr>
            <w:tcW w:w="843"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36664.41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3840.105</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9.547763</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1.52E-21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29137.36</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44191.47</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29137.36</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44191.47</w:t>
            </w:r>
          </w:p>
        </w:tc>
      </w:tr>
      <w:tr w:rsidR="006438E8" w:rsidRPr="006438E8" w:rsidTr="00C37729">
        <w:trPr>
          <w:trHeight w:val="324"/>
        </w:trPr>
        <w:tc>
          <w:tcPr>
            <w:tcW w:w="1545"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是否為信義區</w:t>
            </w:r>
          </w:p>
        </w:tc>
        <w:tc>
          <w:tcPr>
            <w:tcW w:w="843"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44477.63</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3656.001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12.16565</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6.76E-34</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37311.44</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51643.82</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37311.44</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51643.82</w:t>
            </w:r>
          </w:p>
        </w:tc>
      </w:tr>
      <w:tr w:rsidR="006438E8" w:rsidRPr="006438E8" w:rsidTr="00C37729">
        <w:trPr>
          <w:trHeight w:val="324"/>
        </w:trPr>
        <w:tc>
          <w:tcPr>
            <w:tcW w:w="1545"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是否為南港區</w:t>
            </w:r>
          </w:p>
        </w:tc>
        <w:tc>
          <w:tcPr>
            <w:tcW w:w="843"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0</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0</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65535</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color w:val="FF0000"/>
                <w:sz w:val="16"/>
                <w:szCs w:val="16"/>
              </w:rPr>
              <w:t>#NUM!</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0</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0</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0</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0</w:t>
            </w:r>
          </w:p>
        </w:tc>
      </w:tr>
      <w:tr w:rsidR="006438E8" w:rsidRPr="006438E8" w:rsidTr="00C37729">
        <w:trPr>
          <w:trHeight w:val="324"/>
        </w:trPr>
        <w:tc>
          <w:tcPr>
            <w:tcW w:w="1545"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是否為萬華區</w:t>
            </w:r>
          </w:p>
        </w:tc>
        <w:tc>
          <w:tcPr>
            <w:tcW w:w="843"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-41050.3</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3712.428</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-11.0575</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color w:val="FF0000"/>
                <w:sz w:val="16"/>
                <w:szCs w:val="16"/>
              </w:rPr>
              <w:t>#NUM!</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-48327.1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-33773.5</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-48327.1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-33773.5</w:t>
            </w:r>
          </w:p>
        </w:tc>
      </w:tr>
      <w:tr w:rsidR="006438E8" w:rsidRPr="006438E8" w:rsidTr="00C37729">
        <w:trPr>
          <w:trHeight w:val="324"/>
        </w:trPr>
        <w:tc>
          <w:tcPr>
            <w:tcW w:w="1545"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是否為公寓</w:t>
            </w:r>
          </w:p>
        </w:tc>
        <w:tc>
          <w:tcPr>
            <w:tcW w:w="843"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51645.75</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77247.6</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0.668574</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color w:val="FF0000"/>
                <w:sz w:val="16"/>
                <w:szCs w:val="16"/>
              </w:rPr>
              <w:t>0.503777</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-99768.6</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203060.1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-99768.6</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203060.1</w:t>
            </w:r>
          </w:p>
        </w:tc>
      </w:tr>
      <w:tr w:rsidR="006438E8" w:rsidRPr="006438E8" w:rsidTr="00C37729">
        <w:trPr>
          <w:trHeight w:val="324"/>
        </w:trPr>
        <w:tc>
          <w:tcPr>
            <w:tcW w:w="1545"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是否為住宅大樓</w:t>
            </w:r>
          </w:p>
        </w:tc>
        <w:tc>
          <w:tcPr>
            <w:tcW w:w="843"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109012.9</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77249.65</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1.411176</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color w:val="FF0000"/>
                <w:sz w:val="16"/>
                <w:szCs w:val="16"/>
              </w:rPr>
              <w:t>0.158213</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-42405.5</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260431.2</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-42405.5</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260431.2</w:t>
            </w:r>
          </w:p>
        </w:tc>
      </w:tr>
      <w:tr w:rsidR="006438E8" w:rsidRPr="006438E8" w:rsidTr="00C37729">
        <w:trPr>
          <w:trHeight w:val="324"/>
        </w:trPr>
        <w:tc>
          <w:tcPr>
            <w:tcW w:w="1545"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是否為透天</w:t>
            </w:r>
            <w:proofErr w:type="gramStart"/>
            <w:r w:rsidRPr="006438E8">
              <w:rPr>
                <w:rFonts w:ascii="標楷體" w:eastAsia="標楷體" w:hAnsi="標楷體" w:hint="eastAsia"/>
                <w:szCs w:val="24"/>
              </w:rPr>
              <w:t>厝</w:t>
            </w:r>
            <w:proofErr w:type="gramEnd"/>
          </w:p>
        </w:tc>
        <w:tc>
          <w:tcPr>
            <w:tcW w:w="843"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183705</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77412.92</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2.373053</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0.017654</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31966.58</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335443.3</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31966.58</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335443.3</w:t>
            </w:r>
          </w:p>
        </w:tc>
      </w:tr>
      <w:tr w:rsidR="006438E8" w:rsidRPr="006438E8" w:rsidTr="00C37729">
        <w:trPr>
          <w:trHeight w:val="336"/>
        </w:trPr>
        <w:tc>
          <w:tcPr>
            <w:tcW w:w="1545" w:type="dxa"/>
            <w:noWrap/>
            <w:hideMark/>
          </w:tcPr>
          <w:p w:rsidR="006438E8" w:rsidRPr="006438E8" w:rsidRDefault="006438E8" w:rsidP="006438E8">
            <w:pPr>
              <w:widowControl/>
              <w:rPr>
                <w:rFonts w:ascii="標楷體" w:eastAsia="標楷體" w:hAnsi="標楷體"/>
                <w:szCs w:val="24"/>
              </w:rPr>
            </w:pPr>
            <w:r w:rsidRPr="006438E8">
              <w:rPr>
                <w:rFonts w:ascii="標楷體" w:eastAsia="標楷體" w:hAnsi="標楷體" w:hint="eastAsia"/>
                <w:szCs w:val="24"/>
              </w:rPr>
              <w:t>是否為華夏</w:t>
            </w:r>
          </w:p>
        </w:tc>
        <w:tc>
          <w:tcPr>
            <w:tcW w:w="843"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88208.09</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77251.52</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1.14183</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color w:val="FF0000"/>
                <w:sz w:val="16"/>
                <w:szCs w:val="16"/>
              </w:rPr>
              <w:t>0.253542</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-63213.9</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239630.1</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-63213.9</w:t>
            </w:r>
          </w:p>
        </w:tc>
        <w:tc>
          <w:tcPr>
            <w:tcW w:w="844" w:type="dxa"/>
            <w:noWrap/>
            <w:hideMark/>
          </w:tcPr>
          <w:p w:rsidR="006438E8" w:rsidRPr="006438E8" w:rsidRDefault="006438E8" w:rsidP="006438E8">
            <w:pPr>
              <w:widowControl/>
              <w:rPr>
                <w:rFonts w:ascii="Arial" w:eastAsia="標楷體" w:hAnsi="Arial" w:cs="Arial"/>
                <w:sz w:val="16"/>
                <w:szCs w:val="16"/>
              </w:rPr>
            </w:pPr>
            <w:r w:rsidRPr="006438E8">
              <w:rPr>
                <w:rFonts w:ascii="Arial" w:eastAsia="標楷體" w:hAnsi="Arial" w:cs="Arial"/>
                <w:sz w:val="16"/>
                <w:szCs w:val="16"/>
              </w:rPr>
              <w:t>239630.1</w:t>
            </w:r>
          </w:p>
        </w:tc>
      </w:tr>
    </w:tbl>
    <w:p w:rsidR="006438E8" w:rsidRDefault="006438E8" w:rsidP="00EA7D9E">
      <w:pPr>
        <w:widowControl/>
        <w:rPr>
          <w:rFonts w:ascii="標楷體" w:eastAsia="標楷體" w:hAnsi="標楷體"/>
          <w:szCs w:val="24"/>
        </w:rPr>
      </w:pPr>
    </w:p>
    <w:p w:rsidR="006438E8" w:rsidRDefault="006438E8" w:rsidP="006438E8">
      <w:pPr>
        <w:widowControl/>
        <w:rPr>
          <w:rFonts w:ascii="標楷體" w:eastAsia="標楷體" w:hAnsi="標楷體"/>
          <w:b/>
          <w:sz w:val="28"/>
          <w:szCs w:val="28"/>
        </w:rPr>
      </w:pPr>
      <w:r w:rsidRPr="00EA7D9E">
        <w:rPr>
          <w:rFonts w:ascii="標楷體" w:eastAsia="標楷體" w:hAnsi="標楷體" w:hint="eastAsia"/>
          <w:b/>
          <w:sz w:val="28"/>
          <w:szCs w:val="28"/>
        </w:rPr>
        <w:t>結果解釋:</w:t>
      </w:r>
    </w:p>
    <w:p w:rsidR="009432B0" w:rsidRPr="004D7B26" w:rsidRDefault="006438E8" w:rsidP="004D7B26">
      <w:pPr>
        <w:pStyle w:val="a3"/>
        <w:widowControl/>
        <w:numPr>
          <w:ilvl w:val="0"/>
          <w:numId w:val="17"/>
        </w:numPr>
        <w:ind w:leftChars="0" w:left="227" w:hanging="227"/>
        <w:rPr>
          <w:rFonts w:ascii="標楷體" w:eastAsia="標楷體" w:hAnsi="標楷體"/>
          <w:szCs w:val="24"/>
        </w:rPr>
      </w:pPr>
      <w:proofErr w:type="gramStart"/>
      <w:r w:rsidRPr="004D7B26">
        <w:rPr>
          <w:rFonts w:ascii="標楷體" w:eastAsia="標楷體" w:hAnsi="標楷體" w:hint="eastAsia"/>
          <w:b/>
          <w:szCs w:val="24"/>
        </w:rPr>
        <w:lastRenderedPageBreak/>
        <w:t>迴</w:t>
      </w:r>
      <w:proofErr w:type="gramEnd"/>
      <w:r w:rsidRPr="004D7B26">
        <w:rPr>
          <w:rFonts w:ascii="標楷體" w:eastAsia="標楷體" w:hAnsi="標楷體" w:hint="eastAsia"/>
          <w:b/>
          <w:szCs w:val="24"/>
        </w:rPr>
        <w:t>歸統計</w:t>
      </w:r>
      <w:r w:rsidRPr="004D7B26">
        <w:rPr>
          <w:rFonts w:ascii="標楷體" w:eastAsia="標楷體" w:hAnsi="標楷體" w:hint="eastAsia"/>
          <w:szCs w:val="24"/>
        </w:rPr>
        <w:t>:</w:t>
      </w:r>
      <w:r w:rsidRPr="00BD021B">
        <w:rPr>
          <w:rFonts w:hint="eastAsia"/>
        </w:rPr>
        <w:t xml:space="preserve"> </w:t>
      </w:r>
      <w:r w:rsidR="009432B0" w:rsidRPr="004D7B26">
        <w:rPr>
          <w:rFonts w:ascii="標楷體" w:eastAsia="標楷體" w:hAnsi="標楷體" w:hint="eastAsia"/>
          <w:szCs w:val="24"/>
        </w:rPr>
        <w:t>R的倍數為0.540135。這表示模型解釋了因變數變異性的54.01%。調整的R平方為0.290996，表示模型能夠解釋因變數變異的29.09%。</w:t>
      </w:r>
    </w:p>
    <w:p w:rsidR="006438E8" w:rsidRPr="004D7B26" w:rsidRDefault="006438E8" w:rsidP="004D7B26">
      <w:pPr>
        <w:pStyle w:val="a3"/>
        <w:widowControl/>
        <w:numPr>
          <w:ilvl w:val="0"/>
          <w:numId w:val="17"/>
        </w:numPr>
        <w:ind w:leftChars="0" w:left="227" w:hanging="227"/>
        <w:rPr>
          <w:rFonts w:ascii="標楷體" w:eastAsia="標楷體" w:hAnsi="標楷體"/>
          <w:szCs w:val="24"/>
        </w:rPr>
      </w:pPr>
      <w:r w:rsidRPr="004D7B26">
        <w:rPr>
          <w:rFonts w:ascii="標楷體" w:eastAsia="標楷體" w:hAnsi="標楷體"/>
          <w:b/>
          <w:szCs w:val="24"/>
        </w:rPr>
        <w:t>ANOVA:</w:t>
      </w:r>
      <w:r w:rsidRPr="00BD021B">
        <w:rPr>
          <w:rFonts w:hint="eastAsia"/>
        </w:rPr>
        <w:t xml:space="preserve"> </w:t>
      </w:r>
      <w:r w:rsidRPr="004D7B26">
        <w:rPr>
          <w:rFonts w:ascii="標楷體" w:eastAsia="標楷體" w:hAnsi="標楷體" w:hint="eastAsia"/>
          <w:szCs w:val="24"/>
        </w:rPr>
        <w:t>顯示模型中的變數是否統計顯著。F統計量為</w:t>
      </w:r>
      <w:r w:rsidR="009432B0" w:rsidRPr="004D7B26">
        <w:rPr>
          <w:rFonts w:ascii="標楷體" w:eastAsia="標楷體" w:hAnsi="標楷體"/>
          <w:szCs w:val="24"/>
        </w:rPr>
        <w:t>425.6252574</w:t>
      </w:r>
      <w:r w:rsidRPr="004D7B26">
        <w:rPr>
          <w:rFonts w:ascii="標楷體" w:eastAsia="標楷體" w:hAnsi="標楷體" w:hint="eastAsia"/>
          <w:szCs w:val="24"/>
        </w:rPr>
        <w:t>，p值為0，顯示至少有一個自變數對因變數有統計上的顯著影響。</w:t>
      </w:r>
      <w:proofErr w:type="gramStart"/>
      <w:r w:rsidRPr="004D7B26">
        <w:rPr>
          <w:rFonts w:ascii="標楷體" w:eastAsia="標楷體" w:hAnsi="標楷體" w:hint="eastAsia"/>
          <w:szCs w:val="24"/>
        </w:rPr>
        <w:t>殘差值</w:t>
      </w:r>
      <w:proofErr w:type="gramEnd"/>
      <w:r w:rsidRPr="004D7B26">
        <w:rPr>
          <w:rFonts w:ascii="標楷體" w:eastAsia="標楷體" w:hAnsi="標楷體" w:hint="eastAsia"/>
          <w:szCs w:val="24"/>
        </w:rPr>
        <w:t>為</w:t>
      </w:r>
      <w:r w:rsidR="009432B0" w:rsidRPr="004D7B26">
        <w:rPr>
          <w:rFonts w:ascii="標楷體" w:eastAsia="標楷體" w:hAnsi="標楷體"/>
          <w:szCs w:val="24"/>
        </w:rPr>
        <w:t>9.24079E+13</w:t>
      </w:r>
      <w:r w:rsidR="009432B0" w:rsidRPr="004D7B26">
        <w:rPr>
          <w:rFonts w:ascii="標楷體" w:eastAsia="標楷體" w:hAnsi="標楷體" w:hint="eastAsia"/>
          <w:szCs w:val="24"/>
        </w:rPr>
        <w:t>及</w:t>
      </w:r>
      <w:r w:rsidR="009432B0" w:rsidRPr="004D7B26">
        <w:rPr>
          <w:rFonts w:ascii="標楷體" w:eastAsia="標楷體" w:hAnsi="標楷體"/>
          <w:szCs w:val="24"/>
        </w:rPr>
        <w:t>5962182133</w:t>
      </w:r>
      <w:r w:rsidRPr="004D7B26">
        <w:rPr>
          <w:rFonts w:ascii="標楷體" w:eastAsia="標楷體" w:hAnsi="標楷體" w:hint="eastAsia"/>
          <w:szCs w:val="24"/>
        </w:rPr>
        <w:t>，過大的</w:t>
      </w:r>
      <w:proofErr w:type="gramStart"/>
      <w:r w:rsidRPr="004D7B26">
        <w:rPr>
          <w:rFonts w:ascii="標楷體" w:eastAsia="標楷體" w:hAnsi="標楷體" w:hint="eastAsia"/>
          <w:szCs w:val="24"/>
        </w:rPr>
        <w:t>殘差值</w:t>
      </w:r>
      <w:proofErr w:type="gramEnd"/>
      <w:r w:rsidRPr="004D7B26">
        <w:rPr>
          <w:rFonts w:ascii="標楷體" w:eastAsia="標楷體" w:hAnsi="標楷體" w:hint="eastAsia"/>
          <w:szCs w:val="24"/>
        </w:rPr>
        <w:t>顯示有許多未解釋的變異。</w:t>
      </w:r>
    </w:p>
    <w:p w:rsidR="006438E8" w:rsidRPr="004D7B26" w:rsidRDefault="006438E8" w:rsidP="004D7B26">
      <w:pPr>
        <w:pStyle w:val="a3"/>
        <w:widowControl/>
        <w:numPr>
          <w:ilvl w:val="0"/>
          <w:numId w:val="17"/>
        </w:numPr>
        <w:ind w:leftChars="0" w:left="227" w:hanging="227"/>
        <w:rPr>
          <w:rFonts w:ascii="標楷體" w:eastAsia="標楷體" w:hAnsi="標楷體"/>
          <w:szCs w:val="24"/>
        </w:rPr>
      </w:pPr>
      <w:r w:rsidRPr="004D7B26">
        <w:rPr>
          <w:rFonts w:ascii="標楷體" w:eastAsia="標楷體" w:hAnsi="標楷體" w:hint="eastAsia"/>
          <w:b/>
          <w:szCs w:val="24"/>
        </w:rPr>
        <w:t>係數:</w:t>
      </w:r>
      <w:r w:rsidRPr="00EA7D9E">
        <w:rPr>
          <w:rFonts w:hint="eastAsia"/>
        </w:rPr>
        <w:t xml:space="preserve"> </w:t>
      </w:r>
      <w:r w:rsidRPr="004D7B26">
        <w:rPr>
          <w:rFonts w:ascii="標楷體" w:eastAsia="標楷體" w:hAnsi="標楷體" w:hint="eastAsia"/>
          <w:szCs w:val="24"/>
          <w:u w:val="single"/>
        </w:rPr>
        <w:t>是否為士林區</w:t>
      </w:r>
      <w:r w:rsidRPr="004D7B26">
        <w:rPr>
          <w:rFonts w:ascii="標楷體" w:eastAsia="標楷體" w:hAnsi="標楷體" w:hint="eastAsia"/>
          <w:szCs w:val="24"/>
        </w:rPr>
        <w:t>的係數，P</w:t>
      </w:r>
      <w:r w:rsidR="009432B0" w:rsidRPr="004D7B26">
        <w:rPr>
          <w:rFonts w:ascii="標楷體" w:eastAsia="標楷體" w:hAnsi="標楷體" w:hint="eastAsia"/>
          <w:szCs w:val="24"/>
        </w:rPr>
        <w:t>值</w:t>
      </w:r>
      <w:r w:rsidRPr="004D7B26">
        <w:rPr>
          <w:rFonts w:ascii="標楷體" w:eastAsia="標楷體" w:hAnsi="標楷體" w:hint="eastAsia"/>
          <w:szCs w:val="24"/>
        </w:rPr>
        <w:t>大於0.05</w:t>
      </w:r>
      <w:r w:rsidR="009432B0" w:rsidRPr="004D7B26">
        <w:rPr>
          <w:rFonts w:ascii="標楷體" w:eastAsia="標楷體" w:hAnsi="標楷體" w:hint="eastAsia"/>
          <w:szCs w:val="24"/>
        </w:rPr>
        <w:t>，因此係數在此信賴水準下不顯著。</w:t>
      </w:r>
      <w:r w:rsidR="009432B0" w:rsidRPr="004D7B26">
        <w:rPr>
          <w:rFonts w:ascii="標楷體" w:eastAsia="標楷體" w:hAnsi="標楷體" w:hint="eastAsia"/>
          <w:szCs w:val="24"/>
          <w:u w:val="single"/>
        </w:rPr>
        <w:t>是否為南港區</w:t>
      </w:r>
      <w:r w:rsidRPr="004D7B26">
        <w:rPr>
          <w:rFonts w:ascii="標楷體" w:eastAsia="標楷體" w:hAnsi="標楷體" w:hint="eastAsia"/>
          <w:szCs w:val="24"/>
        </w:rPr>
        <w:t>的係數為0，代表其對因變數的影響並不顯著。另外在</w:t>
      </w:r>
      <w:r w:rsidR="009432B0" w:rsidRPr="004D7B26">
        <w:rPr>
          <w:rFonts w:ascii="標楷體" w:eastAsia="標楷體" w:hAnsi="標楷體" w:hint="eastAsia"/>
          <w:szCs w:val="24"/>
        </w:rPr>
        <w:t>房屋種類的變因中，僅有</w:t>
      </w:r>
      <w:r w:rsidR="009432B0" w:rsidRPr="004D7B26">
        <w:rPr>
          <w:rFonts w:ascii="標楷體" w:eastAsia="標楷體" w:hAnsi="標楷體" w:hint="eastAsia"/>
          <w:szCs w:val="24"/>
          <w:u w:val="single"/>
        </w:rPr>
        <w:t>是否為透天</w:t>
      </w:r>
      <w:proofErr w:type="gramStart"/>
      <w:r w:rsidR="009432B0" w:rsidRPr="004D7B26">
        <w:rPr>
          <w:rFonts w:ascii="標楷體" w:eastAsia="標楷體" w:hAnsi="標楷體" w:hint="eastAsia"/>
          <w:szCs w:val="24"/>
          <w:u w:val="single"/>
        </w:rPr>
        <w:t>厝</w:t>
      </w:r>
      <w:proofErr w:type="gramEnd"/>
      <w:r w:rsidR="009432B0" w:rsidRPr="004D7B26">
        <w:rPr>
          <w:rFonts w:ascii="標楷體" w:eastAsia="標楷體" w:hAnsi="標楷體" w:hint="eastAsia"/>
          <w:szCs w:val="24"/>
        </w:rPr>
        <w:t>係數的P值達到顯著，其餘三者皆不顯著。</w:t>
      </w:r>
    </w:p>
    <w:p w:rsidR="006438E8" w:rsidRPr="006438E8" w:rsidRDefault="006438E8" w:rsidP="00EA7D9E">
      <w:pPr>
        <w:widowControl/>
        <w:rPr>
          <w:rFonts w:ascii="標楷體" w:eastAsia="標楷體" w:hAnsi="標楷體"/>
          <w:szCs w:val="24"/>
        </w:rPr>
      </w:pPr>
    </w:p>
    <w:p w:rsidR="006438E8" w:rsidRPr="002720B0" w:rsidRDefault="009432B0" w:rsidP="00D85B1A">
      <w:pPr>
        <w:pStyle w:val="a3"/>
        <w:widowControl/>
        <w:numPr>
          <w:ilvl w:val="0"/>
          <w:numId w:val="12"/>
        </w:numPr>
        <w:ind w:leftChars="0"/>
        <w:outlineLvl w:val="2"/>
        <w:rPr>
          <w:rFonts w:ascii="標楷體" w:eastAsia="標楷體" w:hAnsi="標楷體"/>
          <w:b/>
          <w:sz w:val="28"/>
          <w:szCs w:val="28"/>
        </w:rPr>
      </w:pPr>
      <w:bookmarkStart w:id="39" w:name="_Toc180871169"/>
      <w:r w:rsidRPr="002720B0">
        <w:rPr>
          <w:rFonts w:ascii="標楷體" w:eastAsia="標楷體" w:hAnsi="標楷體" w:hint="eastAsia"/>
          <w:b/>
          <w:sz w:val="28"/>
          <w:szCs w:val="28"/>
        </w:rPr>
        <w:t>考慮</w:t>
      </w:r>
      <w:proofErr w:type="gramStart"/>
      <w:r w:rsidRPr="002720B0">
        <w:rPr>
          <w:rFonts w:ascii="標楷體" w:eastAsia="標楷體" w:hAnsi="標楷體" w:hint="eastAsia"/>
          <w:b/>
          <w:sz w:val="28"/>
          <w:szCs w:val="28"/>
          <w:u w:val="single"/>
        </w:rPr>
        <w:t>屋齡變因</w:t>
      </w:r>
      <w:proofErr w:type="gramEnd"/>
      <w:r w:rsidRPr="002720B0">
        <w:rPr>
          <w:rFonts w:ascii="標楷體" w:eastAsia="標楷體" w:hAnsi="標楷體" w:hint="eastAsia"/>
          <w:b/>
          <w:sz w:val="28"/>
          <w:szCs w:val="28"/>
        </w:rPr>
        <w:t>及</w:t>
      </w:r>
      <w:r w:rsidRPr="002720B0">
        <w:rPr>
          <w:rFonts w:ascii="標楷體" w:eastAsia="標楷體" w:hAnsi="標楷體" w:hint="eastAsia"/>
          <w:b/>
          <w:sz w:val="28"/>
          <w:szCs w:val="28"/>
          <w:u w:val="single"/>
        </w:rPr>
        <w:t>管理狀況變因</w:t>
      </w:r>
      <w:r w:rsidRPr="002720B0">
        <w:rPr>
          <w:rFonts w:ascii="標楷體" w:eastAsia="標楷體" w:hAnsi="標楷體" w:hint="eastAsia"/>
          <w:b/>
          <w:sz w:val="28"/>
          <w:szCs w:val="28"/>
        </w:rPr>
        <w:t>的多元</w:t>
      </w:r>
      <w:proofErr w:type="gramStart"/>
      <w:r w:rsidRPr="002720B0">
        <w:rPr>
          <w:rFonts w:ascii="標楷體" w:eastAsia="標楷體" w:hAnsi="標楷體" w:hint="eastAsia"/>
          <w:b/>
          <w:sz w:val="28"/>
          <w:szCs w:val="28"/>
        </w:rPr>
        <w:t>迴</w:t>
      </w:r>
      <w:proofErr w:type="gramEnd"/>
      <w:r w:rsidRPr="002720B0">
        <w:rPr>
          <w:rFonts w:ascii="標楷體" w:eastAsia="標楷體" w:hAnsi="標楷體" w:hint="eastAsia"/>
          <w:b/>
          <w:sz w:val="28"/>
          <w:szCs w:val="28"/>
        </w:rPr>
        <w:t>歸結果:</w:t>
      </w:r>
      <w:bookmarkEnd w:id="39"/>
    </w:p>
    <w:p w:rsidR="009432B0" w:rsidRPr="009432B0" w:rsidRDefault="009432B0" w:rsidP="009432B0">
      <w:pPr>
        <w:pStyle w:val="a3"/>
        <w:widowControl/>
        <w:ind w:leftChars="0" w:left="360"/>
        <w:rPr>
          <w:rFonts w:ascii="標楷體" w:eastAsia="標楷體" w:hAnsi="標楷體"/>
          <w:szCs w:val="24"/>
        </w:rPr>
      </w:pPr>
    </w:p>
    <w:p w:rsidR="00C37729" w:rsidRDefault="00C37729" w:rsidP="00C37729">
      <w:pPr>
        <w:pStyle w:val="ad"/>
        <w:keepNext/>
      </w:pPr>
      <w:bookmarkStart w:id="40" w:name="_Toc15591415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F0745">
        <w:rPr>
          <w:noProof/>
        </w:rPr>
        <w:t>15</w:t>
      </w:r>
      <w:r>
        <w:fldChar w:fldCharType="end"/>
      </w:r>
      <w:r>
        <w:rPr>
          <w:rFonts w:hint="eastAsia"/>
        </w:rPr>
        <w:t xml:space="preserve"> </w:t>
      </w:r>
      <w:proofErr w:type="gramStart"/>
      <w:r>
        <w:rPr>
          <w:rFonts w:hint="eastAsia"/>
        </w:rPr>
        <w:t>迴</w:t>
      </w:r>
      <w:proofErr w:type="gramEnd"/>
      <w:r>
        <w:rPr>
          <w:rFonts w:hint="eastAsia"/>
        </w:rPr>
        <w:t>歸統計結果</w:t>
      </w:r>
      <w:r>
        <w:rPr>
          <w:rFonts w:hint="eastAsia"/>
        </w:rPr>
        <w:t>4</w:t>
      </w:r>
      <w:bookmarkEnd w:id="40"/>
    </w:p>
    <w:tbl>
      <w:tblPr>
        <w:tblStyle w:val="a7"/>
        <w:tblW w:w="0" w:type="auto"/>
        <w:tblLook w:val="04A0" w:firstRow="1" w:lastRow="0" w:firstColumn="1" w:lastColumn="0" w:noHBand="0" w:noVBand="1"/>
      </w:tblPr>
      <w:tblGrid>
        <w:gridCol w:w="1727"/>
        <w:gridCol w:w="1176"/>
      </w:tblGrid>
      <w:tr w:rsidR="00A026A5" w:rsidRPr="00A026A5" w:rsidTr="00C37729">
        <w:trPr>
          <w:trHeight w:val="324"/>
        </w:trPr>
        <w:tc>
          <w:tcPr>
            <w:tcW w:w="2903" w:type="dxa"/>
            <w:gridSpan w:val="2"/>
            <w:noWrap/>
            <w:hideMark/>
          </w:tcPr>
          <w:p w:rsidR="00A026A5" w:rsidRPr="00A026A5" w:rsidRDefault="00A026A5" w:rsidP="00A026A5">
            <w:pPr>
              <w:widowControl/>
              <w:rPr>
                <w:rFonts w:ascii="標楷體" w:eastAsia="標楷體" w:hAnsi="標楷體"/>
                <w:szCs w:val="24"/>
              </w:rPr>
            </w:pPr>
            <w:proofErr w:type="gramStart"/>
            <w:r w:rsidRPr="00A026A5">
              <w:rPr>
                <w:rFonts w:ascii="標楷體" w:eastAsia="標楷體" w:hAnsi="標楷體" w:hint="eastAsia"/>
                <w:szCs w:val="24"/>
              </w:rPr>
              <w:t>迴</w:t>
            </w:r>
            <w:proofErr w:type="gramEnd"/>
            <w:r w:rsidRPr="00A026A5">
              <w:rPr>
                <w:rFonts w:ascii="標楷體" w:eastAsia="標楷體" w:hAnsi="標楷體" w:hint="eastAsia"/>
                <w:szCs w:val="24"/>
              </w:rPr>
              <w:t>歸統計</w:t>
            </w:r>
          </w:p>
        </w:tc>
      </w:tr>
      <w:tr w:rsidR="00A026A5" w:rsidRPr="00A026A5" w:rsidTr="00C37729">
        <w:trPr>
          <w:trHeight w:val="324"/>
        </w:trPr>
        <w:tc>
          <w:tcPr>
            <w:tcW w:w="1727"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R 的倍數</w:t>
            </w:r>
          </w:p>
        </w:tc>
        <w:tc>
          <w:tcPr>
            <w:tcW w:w="117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0.364494</w:t>
            </w:r>
          </w:p>
        </w:tc>
      </w:tr>
      <w:tr w:rsidR="00A026A5" w:rsidRPr="00A026A5" w:rsidTr="00C37729">
        <w:trPr>
          <w:trHeight w:val="324"/>
        </w:trPr>
        <w:tc>
          <w:tcPr>
            <w:tcW w:w="1727"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R 平方</w:t>
            </w:r>
          </w:p>
        </w:tc>
        <w:tc>
          <w:tcPr>
            <w:tcW w:w="117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0.132856</w:t>
            </w:r>
          </w:p>
        </w:tc>
      </w:tr>
      <w:tr w:rsidR="00A026A5" w:rsidRPr="00A026A5" w:rsidTr="00C37729">
        <w:trPr>
          <w:trHeight w:val="324"/>
        </w:trPr>
        <w:tc>
          <w:tcPr>
            <w:tcW w:w="1727"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調整的 R 平方</w:t>
            </w:r>
          </w:p>
        </w:tc>
        <w:tc>
          <w:tcPr>
            <w:tcW w:w="117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0.1324</w:t>
            </w:r>
          </w:p>
        </w:tc>
      </w:tr>
      <w:tr w:rsidR="00A026A5" w:rsidRPr="00A026A5" w:rsidTr="00C37729">
        <w:trPr>
          <w:trHeight w:val="324"/>
        </w:trPr>
        <w:tc>
          <w:tcPr>
            <w:tcW w:w="1727"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標準誤</w:t>
            </w:r>
          </w:p>
        </w:tc>
        <w:tc>
          <w:tcPr>
            <w:tcW w:w="117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85416.44</w:t>
            </w:r>
          </w:p>
        </w:tc>
      </w:tr>
      <w:tr w:rsidR="00A026A5" w:rsidRPr="00A026A5" w:rsidTr="00C37729">
        <w:trPr>
          <w:trHeight w:val="336"/>
        </w:trPr>
        <w:tc>
          <w:tcPr>
            <w:tcW w:w="1727"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觀察值個數</w:t>
            </w:r>
          </w:p>
        </w:tc>
        <w:tc>
          <w:tcPr>
            <w:tcW w:w="117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15515</w:t>
            </w:r>
          </w:p>
        </w:tc>
      </w:tr>
    </w:tbl>
    <w:p w:rsidR="00A026A5" w:rsidRDefault="00A026A5">
      <w:pPr>
        <w:widowControl/>
        <w:rPr>
          <w:rFonts w:ascii="標楷體" w:eastAsia="標楷體" w:hAnsi="標楷體"/>
          <w:szCs w:val="24"/>
        </w:rPr>
      </w:pPr>
    </w:p>
    <w:p w:rsidR="00C37729" w:rsidRDefault="00C37729" w:rsidP="00C37729">
      <w:pPr>
        <w:pStyle w:val="ad"/>
        <w:keepNext/>
      </w:pPr>
      <w:bookmarkStart w:id="41" w:name="_Toc15591415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F0745">
        <w:rPr>
          <w:noProof/>
        </w:rPr>
        <w:t>16</w:t>
      </w:r>
      <w:r>
        <w:fldChar w:fldCharType="end"/>
      </w:r>
      <w:r>
        <w:rPr>
          <w:rFonts w:hint="eastAsia"/>
        </w:rPr>
        <w:t xml:space="preserve"> ANOVA</w:t>
      </w:r>
      <w:r>
        <w:rPr>
          <w:rFonts w:hint="eastAsia"/>
        </w:rPr>
        <w:t>結果</w:t>
      </w:r>
      <w:r>
        <w:rPr>
          <w:rFonts w:hint="eastAsia"/>
        </w:rPr>
        <w:t>4</w:t>
      </w:r>
      <w:bookmarkEnd w:id="41"/>
    </w:p>
    <w:tbl>
      <w:tblPr>
        <w:tblStyle w:val="a7"/>
        <w:tblW w:w="0" w:type="auto"/>
        <w:tblLook w:val="04A0" w:firstRow="1" w:lastRow="0" w:firstColumn="1" w:lastColumn="0" w:noHBand="0" w:noVBand="1"/>
      </w:tblPr>
      <w:tblGrid>
        <w:gridCol w:w="1700"/>
        <w:gridCol w:w="960"/>
        <w:gridCol w:w="1176"/>
        <w:gridCol w:w="1176"/>
        <w:gridCol w:w="1176"/>
        <w:gridCol w:w="960"/>
      </w:tblGrid>
      <w:tr w:rsidR="00A026A5" w:rsidRPr="00A026A5" w:rsidTr="00DC1496">
        <w:trPr>
          <w:trHeight w:val="336"/>
        </w:trPr>
        <w:tc>
          <w:tcPr>
            <w:tcW w:w="7148" w:type="dxa"/>
            <w:gridSpan w:val="6"/>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ANOVA</w:t>
            </w:r>
          </w:p>
        </w:tc>
      </w:tr>
      <w:tr w:rsidR="00A026A5" w:rsidRPr="00A026A5" w:rsidTr="00A026A5">
        <w:trPr>
          <w:trHeight w:val="324"/>
        </w:trPr>
        <w:tc>
          <w:tcPr>
            <w:tcW w:w="1700"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 xml:space="preserve">　</w:t>
            </w:r>
          </w:p>
        </w:tc>
        <w:tc>
          <w:tcPr>
            <w:tcW w:w="960"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自由度</w:t>
            </w:r>
          </w:p>
        </w:tc>
        <w:tc>
          <w:tcPr>
            <w:tcW w:w="117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SS</w:t>
            </w:r>
          </w:p>
        </w:tc>
        <w:tc>
          <w:tcPr>
            <w:tcW w:w="117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MS</w:t>
            </w:r>
          </w:p>
        </w:tc>
        <w:tc>
          <w:tcPr>
            <w:tcW w:w="117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F</w:t>
            </w:r>
          </w:p>
        </w:tc>
        <w:tc>
          <w:tcPr>
            <w:tcW w:w="960"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顯著值</w:t>
            </w:r>
          </w:p>
        </w:tc>
      </w:tr>
      <w:tr w:rsidR="00A026A5" w:rsidRPr="00A026A5" w:rsidTr="00A026A5">
        <w:trPr>
          <w:trHeight w:val="324"/>
        </w:trPr>
        <w:tc>
          <w:tcPr>
            <w:tcW w:w="1700" w:type="dxa"/>
            <w:noWrap/>
            <w:hideMark/>
          </w:tcPr>
          <w:p w:rsidR="00A026A5" w:rsidRPr="00A026A5" w:rsidRDefault="00A026A5" w:rsidP="00A026A5">
            <w:pPr>
              <w:widowControl/>
              <w:rPr>
                <w:rFonts w:ascii="標楷體" w:eastAsia="標楷體" w:hAnsi="標楷體"/>
                <w:szCs w:val="24"/>
              </w:rPr>
            </w:pPr>
            <w:proofErr w:type="gramStart"/>
            <w:r w:rsidRPr="00A026A5">
              <w:rPr>
                <w:rFonts w:ascii="標楷體" w:eastAsia="標楷體" w:hAnsi="標楷體" w:hint="eastAsia"/>
                <w:szCs w:val="24"/>
              </w:rPr>
              <w:t>迴</w:t>
            </w:r>
            <w:proofErr w:type="gramEnd"/>
            <w:r w:rsidRPr="00A026A5">
              <w:rPr>
                <w:rFonts w:ascii="標楷體" w:eastAsia="標楷體" w:hAnsi="標楷體" w:hint="eastAsia"/>
                <w:szCs w:val="24"/>
              </w:rPr>
              <w:t>歸</w:t>
            </w:r>
          </w:p>
        </w:tc>
        <w:tc>
          <w:tcPr>
            <w:tcW w:w="960"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8</w:t>
            </w:r>
          </w:p>
        </w:tc>
        <w:tc>
          <w:tcPr>
            <w:tcW w:w="117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1.73E+13</w:t>
            </w:r>
          </w:p>
        </w:tc>
        <w:tc>
          <w:tcPr>
            <w:tcW w:w="117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2.17E+12</w:t>
            </w:r>
          </w:p>
        </w:tc>
        <w:tc>
          <w:tcPr>
            <w:tcW w:w="117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339.4067</w:t>
            </w:r>
          </w:p>
        </w:tc>
        <w:tc>
          <w:tcPr>
            <w:tcW w:w="960"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0</w:t>
            </w:r>
          </w:p>
        </w:tc>
      </w:tr>
      <w:tr w:rsidR="00A026A5" w:rsidRPr="00A026A5" w:rsidTr="00A026A5">
        <w:trPr>
          <w:trHeight w:val="324"/>
        </w:trPr>
        <w:tc>
          <w:tcPr>
            <w:tcW w:w="1700" w:type="dxa"/>
            <w:noWrap/>
            <w:hideMark/>
          </w:tcPr>
          <w:p w:rsidR="00A026A5" w:rsidRPr="00A026A5" w:rsidRDefault="00A026A5" w:rsidP="00A026A5">
            <w:pPr>
              <w:widowControl/>
              <w:rPr>
                <w:rFonts w:ascii="標楷體" w:eastAsia="標楷體" w:hAnsi="標楷體"/>
                <w:szCs w:val="24"/>
              </w:rPr>
            </w:pPr>
            <w:proofErr w:type="gramStart"/>
            <w:r w:rsidRPr="00A026A5">
              <w:rPr>
                <w:rFonts w:ascii="標楷體" w:eastAsia="標楷體" w:hAnsi="標楷體" w:hint="eastAsia"/>
                <w:szCs w:val="24"/>
              </w:rPr>
              <w:t>殘差</w:t>
            </w:r>
            <w:proofErr w:type="gramEnd"/>
          </w:p>
        </w:tc>
        <w:tc>
          <w:tcPr>
            <w:tcW w:w="960"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15507</w:t>
            </w:r>
          </w:p>
        </w:tc>
        <w:tc>
          <w:tcPr>
            <w:tcW w:w="117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1.13E+14</w:t>
            </w:r>
          </w:p>
        </w:tc>
        <w:tc>
          <w:tcPr>
            <w:tcW w:w="117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7.3E+09</w:t>
            </w:r>
          </w:p>
        </w:tc>
        <w:tc>
          <w:tcPr>
            <w:tcW w:w="1176" w:type="dxa"/>
            <w:noWrap/>
            <w:hideMark/>
          </w:tcPr>
          <w:p w:rsidR="00A026A5" w:rsidRPr="00A026A5" w:rsidRDefault="00A026A5" w:rsidP="00A026A5">
            <w:pPr>
              <w:widowControl/>
              <w:rPr>
                <w:rFonts w:ascii="標楷體" w:eastAsia="標楷體" w:hAnsi="標楷體"/>
                <w:szCs w:val="24"/>
              </w:rPr>
            </w:pPr>
          </w:p>
        </w:tc>
        <w:tc>
          <w:tcPr>
            <w:tcW w:w="960" w:type="dxa"/>
            <w:noWrap/>
            <w:hideMark/>
          </w:tcPr>
          <w:p w:rsidR="00A026A5" w:rsidRPr="00A026A5" w:rsidRDefault="00A026A5" w:rsidP="00A026A5">
            <w:pPr>
              <w:widowControl/>
              <w:rPr>
                <w:rFonts w:ascii="標楷體" w:eastAsia="標楷體" w:hAnsi="標楷體"/>
                <w:szCs w:val="24"/>
              </w:rPr>
            </w:pPr>
          </w:p>
        </w:tc>
      </w:tr>
      <w:tr w:rsidR="00A026A5" w:rsidRPr="00A026A5" w:rsidTr="00A026A5">
        <w:trPr>
          <w:trHeight w:val="336"/>
        </w:trPr>
        <w:tc>
          <w:tcPr>
            <w:tcW w:w="1700"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總和</w:t>
            </w:r>
          </w:p>
        </w:tc>
        <w:tc>
          <w:tcPr>
            <w:tcW w:w="960"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15515</w:t>
            </w:r>
          </w:p>
        </w:tc>
        <w:tc>
          <w:tcPr>
            <w:tcW w:w="117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1.3E+14</w:t>
            </w:r>
          </w:p>
        </w:tc>
        <w:tc>
          <w:tcPr>
            <w:tcW w:w="117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 xml:space="preserve">　</w:t>
            </w:r>
          </w:p>
        </w:tc>
        <w:tc>
          <w:tcPr>
            <w:tcW w:w="117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 xml:space="preserve">　</w:t>
            </w:r>
          </w:p>
        </w:tc>
        <w:tc>
          <w:tcPr>
            <w:tcW w:w="960"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 xml:space="preserve">　</w:t>
            </w:r>
          </w:p>
        </w:tc>
      </w:tr>
    </w:tbl>
    <w:p w:rsidR="006438E8" w:rsidRDefault="006438E8" w:rsidP="00EA7D9E">
      <w:pPr>
        <w:widowControl/>
        <w:rPr>
          <w:rFonts w:ascii="標楷體" w:eastAsia="標楷體" w:hAnsi="標楷體"/>
          <w:szCs w:val="24"/>
        </w:rPr>
      </w:pPr>
    </w:p>
    <w:p w:rsidR="00C37729" w:rsidRDefault="00C37729" w:rsidP="00C37729">
      <w:pPr>
        <w:pStyle w:val="ad"/>
        <w:keepNext/>
      </w:pPr>
      <w:bookmarkStart w:id="42" w:name="_Toc15591415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F0745">
        <w:rPr>
          <w:noProof/>
        </w:rPr>
        <w:t>17</w:t>
      </w:r>
      <w:r>
        <w:fldChar w:fldCharType="end"/>
      </w:r>
      <w:r>
        <w:rPr>
          <w:rFonts w:hint="eastAsia"/>
        </w:rPr>
        <w:t xml:space="preserve"> </w:t>
      </w:r>
      <w:r>
        <w:rPr>
          <w:rFonts w:hint="eastAsia"/>
        </w:rPr>
        <w:t>係數結果</w:t>
      </w:r>
      <w:r>
        <w:rPr>
          <w:rFonts w:hint="eastAsia"/>
        </w:rPr>
        <w:t>4</w:t>
      </w:r>
      <w:bookmarkEnd w:id="42"/>
    </w:p>
    <w:tbl>
      <w:tblPr>
        <w:tblStyle w:val="a7"/>
        <w:tblW w:w="0" w:type="auto"/>
        <w:tblLook w:val="04A0" w:firstRow="1" w:lastRow="0" w:firstColumn="1" w:lastColumn="0" w:noHBand="0" w:noVBand="1"/>
      </w:tblPr>
      <w:tblGrid>
        <w:gridCol w:w="1436"/>
        <w:gridCol w:w="884"/>
        <w:gridCol w:w="884"/>
        <w:gridCol w:w="884"/>
        <w:gridCol w:w="872"/>
        <w:gridCol w:w="884"/>
        <w:gridCol w:w="884"/>
        <w:gridCol w:w="884"/>
        <w:gridCol w:w="884"/>
      </w:tblGrid>
      <w:tr w:rsidR="00A026A5" w:rsidRPr="00A026A5" w:rsidTr="00DC1496">
        <w:trPr>
          <w:trHeight w:val="324"/>
        </w:trPr>
        <w:tc>
          <w:tcPr>
            <w:tcW w:w="8296" w:type="dxa"/>
            <w:gridSpan w:val="9"/>
            <w:noWrap/>
          </w:tcPr>
          <w:p w:rsidR="00A026A5" w:rsidRPr="00A026A5" w:rsidRDefault="00A026A5" w:rsidP="00A026A5">
            <w:pPr>
              <w:widowControl/>
              <w:rPr>
                <w:rFonts w:ascii="標楷體" w:eastAsia="標楷體" w:hAnsi="標楷體"/>
                <w:szCs w:val="24"/>
              </w:rPr>
            </w:pPr>
            <w:r>
              <w:rPr>
                <w:rFonts w:ascii="標楷體" w:eastAsia="標楷體" w:hAnsi="標楷體" w:hint="eastAsia"/>
                <w:szCs w:val="24"/>
              </w:rPr>
              <w:t>係數</w:t>
            </w:r>
          </w:p>
        </w:tc>
      </w:tr>
      <w:tr w:rsidR="00A026A5" w:rsidRPr="00A026A5" w:rsidTr="00C37729">
        <w:trPr>
          <w:trHeight w:val="324"/>
        </w:trPr>
        <w:tc>
          <w:tcPr>
            <w:tcW w:w="143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 xml:space="preserve">　</w:t>
            </w:r>
          </w:p>
        </w:tc>
        <w:tc>
          <w:tcPr>
            <w:tcW w:w="859"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係數</w:t>
            </w:r>
          </w:p>
        </w:tc>
        <w:tc>
          <w:tcPr>
            <w:tcW w:w="859"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標準誤</w:t>
            </w:r>
          </w:p>
        </w:tc>
        <w:tc>
          <w:tcPr>
            <w:tcW w:w="859"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t 統計</w:t>
            </w:r>
          </w:p>
        </w:tc>
        <w:tc>
          <w:tcPr>
            <w:tcW w:w="847"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P-值</w:t>
            </w:r>
          </w:p>
        </w:tc>
        <w:tc>
          <w:tcPr>
            <w:tcW w:w="859"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下限 95%</w:t>
            </w:r>
          </w:p>
        </w:tc>
        <w:tc>
          <w:tcPr>
            <w:tcW w:w="859"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上限 95%</w:t>
            </w:r>
          </w:p>
        </w:tc>
        <w:tc>
          <w:tcPr>
            <w:tcW w:w="859"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下限 95.0%</w:t>
            </w:r>
          </w:p>
        </w:tc>
        <w:tc>
          <w:tcPr>
            <w:tcW w:w="859"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上限 95.0%</w:t>
            </w:r>
          </w:p>
        </w:tc>
      </w:tr>
      <w:tr w:rsidR="00A026A5" w:rsidRPr="00A026A5" w:rsidTr="00C37729">
        <w:trPr>
          <w:trHeight w:val="324"/>
        </w:trPr>
        <w:tc>
          <w:tcPr>
            <w:tcW w:w="1436" w:type="dxa"/>
            <w:noWrap/>
            <w:hideMark/>
          </w:tcPr>
          <w:p w:rsidR="00A026A5" w:rsidRPr="00A026A5" w:rsidRDefault="00A026A5" w:rsidP="00A026A5">
            <w:pPr>
              <w:widowControl/>
              <w:rPr>
                <w:rFonts w:ascii="標楷體" w:eastAsia="標楷體" w:hAnsi="標楷體"/>
                <w:szCs w:val="24"/>
              </w:rPr>
            </w:pPr>
            <w:proofErr w:type="gramStart"/>
            <w:r w:rsidRPr="00A026A5">
              <w:rPr>
                <w:rFonts w:ascii="標楷體" w:eastAsia="標楷體" w:hAnsi="標楷體" w:hint="eastAsia"/>
                <w:szCs w:val="24"/>
              </w:rPr>
              <w:t>截距</w:t>
            </w:r>
            <w:proofErr w:type="gramEnd"/>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173687.9</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2551.064</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68.08448</w:t>
            </w:r>
          </w:p>
        </w:tc>
        <w:tc>
          <w:tcPr>
            <w:tcW w:w="847"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0</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168687.5</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178688.3</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168687.5</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178688.3</w:t>
            </w:r>
          </w:p>
        </w:tc>
      </w:tr>
      <w:tr w:rsidR="00A026A5" w:rsidRPr="00A026A5" w:rsidTr="00C37729">
        <w:trPr>
          <w:trHeight w:val="324"/>
        </w:trPr>
        <w:tc>
          <w:tcPr>
            <w:tcW w:w="143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屋齡10年以下</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71264.54</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2674.496</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26.64597</w:t>
            </w:r>
          </w:p>
        </w:tc>
        <w:tc>
          <w:tcPr>
            <w:tcW w:w="847"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5.4E-153</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66022.21</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76506.86</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66022.21</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76506.86</w:t>
            </w:r>
          </w:p>
        </w:tc>
      </w:tr>
      <w:tr w:rsidR="00A026A5" w:rsidRPr="00A026A5" w:rsidTr="00C37729">
        <w:trPr>
          <w:trHeight w:val="324"/>
        </w:trPr>
        <w:tc>
          <w:tcPr>
            <w:tcW w:w="143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屋齡11~20年</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43551.31</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2557.51</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17.02879</w:t>
            </w:r>
          </w:p>
        </w:tc>
        <w:tc>
          <w:tcPr>
            <w:tcW w:w="847"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1.93E-64</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38538.29</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48564.33</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38538.29</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48564.33</w:t>
            </w:r>
          </w:p>
        </w:tc>
      </w:tr>
      <w:tr w:rsidR="00A026A5" w:rsidRPr="00A026A5" w:rsidTr="00C37729">
        <w:trPr>
          <w:trHeight w:val="324"/>
        </w:trPr>
        <w:tc>
          <w:tcPr>
            <w:tcW w:w="143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屋齡21~30年</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0</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0</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65535</w:t>
            </w:r>
          </w:p>
        </w:tc>
        <w:tc>
          <w:tcPr>
            <w:tcW w:w="847"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color w:val="FF0000"/>
                <w:sz w:val="16"/>
                <w:szCs w:val="16"/>
              </w:rPr>
              <w:t>#NUM!</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0</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0</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0</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0</w:t>
            </w:r>
          </w:p>
        </w:tc>
      </w:tr>
      <w:tr w:rsidR="00A026A5" w:rsidRPr="00A026A5" w:rsidTr="00C37729">
        <w:trPr>
          <w:trHeight w:val="324"/>
        </w:trPr>
        <w:tc>
          <w:tcPr>
            <w:tcW w:w="143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lastRenderedPageBreak/>
              <w:t>屋齡31~40年</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4547.913</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2554.859</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1.780103</w:t>
            </w:r>
          </w:p>
        </w:tc>
        <w:tc>
          <w:tcPr>
            <w:tcW w:w="847"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color w:val="FF0000"/>
                <w:sz w:val="16"/>
                <w:szCs w:val="16"/>
              </w:rPr>
              <w:t>#NUM!</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-459.91</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9555.737</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-459.91</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9555.737</w:t>
            </w:r>
          </w:p>
        </w:tc>
      </w:tr>
      <w:tr w:rsidR="00A026A5" w:rsidRPr="00A026A5" w:rsidTr="00C37729">
        <w:trPr>
          <w:trHeight w:val="324"/>
        </w:trPr>
        <w:tc>
          <w:tcPr>
            <w:tcW w:w="143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屋齡41~50年</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3878.656</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2480.974</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1.56336</w:t>
            </w:r>
          </w:p>
        </w:tc>
        <w:tc>
          <w:tcPr>
            <w:tcW w:w="847"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color w:val="FF0000"/>
                <w:sz w:val="16"/>
                <w:szCs w:val="16"/>
              </w:rPr>
              <w:t>0.117988</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-984.343</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8741.656</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-984.343</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8741.656</w:t>
            </w:r>
          </w:p>
        </w:tc>
      </w:tr>
      <w:tr w:rsidR="00A026A5" w:rsidRPr="00A026A5" w:rsidTr="00C37729">
        <w:trPr>
          <w:trHeight w:val="324"/>
        </w:trPr>
        <w:tc>
          <w:tcPr>
            <w:tcW w:w="143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屋齡51~60年</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40415.07</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3406.067</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11.86561</w:t>
            </w:r>
          </w:p>
        </w:tc>
        <w:tc>
          <w:tcPr>
            <w:tcW w:w="847"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2.46E-32</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33738.78</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47091.36</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33738.78</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47091.36</w:t>
            </w:r>
          </w:p>
        </w:tc>
      </w:tr>
      <w:tr w:rsidR="00A026A5" w:rsidRPr="00A026A5" w:rsidTr="00C37729">
        <w:trPr>
          <w:trHeight w:val="324"/>
        </w:trPr>
        <w:tc>
          <w:tcPr>
            <w:tcW w:w="143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屋齡60年以上</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145680.6</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11796.69</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12.34928</w:t>
            </w:r>
          </w:p>
        </w:tc>
        <w:tc>
          <w:tcPr>
            <w:tcW w:w="847"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7.17E-35</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122557.7</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168803.5</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122557.7</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168803.5</w:t>
            </w:r>
          </w:p>
        </w:tc>
      </w:tr>
      <w:tr w:rsidR="00A026A5" w:rsidRPr="00A026A5" w:rsidTr="00C37729">
        <w:trPr>
          <w:trHeight w:val="336"/>
        </w:trPr>
        <w:tc>
          <w:tcPr>
            <w:tcW w:w="1436" w:type="dxa"/>
            <w:noWrap/>
            <w:hideMark/>
          </w:tcPr>
          <w:p w:rsidR="00A026A5" w:rsidRPr="00A026A5" w:rsidRDefault="00A026A5" w:rsidP="00A026A5">
            <w:pPr>
              <w:widowControl/>
              <w:rPr>
                <w:rFonts w:ascii="標楷體" w:eastAsia="標楷體" w:hAnsi="標楷體"/>
                <w:szCs w:val="24"/>
              </w:rPr>
            </w:pPr>
            <w:r w:rsidRPr="00A026A5">
              <w:rPr>
                <w:rFonts w:ascii="標楷體" w:eastAsia="標楷體" w:hAnsi="標楷體" w:hint="eastAsia"/>
                <w:szCs w:val="24"/>
              </w:rPr>
              <w:t>有無管理組織</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32455.75</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1821.388</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17.81924</w:t>
            </w:r>
          </w:p>
        </w:tc>
        <w:tc>
          <w:tcPr>
            <w:tcW w:w="847"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2.52E-70</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28885.61</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36025.88</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28885.61</w:t>
            </w:r>
          </w:p>
        </w:tc>
        <w:tc>
          <w:tcPr>
            <w:tcW w:w="859" w:type="dxa"/>
            <w:noWrap/>
            <w:hideMark/>
          </w:tcPr>
          <w:p w:rsidR="00A026A5" w:rsidRPr="00A026A5" w:rsidRDefault="00A026A5" w:rsidP="00A026A5">
            <w:pPr>
              <w:widowControl/>
              <w:rPr>
                <w:rFonts w:ascii="Arial" w:eastAsia="標楷體" w:hAnsi="Arial" w:cs="Arial"/>
                <w:sz w:val="16"/>
                <w:szCs w:val="16"/>
              </w:rPr>
            </w:pPr>
            <w:r w:rsidRPr="00A026A5">
              <w:rPr>
                <w:rFonts w:ascii="Arial" w:eastAsia="標楷體" w:hAnsi="Arial" w:cs="Arial"/>
                <w:sz w:val="16"/>
                <w:szCs w:val="16"/>
              </w:rPr>
              <w:t>36025.88</w:t>
            </w:r>
          </w:p>
        </w:tc>
      </w:tr>
    </w:tbl>
    <w:p w:rsidR="00A026A5" w:rsidRDefault="00A026A5" w:rsidP="00EA7D9E">
      <w:pPr>
        <w:widowControl/>
        <w:rPr>
          <w:rFonts w:ascii="標楷體" w:eastAsia="標楷體" w:hAnsi="標楷體"/>
          <w:szCs w:val="24"/>
        </w:rPr>
      </w:pPr>
    </w:p>
    <w:p w:rsidR="004D7B26" w:rsidRPr="004D7B26" w:rsidRDefault="004D7B26" w:rsidP="004D7B26">
      <w:pPr>
        <w:widowControl/>
        <w:rPr>
          <w:rFonts w:ascii="標楷體" w:eastAsia="標楷體" w:hAnsi="標楷體"/>
          <w:b/>
          <w:sz w:val="28"/>
          <w:szCs w:val="28"/>
        </w:rPr>
      </w:pPr>
      <w:r w:rsidRPr="004D7B26">
        <w:rPr>
          <w:rFonts w:ascii="標楷體" w:eastAsia="標楷體" w:hAnsi="標楷體" w:hint="eastAsia"/>
          <w:b/>
          <w:sz w:val="28"/>
          <w:szCs w:val="28"/>
        </w:rPr>
        <w:t>結果解釋:</w:t>
      </w:r>
    </w:p>
    <w:p w:rsidR="004D7B26" w:rsidRPr="004D7B26" w:rsidRDefault="004D7B26" w:rsidP="004D7B26">
      <w:pPr>
        <w:pStyle w:val="a3"/>
        <w:widowControl/>
        <w:numPr>
          <w:ilvl w:val="0"/>
          <w:numId w:val="18"/>
        </w:numPr>
        <w:ind w:leftChars="0" w:left="227" w:hanging="227"/>
        <w:rPr>
          <w:rFonts w:ascii="標楷體" w:eastAsia="標楷體" w:hAnsi="標楷體"/>
          <w:szCs w:val="24"/>
        </w:rPr>
      </w:pPr>
      <w:proofErr w:type="gramStart"/>
      <w:r w:rsidRPr="004D7B26">
        <w:rPr>
          <w:rFonts w:ascii="標楷體" w:eastAsia="標楷體" w:hAnsi="標楷體" w:hint="eastAsia"/>
          <w:b/>
          <w:szCs w:val="24"/>
        </w:rPr>
        <w:t>迴</w:t>
      </w:r>
      <w:proofErr w:type="gramEnd"/>
      <w:r w:rsidRPr="004D7B26">
        <w:rPr>
          <w:rFonts w:ascii="標楷體" w:eastAsia="標楷體" w:hAnsi="標楷體" w:hint="eastAsia"/>
          <w:b/>
          <w:szCs w:val="24"/>
        </w:rPr>
        <w:t>歸統計:</w:t>
      </w:r>
      <w:r w:rsidRPr="004D7B26">
        <w:rPr>
          <w:rFonts w:ascii="標楷體" w:eastAsia="標楷體" w:hAnsi="標楷體" w:hint="eastAsia"/>
          <w:szCs w:val="24"/>
        </w:rPr>
        <w:t>R的倍數為 0.364494，表示模型解釋了因變數變異性的36.45%。調整的 R 平方為 0.1324，表示模型能夠解釋因變數變異的13.24%。</w:t>
      </w:r>
    </w:p>
    <w:p w:rsidR="004D7B26" w:rsidRPr="004D7B26" w:rsidRDefault="004D7B26" w:rsidP="004D7B26">
      <w:pPr>
        <w:pStyle w:val="a3"/>
        <w:widowControl/>
        <w:numPr>
          <w:ilvl w:val="0"/>
          <w:numId w:val="18"/>
        </w:numPr>
        <w:ind w:leftChars="0" w:left="227" w:hanging="227"/>
        <w:rPr>
          <w:rFonts w:ascii="標楷體" w:eastAsia="標楷體" w:hAnsi="標楷體"/>
          <w:szCs w:val="24"/>
        </w:rPr>
      </w:pPr>
      <w:r w:rsidRPr="004D7B26">
        <w:rPr>
          <w:rFonts w:ascii="標楷體" w:eastAsia="標楷體" w:hAnsi="標楷體" w:hint="eastAsia"/>
          <w:b/>
          <w:szCs w:val="24"/>
        </w:rPr>
        <w:t>ANOVA:</w:t>
      </w:r>
      <w:r w:rsidRPr="004D7B26">
        <w:rPr>
          <w:rFonts w:hint="eastAsia"/>
        </w:rPr>
        <w:t xml:space="preserve"> </w:t>
      </w:r>
      <w:r w:rsidRPr="004D7B26">
        <w:rPr>
          <w:rFonts w:ascii="標楷體" w:eastAsia="標楷體" w:hAnsi="標楷體" w:hint="eastAsia"/>
          <w:szCs w:val="24"/>
        </w:rPr>
        <w:t>F統計量為 339.4067，P值為0，顯示至少有一個自變數對因變數有統計上的顯著影響。</w:t>
      </w:r>
      <w:proofErr w:type="gramStart"/>
      <w:r w:rsidRPr="004D7B26">
        <w:rPr>
          <w:rFonts w:ascii="標楷體" w:eastAsia="標楷體" w:hAnsi="標楷體" w:hint="eastAsia"/>
          <w:szCs w:val="24"/>
        </w:rPr>
        <w:t>殘差的</w:t>
      </w:r>
      <w:proofErr w:type="gramEnd"/>
      <w:r w:rsidRPr="004D7B26">
        <w:rPr>
          <w:rFonts w:ascii="標楷體" w:eastAsia="標楷體" w:hAnsi="標楷體" w:hint="eastAsia"/>
          <w:szCs w:val="24"/>
        </w:rPr>
        <w:t>平方和為 1.13E+14，</w:t>
      </w:r>
      <w:proofErr w:type="gramStart"/>
      <w:r w:rsidRPr="004D7B26">
        <w:rPr>
          <w:rFonts w:ascii="標楷體" w:eastAsia="標楷體" w:hAnsi="標楷體" w:hint="eastAsia"/>
          <w:szCs w:val="24"/>
        </w:rPr>
        <w:t>殘差的</w:t>
      </w:r>
      <w:proofErr w:type="gramEnd"/>
      <w:r w:rsidRPr="004D7B26">
        <w:rPr>
          <w:rFonts w:ascii="標楷體" w:eastAsia="標楷體" w:hAnsi="標楷體" w:hint="eastAsia"/>
          <w:szCs w:val="24"/>
        </w:rPr>
        <w:t>平均平方為 7.3E+09，顯示有相當的未解釋變異存在。</w:t>
      </w:r>
    </w:p>
    <w:p w:rsidR="00A026A5" w:rsidRDefault="004D7B26" w:rsidP="004D7B26">
      <w:pPr>
        <w:pStyle w:val="a3"/>
        <w:widowControl/>
        <w:numPr>
          <w:ilvl w:val="0"/>
          <w:numId w:val="18"/>
        </w:numPr>
        <w:ind w:leftChars="0" w:left="227" w:hanging="227"/>
        <w:rPr>
          <w:rFonts w:ascii="標楷體" w:eastAsia="標楷體" w:hAnsi="標楷體"/>
          <w:szCs w:val="24"/>
        </w:rPr>
      </w:pPr>
      <w:r w:rsidRPr="004D7B26">
        <w:rPr>
          <w:rFonts w:ascii="標楷體" w:eastAsia="標楷體" w:hAnsi="標楷體" w:hint="eastAsia"/>
          <w:b/>
          <w:szCs w:val="24"/>
        </w:rPr>
        <w:t>係數:</w:t>
      </w:r>
      <w:r w:rsidRPr="004D7B26">
        <w:rPr>
          <w:rFonts w:ascii="標楷體" w:eastAsia="標楷體" w:hAnsi="標楷體" w:hint="eastAsia"/>
          <w:szCs w:val="24"/>
          <w:u w:val="single"/>
        </w:rPr>
        <w:t>屋齡41~50年</w:t>
      </w:r>
      <w:r w:rsidRPr="004D7B26">
        <w:rPr>
          <w:rFonts w:ascii="標楷體" w:eastAsia="標楷體" w:hAnsi="標楷體" w:hint="eastAsia"/>
          <w:szCs w:val="24"/>
        </w:rPr>
        <w:t>的係數，P值大於0.05，因此係數在此信賴水準下不顯著。</w:t>
      </w:r>
      <w:r w:rsidRPr="004D7B26">
        <w:rPr>
          <w:rFonts w:ascii="標楷體" w:eastAsia="標楷體" w:hAnsi="標楷體" w:hint="eastAsia"/>
          <w:szCs w:val="24"/>
          <w:u w:val="single"/>
        </w:rPr>
        <w:t>屋齡21~30年</w:t>
      </w:r>
      <w:r w:rsidRPr="004D7B26">
        <w:rPr>
          <w:rFonts w:ascii="標楷體" w:eastAsia="標楷體" w:hAnsi="標楷體" w:hint="eastAsia"/>
          <w:szCs w:val="24"/>
        </w:rPr>
        <w:t>的係數為0，代表其對因變數的影響並不顯著。其餘變數，除</w:t>
      </w:r>
      <w:r w:rsidRPr="004D7B26">
        <w:rPr>
          <w:rFonts w:ascii="標楷體" w:eastAsia="標楷體" w:hAnsi="標楷體" w:hint="eastAsia"/>
          <w:szCs w:val="24"/>
          <w:u w:val="single"/>
        </w:rPr>
        <w:t>屋齡31~40年</w:t>
      </w:r>
      <w:r w:rsidRPr="004D7B26">
        <w:rPr>
          <w:rFonts w:ascii="標楷體" w:eastAsia="標楷體" w:hAnsi="標楷體" w:hint="eastAsia"/>
          <w:szCs w:val="24"/>
        </w:rPr>
        <w:t>出現錯誤外，在此信賴</w:t>
      </w:r>
      <w:proofErr w:type="gramStart"/>
      <w:r w:rsidRPr="004D7B26">
        <w:rPr>
          <w:rFonts w:ascii="標楷體" w:eastAsia="標楷體" w:hAnsi="標楷體" w:hint="eastAsia"/>
          <w:szCs w:val="24"/>
        </w:rPr>
        <w:t>水準下皆為</w:t>
      </w:r>
      <w:proofErr w:type="gramEnd"/>
      <w:r w:rsidRPr="004D7B26">
        <w:rPr>
          <w:rFonts w:ascii="標楷體" w:eastAsia="標楷體" w:hAnsi="標楷體" w:hint="eastAsia"/>
          <w:szCs w:val="24"/>
        </w:rPr>
        <w:t>顯著。</w:t>
      </w:r>
    </w:p>
    <w:p w:rsidR="00EA0A4C" w:rsidRDefault="00EA0A4C" w:rsidP="00EA0A4C">
      <w:pPr>
        <w:widowControl/>
        <w:rPr>
          <w:rFonts w:ascii="標楷體" w:eastAsia="標楷體" w:hAnsi="標楷體"/>
          <w:szCs w:val="24"/>
        </w:rPr>
      </w:pPr>
    </w:p>
    <w:p w:rsidR="00381FEF" w:rsidRPr="00381FEF" w:rsidRDefault="00381FEF" w:rsidP="00381FEF">
      <w:pPr>
        <w:pStyle w:val="a3"/>
        <w:widowControl/>
        <w:numPr>
          <w:ilvl w:val="0"/>
          <w:numId w:val="3"/>
        </w:numPr>
        <w:ind w:leftChars="0" w:left="482" w:hanging="482"/>
        <w:outlineLvl w:val="0"/>
        <w:rPr>
          <w:rFonts w:ascii="標楷體" w:eastAsia="標楷體" w:hAnsi="標楷體"/>
          <w:b/>
          <w:sz w:val="44"/>
          <w:szCs w:val="44"/>
        </w:rPr>
      </w:pPr>
      <w:bookmarkStart w:id="43" w:name="_Toc180871170"/>
      <w:r w:rsidRPr="00381FEF">
        <w:rPr>
          <w:rFonts w:ascii="標楷體" w:eastAsia="標楷體" w:hAnsi="標楷體" w:hint="eastAsia"/>
          <w:b/>
          <w:sz w:val="44"/>
          <w:szCs w:val="44"/>
        </w:rPr>
        <w:t>研究限制</w:t>
      </w:r>
      <w:bookmarkEnd w:id="43"/>
    </w:p>
    <w:p w:rsidR="00381FEF" w:rsidRPr="00381FEF" w:rsidRDefault="00381FEF" w:rsidP="00381FEF">
      <w:pPr>
        <w:pStyle w:val="a3"/>
        <w:widowControl/>
        <w:ind w:leftChars="0" w:firstLine="480"/>
        <w:rPr>
          <w:rFonts w:ascii="標楷體" w:eastAsia="標楷體" w:hAnsi="標楷體"/>
          <w:szCs w:val="24"/>
        </w:rPr>
      </w:pPr>
      <w:r>
        <w:rPr>
          <w:rFonts w:ascii="標楷體" w:eastAsia="標楷體" w:hAnsi="標楷體" w:hint="eastAsia"/>
          <w:szCs w:val="24"/>
        </w:rPr>
        <w:t>本次研究受限於EXCEL軟體本身的功能，並不能夠探討太過複雜的模型，以及篇幅限制，無法進行太過複雜的研究。亦受限於資料的真實性(如引言所述)。</w:t>
      </w:r>
    </w:p>
    <w:p w:rsidR="00381FEF" w:rsidRDefault="00381FEF" w:rsidP="00EA0A4C">
      <w:pPr>
        <w:widowControl/>
        <w:rPr>
          <w:rFonts w:ascii="標楷體" w:eastAsia="標楷體" w:hAnsi="標楷體"/>
          <w:szCs w:val="24"/>
        </w:rPr>
      </w:pPr>
    </w:p>
    <w:p w:rsidR="00EA0A4C" w:rsidRPr="00EA0A4C" w:rsidRDefault="00EA0A4C" w:rsidP="00D85B1A">
      <w:pPr>
        <w:pStyle w:val="a3"/>
        <w:widowControl/>
        <w:numPr>
          <w:ilvl w:val="0"/>
          <w:numId w:val="3"/>
        </w:numPr>
        <w:ind w:leftChars="0"/>
        <w:outlineLvl w:val="0"/>
        <w:rPr>
          <w:rFonts w:ascii="標楷體" w:eastAsia="標楷體" w:hAnsi="標楷體"/>
          <w:b/>
          <w:sz w:val="44"/>
          <w:szCs w:val="44"/>
        </w:rPr>
      </w:pPr>
      <w:bookmarkStart w:id="44" w:name="_Toc180871171"/>
      <w:r w:rsidRPr="00EA0A4C">
        <w:rPr>
          <w:rFonts w:ascii="標楷體" w:eastAsia="標楷體" w:hAnsi="標楷體" w:hint="eastAsia"/>
          <w:b/>
          <w:sz w:val="44"/>
          <w:szCs w:val="44"/>
        </w:rPr>
        <w:t>結論</w:t>
      </w:r>
      <w:bookmarkEnd w:id="44"/>
    </w:p>
    <w:p w:rsidR="00EA0A4C" w:rsidRPr="003772BF" w:rsidRDefault="00EA0A4C" w:rsidP="00D85B1A">
      <w:pPr>
        <w:pStyle w:val="2"/>
        <w:rPr>
          <w:rFonts w:ascii="標楷體" w:eastAsia="標楷體" w:hAnsi="標楷體"/>
          <w:sz w:val="32"/>
          <w:szCs w:val="32"/>
        </w:rPr>
      </w:pPr>
      <w:bookmarkStart w:id="45" w:name="_Toc180871172"/>
      <w:r w:rsidRPr="003772BF">
        <w:rPr>
          <w:rFonts w:ascii="標楷體" w:eastAsia="標楷體" w:hAnsi="標楷體" w:hint="eastAsia"/>
          <w:sz w:val="32"/>
          <w:szCs w:val="32"/>
        </w:rPr>
        <w:t>四組隨機變數組合的多元</w:t>
      </w:r>
      <w:proofErr w:type="gramStart"/>
      <w:r w:rsidRPr="003772BF">
        <w:rPr>
          <w:rFonts w:ascii="標楷體" w:eastAsia="標楷體" w:hAnsi="標楷體" w:hint="eastAsia"/>
          <w:sz w:val="32"/>
          <w:szCs w:val="32"/>
        </w:rPr>
        <w:t>迴</w:t>
      </w:r>
      <w:proofErr w:type="gramEnd"/>
      <w:r w:rsidRPr="003772BF">
        <w:rPr>
          <w:rFonts w:ascii="標楷體" w:eastAsia="標楷體" w:hAnsi="標楷體" w:hint="eastAsia"/>
          <w:sz w:val="32"/>
          <w:szCs w:val="32"/>
        </w:rPr>
        <w:t>歸模型的比較:</w:t>
      </w:r>
      <w:bookmarkEnd w:id="45"/>
    </w:p>
    <w:p w:rsidR="00EA0A4C" w:rsidRDefault="00EA0A4C" w:rsidP="00EA0A4C">
      <w:pPr>
        <w:widowControl/>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在這四組分析之中，無一例外，A</w:t>
      </w:r>
      <w:r>
        <w:rPr>
          <w:rFonts w:ascii="標楷體" w:eastAsia="標楷體" w:hAnsi="標楷體"/>
          <w:szCs w:val="24"/>
        </w:rPr>
        <w:t>NOVA</w:t>
      </w:r>
      <w:r>
        <w:rPr>
          <w:rFonts w:ascii="標楷體" w:eastAsia="標楷體" w:hAnsi="標楷體" w:hint="eastAsia"/>
          <w:szCs w:val="24"/>
        </w:rPr>
        <w:t>的</w:t>
      </w:r>
      <w:proofErr w:type="gramStart"/>
      <w:r>
        <w:rPr>
          <w:rFonts w:ascii="標楷體" w:eastAsia="標楷體" w:hAnsi="標楷體" w:hint="eastAsia"/>
          <w:szCs w:val="24"/>
        </w:rPr>
        <w:t>殘差值</w:t>
      </w:r>
      <w:proofErr w:type="gramEnd"/>
      <w:r>
        <w:rPr>
          <w:rFonts w:ascii="標楷體" w:eastAsia="標楷體" w:hAnsi="標楷體" w:hint="eastAsia"/>
          <w:szCs w:val="24"/>
        </w:rPr>
        <w:t>皆非常大。</w:t>
      </w:r>
      <w:r w:rsidR="0020462B">
        <w:rPr>
          <w:rFonts w:ascii="標楷體" w:eastAsia="標楷體" w:hAnsi="標楷體" w:hint="eastAsia"/>
          <w:szCs w:val="24"/>
        </w:rPr>
        <w:t>一般來說，</w:t>
      </w:r>
      <w:r>
        <w:rPr>
          <w:rFonts w:ascii="標楷體" w:eastAsia="標楷體" w:hAnsi="標楷體" w:hint="eastAsia"/>
          <w:szCs w:val="24"/>
        </w:rPr>
        <w:t>在</w:t>
      </w:r>
      <w:r w:rsidRPr="00EA0A4C">
        <w:rPr>
          <w:rFonts w:ascii="標楷體" w:eastAsia="標楷體" w:hAnsi="標楷體" w:hint="eastAsia"/>
          <w:szCs w:val="24"/>
        </w:rPr>
        <w:t>多元</w:t>
      </w:r>
      <w:proofErr w:type="gramStart"/>
      <w:r w:rsidRPr="00EA0A4C">
        <w:rPr>
          <w:rFonts w:ascii="標楷體" w:eastAsia="標楷體" w:hAnsi="標楷體" w:hint="eastAsia"/>
          <w:szCs w:val="24"/>
        </w:rPr>
        <w:t>迴</w:t>
      </w:r>
      <w:proofErr w:type="gramEnd"/>
      <w:r w:rsidRPr="00EA0A4C">
        <w:rPr>
          <w:rFonts w:ascii="標楷體" w:eastAsia="標楷體" w:hAnsi="標楷體" w:hint="eastAsia"/>
          <w:szCs w:val="24"/>
        </w:rPr>
        <w:t>歸的模型中，ANOVA</w:t>
      </w:r>
      <w:proofErr w:type="gramStart"/>
      <w:r>
        <w:rPr>
          <w:rFonts w:ascii="標楷體" w:eastAsia="標楷體" w:hAnsi="標楷體" w:hint="eastAsia"/>
          <w:szCs w:val="24"/>
        </w:rPr>
        <w:t>殘差值</w:t>
      </w:r>
      <w:proofErr w:type="gramEnd"/>
      <w:r>
        <w:rPr>
          <w:rFonts w:ascii="標楷體" w:eastAsia="標楷體" w:hAnsi="標楷體" w:hint="eastAsia"/>
          <w:szCs w:val="24"/>
        </w:rPr>
        <w:t>很大時，會</w:t>
      </w:r>
      <w:r w:rsidR="0020462B">
        <w:rPr>
          <w:rFonts w:ascii="標楷體" w:eastAsia="標楷體" w:hAnsi="標楷體" w:hint="eastAsia"/>
          <w:szCs w:val="24"/>
        </w:rPr>
        <w:t>影響</w:t>
      </w:r>
      <w:proofErr w:type="gramStart"/>
      <w:r w:rsidR="0020462B">
        <w:rPr>
          <w:rFonts w:ascii="標楷體" w:eastAsia="標楷體" w:hAnsi="標楷體" w:hint="eastAsia"/>
          <w:szCs w:val="24"/>
        </w:rPr>
        <w:t>迴</w:t>
      </w:r>
      <w:proofErr w:type="gramEnd"/>
      <w:r w:rsidR="0020462B">
        <w:rPr>
          <w:rFonts w:ascii="標楷體" w:eastAsia="標楷體" w:hAnsi="標楷體" w:hint="eastAsia"/>
          <w:szCs w:val="24"/>
        </w:rPr>
        <w:t>歸模型的結果，並且</w:t>
      </w:r>
      <w:r w:rsidRPr="00EA0A4C">
        <w:rPr>
          <w:rFonts w:ascii="標楷體" w:eastAsia="標楷體" w:hAnsi="標楷體" w:hint="eastAsia"/>
          <w:szCs w:val="24"/>
        </w:rPr>
        <w:t>被視為一種不良的情況。</w:t>
      </w:r>
      <w:proofErr w:type="gramStart"/>
      <w:r w:rsidRPr="00EA0A4C">
        <w:rPr>
          <w:rFonts w:ascii="標楷體" w:eastAsia="標楷體" w:hAnsi="標楷體" w:hint="eastAsia"/>
          <w:szCs w:val="24"/>
        </w:rPr>
        <w:t>殘差值</w:t>
      </w:r>
      <w:proofErr w:type="gramEnd"/>
      <w:r w:rsidRPr="00EA0A4C">
        <w:rPr>
          <w:rFonts w:ascii="標楷體" w:eastAsia="標楷體" w:hAnsi="標楷體" w:hint="eastAsia"/>
          <w:szCs w:val="24"/>
        </w:rPr>
        <w:t>大表示模型無法解釋的變異性很高，這可能來自未考慮的重要變數、模型規範不當、或者樣本中存在異常值等因素。</w:t>
      </w:r>
      <w:r>
        <w:rPr>
          <w:rFonts w:ascii="標楷體" w:eastAsia="標楷體" w:hAnsi="標楷體" w:hint="eastAsia"/>
          <w:szCs w:val="24"/>
        </w:rPr>
        <w:t>具體的</w:t>
      </w:r>
      <w:r w:rsidRPr="00EA0A4C">
        <w:rPr>
          <w:rFonts w:ascii="標楷體" w:eastAsia="標楷體" w:hAnsi="標楷體" w:hint="eastAsia"/>
          <w:szCs w:val="24"/>
        </w:rPr>
        <w:t>影響可能包括：</w:t>
      </w:r>
      <w:r>
        <w:rPr>
          <w:rFonts w:ascii="標楷體" w:eastAsia="標楷體" w:hAnsi="標楷體" w:hint="eastAsia"/>
          <w:szCs w:val="24"/>
        </w:rPr>
        <w:t>模型解釋力下降、係數估計不準確、模型預測不可靠等因素。</w:t>
      </w:r>
    </w:p>
    <w:p w:rsidR="00740E1F" w:rsidRDefault="00740E1F" w:rsidP="00EA0A4C">
      <w:pPr>
        <w:widowControl/>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首先，</w:t>
      </w:r>
      <w:proofErr w:type="gramStart"/>
      <w:r>
        <w:rPr>
          <w:rFonts w:ascii="標楷體" w:eastAsia="標楷體" w:hAnsi="標楷體" w:hint="eastAsia"/>
          <w:szCs w:val="24"/>
        </w:rPr>
        <w:t>前三組皆牽涉</w:t>
      </w:r>
      <w:proofErr w:type="gramEnd"/>
      <w:r>
        <w:rPr>
          <w:rFonts w:ascii="標楷體" w:eastAsia="標楷體" w:hAnsi="標楷體" w:hint="eastAsia"/>
          <w:szCs w:val="24"/>
        </w:rPr>
        <w:t>到區域變數的變因，而其回歸模型的解釋力(調整的R</w:t>
      </w:r>
      <w:proofErr w:type="gramStart"/>
      <w:r>
        <w:rPr>
          <w:rFonts w:ascii="標楷體" w:eastAsia="標楷體" w:hAnsi="標楷體" w:hint="eastAsia"/>
          <w:szCs w:val="24"/>
        </w:rPr>
        <w:t>平方)</w:t>
      </w:r>
      <w:proofErr w:type="gramEnd"/>
      <w:r>
        <w:rPr>
          <w:rFonts w:ascii="標楷體" w:eastAsia="標楷體" w:hAnsi="標楷體" w:hint="eastAsia"/>
          <w:szCs w:val="24"/>
        </w:rPr>
        <w:t>依序為:</w:t>
      </w:r>
      <w:r w:rsidRPr="00740E1F">
        <w:t xml:space="preserve"> </w:t>
      </w:r>
      <w:r w:rsidRPr="00740E1F">
        <w:rPr>
          <w:rFonts w:ascii="標楷體" w:eastAsia="標楷體" w:hAnsi="標楷體"/>
          <w:szCs w:val="24"/>
        </w:rPr>
        <w:t>0.210796353</w:t>
      </w:r>
      <w:r>
        <w:rPr>
          <w:rFonts w:ascii="標楷體" w:eastAsia="標楷體" w:hAnsi="標楷體" w:hint="eastAsia"/>
          <w:szCs w:val="24"/>
        </w:rPr>
        <w:t>、</w:t>
      </w:r>
      <w:r w:rsidRPr="00740E1F">
        <w:rPr>
          <w:rFonts w:ascii="標楷體" w:eastAsia="標楷體" w:hAnsi="標楷體"/>
          <w:szCs w:val="24"/>
        </w:rPr>
        <w:t>0.221327398</w:t>
      </w:r>
      <w:r>
        <w:rPr>
          <w:rFonts w:ascii="標楷體" w:eastAsia="標楷體" w:hAnsi="標楷體" w:hint="eastAsia"/>
          <w:szCs w:val="24"/>
        </w:rPr>
        <w:t>、及</w:t>
      </w:r>
      <w:r w:rsidRPr="00740E1F">
        <w:rPr>
          <w:rFonts w:ascii="標楷體" w:eastAsia="標楷體" w:hAnsi="標楷體"/>
          <w:szCs w:val="24"/>
        </w:rPr>
        <w:t>0.290995599</w:t>
      </w:r>
      <w:r>
        <w:rPr>
          <w:rFonts w:ascii="標楷體" w:eastAsia="標楷體" w:hAnsi="標楷體" w:hint="eastAsia"/>
          <w:szCs w:val="24"/>
        </w:rPr>
        <w:t>。而最後一組</w:t>
      </w:r>
      <w:proofErr w:type="gramStart"/>
      <w:r>
        <w:rPr>
          <w:rFonts w:ascii="標楷體" w:eastAsia="標楷體" w:hAnsi="標楷體" w:hint="eastAsia"/>
          <w:szCs w:val="24"/>
        </w:rPr>
        <w:t>迴</w:t>
      </w:r>
      <w:proofErr w:type="gramEnd"/>
      <w:r>
        <w:rPr>
          <w:rFonts w:ascii="標楷體" w:eastAsia="標楷體" w:hAnsi="標楷體" w:hint="eastAsia"/>
          <w:szCs w:val="24"/>
        </w:rPr>
        <w:t>歸模型並未牽涉到區域變數，其回歸模型的解釋力為:</w:t>
      </w:r>
      <w:r w:rsidRPr="00740E1F">
        <w:t xml:space="preserve"> </w:t>
      </w:r>
      <w:r w:rsidRPr="00740E1F">
        <w:rPr>
          <w:rFonts w:ascii="標楷體" w:eastAsia="標楷體" w:hAnsi="標楷體"/>
        </w:rPr>
        <w:t>0.13240028</w:t>
      </w:r>
      <w:r>
        <w:rPr>
          <w:rFonts w:ascii="標楷體" w:eastAsia="標楷體" w:hAnsi="標楷體" w:hint="eastAsia"/>
          <w:szCs w:val="24"/>
        </w:rPr>
        <w:t>。可見存在著解釋力普遍不足的情形，</w:t>
      </w:r>
      <w:r w:rsidR="008945F1">
        <w:rPr>
          <w:rFonts w:ascii="標楷體" w:eastAsia="標楷體" w:hAnsi="標楷體" w:hint="eastAsia"/>
          <w:szCs w:val="24"/>
        </w:rPr>
        <w:t>在這其中，有考慮區域變數的</w:t>
      </w:r>
      <w:r w:rsidR="008945F1">
        <w:rPr>
          <w:rFonts w:ascii="標楷體" w:eastAsia="標楷體" w:hAnsi="標楷體" w:hint="eastAsia"/>
          <w:szCs w:val="24"/>
        </w:rPr>
        <w:lastRenderedPageBreak/>
        <w:t>模型其解釋力要明顯高於未考慮區域變數的模型，在這其中，又以區域變數與房屋種類變數的模型來的最高，具有大約30%的解釋力。</w:t>
      </w:r>
    </w:p>
    <w:p w:rsidR="00B33247" w:rsidRDefault="00B33247" w:rsidP="00EA0A4C">
      <w:pPr>
        <w:widowControl/>
        <w:rPr>
          <w:rFonts w:ascii="標楷體" w:eastAsia="標楷體" w:hAnsi="標楷體"/>
          <w:szCs w:val="24"/>
        </w:rPr>
      </w:pPr>
    </w:p>
    <w:p w:rsidR="00B33247" w:rsidRPr="003772BF" w:rsidRDefault="00B33247" w:rsidP="00D85B1A">
      <w:pPr>
        <w:pStyle w:val="2"/>
        <w:rPr>
          <w:rFonts w:ascii="標楷體" w:eastAsia="標楷體" w:hAnsi="標楷體"/>
          <w:sz w:val="32"/>
          <w:szCs w:val="32"/>
        </w:rPr>
      </w:pPr>
      <w:bookmarkStart w:id="46" w:name="_Toc180871173"/>
      <w:r w:rsidRPr="003772BF">
        <w:rPr>
          <w:rFonts w:ascii="標楷體" w:eastAsia="標楷體" w:hAnsi="標楷體" w:hint="eastAsia"/>
          <w:sz w:val="32"/>
          <w:szCs w:val="32"/>
        </w:rPr>
        <w:t>過大的</w:t>
      </w:r>
      <w:r w:rsidRPr="003772BF">
        <w:rPr>
          <w:rFonts w:ascii="標楷體" w:eastAsia="標楷體" w:hAnsi="標楷體"/>
          <w:sz w:val="32"/>
          <w:szCs w:val="32"/>
        </w:rPr>
        <w:t>ANOVA</w:t>
      </w:r>
      <w:proofErr w:type="gramStart"/>
      <w:r w:rsidRPr="003772BF">
        <w:rPr>
          <w:rFonts w:ascii="標楷體" w:eastAsia="標楷體" w:hAnsi="標楷體" w:hint="eastAsia"/>
          <w:sz w:val="32"/>
          <w:szCs w:val="32"/>
        </w:rPr>
        <w:t>殘差值</w:t>
      </w:r>
      <w:proofErr w:type="gramEnd"/>
      <w:r w:rsidRPr="003772BF">
        <w:rPr>
          <w:rFonts w:ascii="標楷體" w:eastAsia="標楷體" w:hAnsi="標楷體" w:hint="eastAsia"/>
          <w:sz w:val="32"/>
          <w:szCs w:val="32"/>
        </w:rPr>
        <w:t>:</w:t>
      </w:r>
      <w:bookmarkEnd w:id="46"/>
    </w:p>
    <w:p w:rsidR="00B33247" w:rsidRDefault="00B33247" w:rsidP="00B33247">
      <w:pPr>
        <w:widowControl/>
        <w:ind w:firstLine="480"/>
        <w:rPr>
          <w:rFonts w:ascii="標楷體" w:eastAsia="標楷體" w:hAnsi="標楷體"/>
          <w:szCs w:val="24"/>
        </w:rPr>
      </w:pPr>
      <w:r w:rsidRPr="00B33247">
        <w:rPr>
          <w:rFonts w:ascii="標楷體" w:eastAsia="標楷體" w:hAnsi="標楷體" w:hint="eastAsia"/>
          <w:szCs w:val="24"/>
        </w:rPr>
        <w:t>在先前曾提過，</w:t>
      </w:r>
      <w:r w:rsidRPr="00B33247">
        <w:rPr>
          <w:rFonts w:ascii="標楷體" w:eastAsia="標楷體" w:hAnsi="標楷體"/>
          <w:szCs w:val="24"/>
        </w:rPr>
        <w:t>ANOVA</w:t>
      </w:r>
      <w:r w:rsidRPr="00B33247">
        <w:rPr>
          <w:rFonts w:ascii="標楷體" w:eastAsia="標楷體" w:hAnsi="標楷體" w:hint="eastAsia"/>
          <w:szCs w:val="24"/>
        </w:rPr>
        <w:t>的基本假設為</w:t>
      </w:r>
      <w:r w:rsidRPr="00B33247">
        <w:rPr>
          <w:rFonts w:ascii="標楷體" w:eastAsia="標楷體" w:hAnsi="標楷體" w:hint="eastAsia"/>
          <w:szCs w:val="24"/>
          <w:u w:val="single"/>
        </w:rPr>
        <w:t>隨機變數(每項變因)相互獨立</w:t>
      </w:r>
      <w:r w:rsidRPr="00B33247">
        <w:rPr>
          <w:rFonts w:ascii="標楷體" w:eastAsia="標楷體" w:hAnsi="標楷體" w:hint="eastAsia"/>
          <w:szCs w:val="24"/>
        </w:rPr>
        <w:t>、</w:t>
      </w:r>
      <w:r w:rsidRPr="00B33247">
        <w:rPr>
          <w:rFonts w:ascii="標楷體" w:eastAsia="標楷體" w:hAnsi="標楷體" w:hint="eastAsia"/>
          <w:szCs w:val="24"/>
          <w:u w:val="single"/>
        </w:rPr>
        <w:t>樣本內的觀察值是獨立且隨機抽樣的</w:t>
      </w:r>
      <w:r w:rsidRPr="00B33247">
        <w:rPr>
          <w:rFonts w:ascii="標楷體" w:eastAsia="標楷體" w:hAnsi="標楷體" w:hint="eastAsia"/>
          <w:szCs w:val="24"/>
        </w:rPr>
        <w:t>、</w:t>
      </w:r>
      <w:r w:rsidRPr="00B33247">
        <w:rPr>
          <w:rFonts w:ascii="標楷體" w:eastAsia="標楷體" w:hAnsi="標楷體" w:hint="eastAsia"/>
          <w:szCs w:val="24"/>
          <w:u w:val="single"/>
        </w:rPr>
        <w:t>所有分布的變異數相等</w:t>
      </w:r>
      <w:r w:rsidRPr="00B33247">
        <w:rPr>
          <w:rFonts w:ascii="標楷體" w:eastAsia="標楷體" w:hAnsi="標楷體" w:hint="eastAsia"/>
          <w:szCs w:val="24"/>
        </w:rPr>
        <w:t>（同方差性）、</w:t>
      </w:r>
      <w:r w:rsidRPr="00B33247">
        <w:rPr>
          <w:rFonts w:ascii="標楷體" w:eastAsia="標楷體" w:hAnsi="標楷體" w:hint="eastAsia"/>
          <w:szCs w:val="24"/>
          <w:u w:val="single"/>
        </w:rPr>
        <w:t>觀察值呈常態分佈</w:t>
      </w:r>
      <w:r w:rsidRPr="00B33247">
        <w:rPr>
          <w:rFonts w:ascii="標楷體" w:eastAsia="標楷體" w:hAnsi="標楷體" w:hint="eastAsia"/>
          <w:szCs w:val="24"/>
        </w:rPr>
        <w:t>。</w:t>
      </w:r>
    </w:p>
    <w:p w:rsidR="00B33247" w:rsidRDefault="00B33247" w:rsidP="00B33247">
      <w:pPr>
        <w:widowControl/>
        <w:ind w:firstLine="480"/>
        <w:rPr>
          <w:rFonts w:ascii="標楷體" w:eastAsia="標楷體" w:hAnsi="標楷體"/>
          <w:szCs w:val="24"/>
        </w:rPr>
      </w:pPr>
      <w:r>
        <w:rPr>
          <w:rFonts w:ascii="標楷體" w:eastAsia="標楷體" w:hAnsi="標楷體" w:hint="eastAsia"/>
          <w:szCs w:val="24"/>
        </w:rPr>
        <w:t>首先，考慮</w:t>
      </w:r>
      <w:r w:rsidRPr="00B33247">
        <w:rPr>
          <w:rFonts w:ascii="標楷體" w:eastAsia="標楷體" w:hAnsi="標楷體" w:hint="eastAsia"/>
          <w:szCs w:val="24"/>
          <w:u w:val="single"/>
        </w:rPr>
        <w:t>隨機變數(每項變因)相互獨立</w:t>
      </w:r>
      <w:r w:rsidRPr="00B33247">
        <w:rPr>
          <w:rFonts w:ascii="標楷體" w:eastAsia="標楷體" w:hAnsi="標楷體" w:hint="eastAsia"/>
          <w:szCs w:val="24"/>
        </w:rPr>
        <w:t>的假設</w:t>
      </w:r>
      <w:r>
        <w:rPr>
          <w:rFonts w:ascii="標楷體" w:eastAsia="標楷體" w:hAnsi="標楷體" w:hint="eastAsia"/>
          <w:szCs w:val="24"/>
        </w:rPr>
        <w:t>，在未數值化類別資料前，應當先對各個變因進行卡方獨立性檢驗，確保看似無關聯的變因是真的並無關連。另外，在數值化類別資料後，顯然區域變數(是否為士林區、是否為大同區</w:t>
      </w:r>
      <w:r>
        <w:rPr>
          <w:rFonts w:ascii="標楷體" w:eastAsia="標楷體" w:hAnsi="標楷體"/>
          <w:szCs w:val="24"/>
        </w:rPr>
        <w:t>…)</w:t>
      </w:r>
      <w:r>
        <w:rPr>
          <w:rFonts w:ascii="標楷體" w:eastAsia="標楷體" w:hAnsi="標楷體" w:hint="eastAsia"/>
          <w:szCs w:val="24"/>
        </w:rPr>
        <w:t>之間是彼此不獨立的，因這些區域變數服從多項分布。應當選擇更加正確的類別資料數值化方法，而非單</w:t>
      </w:r>
      <w:r w:rsidR="00595E6A">
        <w:rPr>
          <w:rFonts w:ascii="標楷體" w:eastAsia="標楷體" w:hAnsi="標楷體" w:hint="eastAsia"/>
          <w:szCs w:val="24"/>
        </w:rPr>
        <w:t>純</w:t>
      </w:r>
      <w:r>
        <w:rPr>
          <w:rFonts w:ascii="標楷體" w:eastAsia="標楷體" w:hAnsi="標楷體" w:hint="eastAsia"/>
          <w:szCs w:val="24"/>
        </w:rPr>
        <w:t>考慮二項分布。</w:t>
      </w:r>
    </w:p>
    <w:p w:rsidR="00B33247" w:rsidRDefault="00B33247" w:rsidP="00B33247">
      <w:pPr>
        <w:widowControl/>
        <w:ind w:firstLine="480"/>
        <w:rPr>
          <w:rFonts w:ascii="標楷體" w:eastAsia="標楷體" w:hAnsi="標楷體"/>
          <w:szCs w:val="24"/>
        </w:rPr>
      </w:pPr>
      <w:proofErr w:type="gramStart"/>
      <w:r>
        <w:rPr>
          <w:rFonts w:ascii="標楷體" w:eastAsia="標楷體" w:hAnsi="標楷體" w:hint="eastAsia"/>
          <w:szCs w:val="24"/>
        </w:rPr>
        <w:t>再者，</w:t>
      </w:r>
      <w:proofErr w:type="gramEnd"/>
      <w:r>
        <w:rPr>
          <w:rFonts w:ascii="標楷體" w:eastAsia="標楷體" w:hAnsi="標楷體" w:hint="eastAsia"/>
          <w:szCs w:val="24"/>
        </w:rPr>
        <w:t>考慮</w:t>
      </w:r>
      <w:r w:rsidRPr="00B33247">
        <w:rPr>
          <w:rFonts w:ascii="標楷體" w:eastAsia="標楷體" w:hAnsi="標楷體" w:hint="eastAsia"/>
          <w:szCs w:val="24"/>
          <w:u w:val="single"/>
        </w:rPr>
        <w:t>所有分布的變異數相等</w:t>
      </w:r>
      <w:r w:rsidRPr="00B33247">
        <w:rPr>
          <w:rFonts w:ascii="標楷體" w:eastAsia="標楷體" w:hAnsi="標楷體" w:hint="eastAsia"/>
          <w:szCs w:val="24"/>
        </w:rPr>
        <w:t>的假設。</w:t>
      </w:r>
      <w:r w:rsidR="00595E6A">
        <w:rPr>
          <w:rFonts w:ascii="標楷體" w:eastAsia="標楷體" w:hAnsi="標楷體" w:hint="eastAsia"/>
          <w:szCs w:val="24"/>
        </w:rPr>
        <w:t>顯然對於數值化後的類別資料，應當檢查其變異數是否存在顯著區別，因為分部相對單純(二項分布)，可以使用點估計或者區間估計。若變異數存在顯著差異，則應當使用其他方法調整變異數。</w:t>
      </w:r>
    </w:p>
    <w:p w:rsidR="00595E6A" w:rsidRPr="00B33247" w:rsidRDefault="00595E6A" w:rsidP="00B33247">
      <w:pPr>
        <w:widowControl/>
        <w:ind w:firstLine="480"/>
        <w:rPr>
          <w:rFonts w:ascii="標楷體" w:eastAsia="標楷體" w:hAnsi="標楷體"/>
          <w:szCs w:val="24"/>
        </w:rPr>
      </w:pPr>
      <w:r>
        <w:rPr>
          <w:rFonts w:ascii="標楷體" w:eastAsia="標楷體" w:hAnsi="標楷體" w:hint="eastAsia"/>
          <w:szCs w:val="24"/>
        </w:rPr>
        <w:t>最後，考慮</w:t>
      </w:r>
      <w:r w:rsidRPr="00B33247">
        <w:rPr>
          <w:rFonts w:ascii="標楷體" w:eastAsia="標楷體" w:hAnsi="標楷體" w:hint="eastAsia"/>
          <w:szCs w:val="24"/>
          <w:u w:val="single"/>
        </w:rPr>
        <w:t>觀察值呈常態分佈</w:t>
      </w:r>
      <w:r>
        <w:rPr>
          <w:rFonts w:ascii="標楷體" w:eastAsia="標楷體" w:hAnsi="標楷體" w:hint="eastAsia"/>
          <w:szCs w:val="24"/>
        </w:rPr>
        <w:t>的假設。根據中央極限定理，當</w:t>
      </w:r>
      <w:proofErr w:type="gramStart"/>
      <w:r>
        <w:rPr>
          <w:rFonts w:ascii="標楷體" w:eastAsia="標楷體" w:hAnsi="標楷體" w:hint="eastAsia"/>
          <w:szCs w:val="24"/>
        </w:rPr>
        <w:t>樣本數夠大</w:t>
      </w:r>
      <w:proofErr w:type="gramEnd"/>
      <w:r>
        <w:rPr>
          <w:rFonts w:ascii="標楷體" w:eastAsia="標楷體" w:hAnsi="標楷體" w:hint="eastAsia"/>
          <w:szCs w:val="24"/>
        </w:rPr>
        <w:t>時，來自二項分布的樣本和會服從常態分布。並非來自二項分布的隨機樣本會服從常態分布。所以很顯然地，該假設並未成立。</w:t>
      </w:r>
    </w:p>
    <w:p w:rsidR="00B33247" w:rsidRDefault="00595E6A" w:rsidP="00EA0A4C">
      <w:pPr>
        <w:widowControl/>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由於選擇了不正確的類別資料數值化方法，以及以上的原因，導致了</w:t>
      </w:r>
      <w:r w:rsidR="00590AA6">
        <w:rPr>
          <w:rFonts w:ascii="標楷體" w:eastAsia="標楷體" w:hAnsi="標楷體"/>
          <w:szCs w:val="24"/>
        </w:rPr>
        <w:t>ANOVA</w:t>
      </w:r>
      <w:r>
        <w:rPr>
          <w:rFonts w:ascii="標楷體" w:eastAsia="標楷體" w:hAnsi="標楷體" w:hint="eastAsia"/>
          <w:szCs w:val="24"/>
        </w:rPr>
        <w:t>有過大的</w:t>
      </w:r>
      <w:proofErr w:type="gramStart"/>
      <w:r>
        <w:rPr>
          <w:rFonts w:ascii="標楷體" w:eastAsia="標楷體" w:hAnsi="標楷體" w:hint="eastAsia"/>
          <w:szCs w:val="24"/>
        </w:rPr>
        <w:t>殘差值</w:t>
      </w:r>
      <w:proofErr w:type="gramEnd"/>
      <w:r>
        <w:rPr>
          <w:rFonts w:ascii="標楷體" w:eastAsia="標楷體" w:hAnsi="標楷體" w:hint="eastAsia"/>
          <w:szCs w:val="24"/>
        </w:rPr>
        <w:t>，以及後續</w:t>
      </w:r>
      <w:proofErr w:type="gramStart"/>
      <w:r>
        <w:rPr>
          <w:rFonts w:ascii="標楷體" w:eastAsia="標楷體" w:hAnsi="標楷體" w:hint="eastAsia"/>
          <w:szCs w:val="24"/>
        </w:rPr>
        <w:t>迴</w:t>
      </w:r>
      <w:proofErr w:type="gramEnd"/>
      <w:r>
        <w:rPr>
          <w:rFonts w:ascii="標楷體" w:eastAsia="標楷體" w:hAnsi="標楷體" w:hint="eastAsia"/>
          <w:szCs w:val="24"/>
        </w:rPr>
        <w:t>歸模型的不完善。</w:t>
      </w:r>
      <w:r w:rsidR="00C7139F">
        <w:rPr>
          <w:rFonts w:ascii="標楷體" w:eastAsia="標楷體" w:hAnsi="標楷體" w:hint="eastAsia"/>
          <w:szCs w:val="24"/>
        </w:rPr>
        <w:t>除了以上原因外，由於房地產本身就是一項極為複雜的研究項目，提出完善</w:t>
      </w:r>
      <w:proofErr w:type="gramStart"/>
      <w:r w:rsidR="00C7139F">
        <w:rPr>
          <w:rFonts w:ascii="標楷體" w:eastAsia="標楷體" w:hAnsi="標楷體" w:hint="eastAsia"/>
          <w:szCs w:val="24"/>
        </w:rPr>
        <w:t>迴</w:t>
      </w:r>
      <w:proofErr w:type="gramEnd"/>
      <w:r w:rsidR="00C7139F">
        <w:rPr>
          <w:rFonts w:ascii="標楷體" w:eastAsia="標楷體" w:hAnsi="標楷體" w:hint="eastAsia"/>
          <w:szCs w:val="24"/>
        </w:rPr>
        <w:t>歸模型的難度也高，因為本次報告篇幅有限，暫時不再繼續深究。</w:t>
      </w:r>
    </w:p>
    <w:p w:rsidR="00C7139F" w:rsidRDefault="00C7139F" w:rsidP="00EA0A4C">
      <w:pPr>
        <w:widowControl/>
        <w:rPr>
          <w:rFonts w:ascii="標楷體" w:eastAsia="標楷體" w:hAnsi="標楷體"/>
          <w:szCs w:val="24"/>
        </w:rPr>
      </w:pPr>
    </w:p>
    <w:p w:rsidR="00643EF8" w:rsidRDefault="00643EF8" w:rsidP="00EA0A4C">
      <w:pPr>
        <w:widowControl/>
        <w:rPr>
          <w:rFonts w:ascii="標楷體" w:eastAsia="標楷體" w:hAnsi="標楷體"/>
          <w:szCs w:val="24"/>
        </w:rPr>
      </w:pPr>
    </w:p>
    <w:p w:rsidR="00643EF8" w:rsidRDefault="00643EF8" w:rsidP="00EA0A4C">
      <w:pPr>
        <w:widowControl/>
        <w:rPr>
          <w:rFonts w:ascii="標楷體" w:eastAsia="標楷體" w:hAnsi="標楷體"/>
          <w:szCs w:val="24"/>
        </w:rPr>
      </w:pPr>
    </w:p>
    <w:p w:rsidR="00643EF8" w:rsidRPr="00CA66F7" w:rsidRDefault="00643EF8" w:rsidP="00CA66F7">
      <w:pPr>
        <w:widowControl/>
        <w:rPr>
          <w:rFonts w:ascii="標楷體" w:eastAsia="標楷體" w:hAnsi="標楷體"/>
          <w:szCs w:val="24"/>
        </w:rPr>
      </w:pPr>
    </w:p>
    <w:sectPr w:rsidR="00643EF8" w:rsidRPr="00CA66F7" w:rsidSect="00BF2DA8">
      <w:headerReference w:type="default" r:id="rId15"/>
      <w:footerReference w:type="default" r:id="rId16"/>
      <w:pgSz w:w="11906" w:h="16838"/>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472" w:rsidRDefault="00AB0472" w:rsidP="00F92C33">
      <w:r>
        <w:separator/>
      </w:r>
    </w:p>
  </w:endnote>
  <w:endnote w:type="continuationSeparator" w:id="0">
    <w:p w:rsidR="00AB0472" w:rsidRDefault="00AB0472" w:rsidP="00F92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2210357"/>
      <w:docPartObj>
        <w:docPartGallery w:val="Page Numbers (Bottom of Page)"/>
        <w:docPartUnique/>
      </w:docPartObj>
    </w:sdtPr>
    <w:sdtContent>
      <w:p w:rsidR="008579F3" w:rsidRDefault="008579F3">
        <w:pPr>
          <w:pStyle w:val="aa"/>
          <w:jc w:val="center"/>
        </w:pPr>
        <w:r>
          <w:fldChar w:fldCharType="begin"/>
        </w:r>
        <w:r>
          <w:instrText>PAGE   \* MERGEFORMAT</w:instrText>
        </w:r>
        <w:r>
          <w:fldChar w:fldCharType="separate"/>
        </w:r>
        <w:r w:rsidR="007F0745" w:rsidRPr="007F0745">
          <w:rPr>
            <w:noProof/>
            <w:lang w:val="zh-TW"/>
          </w:rPr>
          <w:t>1</w:t>
        </w:r>
        <w:r>
          <w:fldChar w:fldCharType="end"/>
        </w:r>
      </w:p>
    </w:sdtContent>
  </w:sdt>
  <w:p w:rsidR="00E25722" w:rsidRDefault="00E2572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472" w:rsidRDefault="00AB0472" w:rsidP="00F92C33">
      <w:r>
        <w:separator/>
      </w:r>
    </w:p>
  </w:footnote>
  <w:footnote w:type="continuationSeparator" w:id="0">
    <w:p w:rsidR="00AB0472" w:rsidRDefault="00AB0472" w:rsidP="00F92C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722" w:rsidRPr="00631D5E" w:rsidRDefault="00E25722">
    <w:pPr>
      <w:pStyle w:val="a8"/>
      <w:rPr>
        <w:rFonts w:ascii="標楷體" w:eastAsia="標楷體" w:hAnsi="標楷體"/>
      </w:rPr>
    </w:pPr>
    <w:r w:rsidRPr="00631D5E">
      <w:rPr>
        <w:rFonts w:ascii="標楷體" w:eastAsia="標楷體" w:hAnsi="標楷體" w:hint="eastAsia"/>
      </w:rPr>
      <w:t>113年1月11日</w:t>
    </w:r>
    <w:r w:rsidRPr="00631D5E">
      <w:rPr>
        <w:rFonts w:ascii="標楷體" w:eastAsia="標楷體" w:hAnsi="標楷體"/>
      </w:rPr>
      <w:ptab w:relativeTo="margin" w:alignment="center" w:leader="none"/>
    </w:r>
    <w:r w:rsidRPr="00631D5E">
      <w:rPr>
        <w:rFonts w:ascii="標楷體" w:eastAsia="標楷體" w:hAnsi="標楷體"/>
      </w:rPr>
      <w:ptab w:relativeTo="margin" w:alignment="right" w:leader="none"/>
    </w:r>
    <w:r w:rsidRPr="00631D5E">
      <w:rPr>
        <w:rFonts w:ascii="標楷體" w:eastAsia="標楷體" w:hAnsi="標楷體" w:hint="eastAsia"/>
      </w:rPr>
      <w:t>應用統計專題報告文件(11)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728B4"/>
    <w:multiLevelType w:val="hybridMultilevel"/>
    <w:tmpl w:val="83605F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6F72B13"/>
    <w:multiLevelType w:val="hybridMultilevel"/>
    <w:tmpl w:val="56742788"/>
    <w:lvl w:ilvl="0" w:tplc="4B0C661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8A816E4"/>
    <w:multiLevelType w:val="hybridMultilevel"/>
    <w:tmpl w:val="C2A24F3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9EF0F70"/>
    <w:multiLevelType w:val="hybridMultilevel"/>
    <w:tmpl w:val="029EDBCA"/>
    <w:lvl w:ilvl="0" w:tplc="2984014A">
      <w:start w:val="1"/>
      <w:numFmt w:val="lowerRoman"/>
      <w:lvlText w:val="%1."/>
      <w:lvlJc w:val="right"/>
      <w:pPr>
        <w:ind w:left="480" w:hanging="480"/>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E7A642E"/>
    <w:multiLevelType w:val="hybridMultilevel"/>
    <w:tmpl w:val="6326491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60A1191"/>
    <w:multiLevelType w:val="hybridMultilevel"/>
    <w:tmpl w:val="513CBD76"/>
    <w:lvl w:ilvl="0" w:tplc="2984014A">
      <w:start w:val="1"/>
      <w:numFmt w:val="lowerRoman"/>
      <w:lvlText w:val="%1."/>
      <w:lvlJc w:val="right"/>
      <w:pPr>
        <w:ind w:left="480" w:hanging="480"/>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E9015BC"/>
    <w:multiLevelType w:val="hybridMultilevel"/>
    <w:tmpl w:val="021A0E10"/>
    <w:lvl w:ilvl="0" w:tplc="A412B1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FFF7F09"/>
    <w:multiLevelType w:val="hybridMultilevel"/>
    <w:tmpl w:val="63A8A4D6"/>
    <w:lvl w:ilvl="0" w:tplc="A7B436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0D92A49"/>
    <w:multiLevelType w:val="hybridMultilevel"/>
    <w:tmpl w:val="E4D07EC8"/>
    <w:lvl w:ilvl="0" w:tplc="2984014A">
      <w:start w:val="1"/>
      <w:numFmt w:val="lowerRoman"/>
      <w:lvlText w:val="%1."/>
      <w:lvlJc w:val="right"/>
      <w:pPr>
        <w:ind w:left="814" w:hanging="360"/>
      </w:pPr>
      <w:rPr>
        <w:rFonts w:hint="default"/>
        <w:sz w:val="20"/>
        <w:szCs w:val="20"/>
      </w:rPr>
    </w:lvl>
    <w:lvl w:ilvl="1" w:tplc="04090019" w:tentative="1">
      <w:start w:val="1"/>
      <w:numFmt w:val="ideographTraditional"/>
      <w:lvlText w:val="%2、"/>
      <w:lvlJc w:val="left"/>
      <w:pPr>
        <w:ind w:left="1414" w:hanging="480"/>
      </w:pPr>
    </w:lvl>
    <w:lvl w:ilvl="2" w:tplc="0409001B" w:tentative="1">
      <w:start w:val="1"/>
      <w:numFmt w:val="lowerRoman"/>
      <w:lvlText w:val="%3."/>
      <w:lvlJc w:val="right"/>
      <w:pPr>
        <w:ind w:left="1894" w:hanging="480"/>
      </w:pPr>
    </w:lvl>
    <w:lvl w:ilvl="3" w:tplc="0409000F" w:tentative="1">
      <w:start w:val="1"/>
      <w:numFmt w:val="decimal"/>
      <w:lvlText w:val="%4."/>
      <w:lvlJc w:val="left"/>
      <w:pPr>
        <w:ind w:left="2374" w:hanging="480"/>
      </w:pPr>
    </w:lvl>
    <w:lvl w:ilvl="4" w:tplc="04090019" w:tentative="1">
      <w:start w:val="1"/>
      <w:numFmt w:val="ideographTraditional"/>
      <w:lvlText w:val="%5、"/>
      <w:lvlJc w:val="left"/>
      <w:pPr>
        <w:ind w:left="2854" w:hanging="480"/>
      </w:pPr>
    </w:lvl>
    <w:lvl w:ilvl="5" w:tplc="0409001B" w:tentative="1">
      <w:start w:val="1"/>
      <w:numFmt w:val="lowerRoman"/>
      <w:lvlText w:val="%6."/>
      <w:lvlJc w:val="right"/>
      <w:pPr>
        <w:ind w:left="3334" w:hanging="480"/>
      </w:pPr>
    </w:lvl>
    <w:lvl w:ilvl="6" w:tplc="0409000F" w:tentative="1">
      <w:start w:val="1"/>
      <w:numFmt w:val="decimal"/>
      <w:lvlText w:val="%7."/>
      <w:lvlJc w:val="left"/>
      <w:pPr>
        <w:ind w:left="3814" w:hanging="480"/>
      </w:pPr>
    </w:lvl>
    <w:lvl w:ilvl="7" w:tplc="04090019" w:tentative="1">
      <w:start w:val="1"/>
      <w:numFmt w:val="ideographTraditional"/>
      <w:lvlText w:val="%8、"/>
      <w:lvlJc w:val="left"/>
      <w:pPr>
        <w:ind w:left="4294" w:hanging="480"/>
      </w:pPr>
    </w:lvl>
    <w:lvl w:ilvl="8" w:tplc="0409001B" w:tentative="1">
      <w:start w:val="1"/>
      <w:numFmt w:val="lowerRoman"/>
      <w:lvlText w:val="%9."/>
      <w:lvlJc w:val="right"/>
      <w:pPr>
        <w:ind w:left="4774" w:hanging="480"/>
      </w:pPr>
    </w:lvl>
  </w:abstractNum>
  <w:abstractNum w:abstractNumId="9" w15:restartNumberingAfterBreak="0">
    <w:nsid w:val="3B3816A0"/>
    <w:multiLevelType w:val="hybridMultilevel"/>
    <w:tmpl w:val="513CBD76"/>
    <w:lvl w:ilvl="0" w:tplc="2984014A">
      <w:start w:val="1"/>
      <w:numFmt w:val="lowerRoman"/>
      <w:lvlText w:val="%1."/>
      <w:lvlJc w:val="right"/>
      <w:pPr>
        <w:ind w:left="480" w:hanging="480"/>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D4011F"/>
    <w:multiLevelType w:val="hybridMultilevel"/>
    <w:tmpl w:val="B4E8D3F0"/>
    <w:lvl w:ilvl="0" w:tplc="2984014A">
      <w:start w:val="1"/>
      <w:numFmt w:val="lowerRoman"/>
      <w:lvlText w:val="%1."/>
      <w:lvlJc w:val="right"/>
      <w:pPr>
        <w:ind w:left="480" w:hanging="480"/>
      </w:pPr>
      <w:rPr>
        <w:rFont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0296E29"/>
    <w:multiLevelType w:val="hybridMultilevel"/>
    <w:tmpl w:val="F68845B2"/>
    <w:lvl w:ilvl="0" w:tplc="0409000F">
      <w:start w:val="1"/>
      <w:numFmt w:val="decimal"/>
      <w:lvlText w:val="%1."/>
      <w:lvlJc w:val="left"/>
      <w:pPr>
        <w:ind w:left="480" w:hanging="480"/>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0BE5D29"/>
    <w:multiLevelType w:val="hybridMultilevel"/>
    <w:tmpl w:val="BF20AA14"/>
    <w:lvl w:ilvl="0" w:tplc="851A9CE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56873D1A"/>
    <w:multiLevelType w:val="hybridMultilevel"/>
    <w:tmpl w:val="7FDC786C"/>
    <w:lvl w:ilvl="0" w:tplc="928CB2C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57245B55"/>
    <w:multiLevelType w:val="hybridMultilevel"/>
    <w:tmpl w:val="20641306"/>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7AF2F3E"/>
    <w:multiLevelType w:val="hybridMultilevel"/>
    <w:tmpl w:val="63E834CA"/>
    <w:lvl w:ilvl="0" w:tplc="E55A3D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ABC1D58"/>
    <w:multiLevelType w:val="hybridMultilevel"/>
    <w:tmpl w:val="D73255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CBB4524"/>
    <w:multiLevelType w:val="hybridMultilevel"/>
    <w:tmpl w:val="5C4E8DC4"/>
    <w:lvl w:ilvl="0" w:tplc="2984014A">
      <w:start w:val="1"/>
      <w:numFmt w:val="lowerRoman"/>
      <w:lvlText w:val="%1."/>
      <w:lvlJc w:val="right"/>
      <w:pPr>
        <w:ind w:left="480" w:hanging="480"/>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9A65823"/>
    <w:multiLevelType w:val="hybridMultilevel"/>
    <w:tmpl w:val="B092826A"/>
    <w:lvl w:ilvl="0" w:tplc="94AE3B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4"/>
  </w:num>
  <w:num w:numId="4">
    <w:abstractNumId w:val="13"/>
  </w:num>
  <w:num w:numId="5">
    <w:abstractNumId w:val="12"/>
  </w:num>
  <w:num w:numId="6">
    <w:abstractNumId w:val="15"/>
  </w:num>
  <w:num w:numId="7">
    <w:abstractNumId w:val="6"/>
  </w:num>
  <w:num w:numId="8">
    <w:abstractNumId w:val="0"/>
  </w:num>
  <w:num w:numId="9">
    <w:abstractNumId w:val="10"/>
  </w:num>
  <w:num w:numId="10">
    <w:abstractNumId w:val="3"/>
  </w:num>
  <w:num w:numId="11">
    <w:abstractNumId w:val="11"/>
  </w:num>
  <w:num w:numId="12">
    <w:abstractNumId w:val="18"/>
  </w:num>
  <w:num w:numId="13">
    <w:abstractNumId w:val="7"/>
  </w:num>
  <w:num w:numId="14">
    <w:abstractNumId w:val="8"/>
  </w:num>
  <w:num w:numId="15">
    <w:abstractNumId w:val="9"/>
  </w:num>
  <w:num w:numId="16">
    <w:abstractNumId w:val="5"/>
  </w:num>
  <w:num w:numId="17">
    <w:abstractNumId w:val="14"/>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CB4"/>
    <w:rsid w:val="0000733F"/>
    <w:rsid w:val="000354D9"/>
    <w:rsid w:val="00037B7B"/>
    <w:rsid w:val="000753AC"/>
    <w:rsid w:val="000E7905"/>
    <w:rsid w:val="000F464C"/>
    <w:rsid w:val="0011042E"/>
    <w:rsid w:val="00136C1B"/>
    <w:rsid w:val="00142FC5"/>
    <w:rsid w:val="001546B0"/>
    <w:rsid w:val="00167556"/>
    <w:rsid w:val="00170FAA"/>
    <w:rsid w:val="0018010F"/>
    <w:rsid w:val="001A5E19"/>
    <w:rsid w:val="001D677A"/>
    <w:rsid w:val="0020462B"/>
    <w:rsid w:val="002457A3"/>
    <w:rsid w:val="00261C99"/>
    <w:rsid w:val="002720B0"/>
    <w:rsid w:val="002D22FE"/>
    <w:rsid w:val="00302495"/>
    <w:rsid w:val="00346778"/>
    <w:rsid w:val="0035038E"/>
    <w:rsid w:val="003772BF"/>
    <w:rsid w:val="00381FEF"/>
    <w:rsid w:val="003C13CC"/>
    <w:rsid w:val="00415AD7"/>
    <w:rsid w:val="00416EAC"/>
    <w:rsid w:val="00422495"/>
    <w:rsid w:val="004D7B26"/>
    <w:rsid w:val="00551006"/>
    <w:rsid w:val="00584632"/>
    <w:rsid w:val="00590AA6"/>
    <w:rsid w:val="00595E6A"/>
    <w:rsid w:val="005A554D"/>
    <w:rsid w:val="005C0AD3"/>
    <w:rsid w:val="00631D5E"/>
    <w:rsid w:val="00636561"/>
    <w:rsid w:val="006438E8"/>
    <w:rsid w:val="00643EF8"/>
    <w:rsid w:val="00667BEC"/>
    <w:rsid w:val="006834A3"/>
    <w:rsid w:val="006B3A72"/>
    <w:rsid w:val="006E0FB0"/>
    <w:rsid w:val="007255A3"/>
    <w:rsid w:val="0072686E"/>
    <w:rsid w:val="00740E1F"/>
    <w:rsid w:val="007735CA"/>
    <w:rsid w:val="0078126C"/>
    <w:rsid w:val="007A6471"/>
    <w:rsid w:val="007E6B55"/>
    <w:rsid w:val="007F0745"/>
    <w:rsid w:val="00811EB9"/>
    <w:rsid w:val="008142F0"/>
    <w:rsid w:val="008353BD"/>
    <w:rsid w:val="008503C5"/>
    <w:rsid w:val="008579F3"/>
    <w:rsid w:val="00871CA9"/>
    <w:rsid w:val="008945F1"/>
    <w:rsid w:val="008A4D1C"/>
    <w:rsid w:val="008D7EA6"/>
    <w:rsid w:val="009432B0"/>
    <w:rsid w:val="009440F2"/>
    <w:rsid w:val="0095516A"/>
    <w:rsid w:val="00981541"/>
    <w:rsid w:val="00A026A5"/>
    <w:rsid w:val="00A51CA5"/>
    <w:rsid w:val="00AB0472"/>
    <w:rsid w:val="00AC0165"/>
    <w:rsid w:val="00B23CB4"/>
    <w:rsid w:val="00B33247"/>
    <w:rsid w:val="00B33DE9"/>
    <w:rsid w:val="00B5672B"/>
    <w:rsid w:val="00BA7E3C"/>
    <w:rsid w:val="00BD021B"/>
    <w:rsid w:val="00BF2DA8"/>
    <w:rsid w:val="00BF4A2E"/>
    <w:rsid w:val="00BF7C64"/>
    <w:rsid w:val="00C0175F"/>
    <w:rsid w:val="00C113CB"/>
    <w:rsid w:val="00C25D5D"/>
    <w:rsid w:val="00C300C4"/>
    <w:rsid w:val="00C37729"/>
    <w:rsid w:val="00C51A6C"/>
    <w:rsid w:val="00C53F49"/>
    <w:rsid w:val="00C7139F"/>
    <w:rsid w:val="00C81B05"/>
    <w:rsid w:val="00CA66F7"/>
    <w:rsid w:val="00CC7FFA"/>
    <w:rsid w:val="00CD5B6C"/>
    <w:rsid w:val="00D14E94"/>
    <w:rsid w:val="00D21C8B"/>
    <w:rsid w:val="00D70802"/>
    <w:rsid w:val="00D85B1A"/>
    <w:rsid w:val="00DA1B7C"/>
    <w:rsid w:val="00DB4BB8"/>
    <w:rsid w:val="00DC1496"/>
    <w:rsid w:val="00DC3BD6"/>
    <w:rsid w:val="00DF3F27"/>
    <w:rsid w:val="00E00AA2"/>
    <w:rsid w:val="00E065D0"/>
    <w:rsid w:val="00E1368C"/>
    <w:rsid w:val="00E25722"/>
    <w:rsid w:val="00EA0A4C"/>
    <w:rsid w:val="00EA7D9E"/>
    <w:rsid w:val="00EC15AD"/>
    <w:rsid w:val="00EE3287"/>
    <w:rsid w:val="00F70239"/>
    <w:rsid w:val="00F92C33"/>
    <w:rsid w:val="00F957B0"/>
    <w:rsid w:val="00FF1E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3B11E1-536E-4C54-99CF-42560650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38E8"/>
    <w:pPr>
      <w:widowControl w:val="0"/>
    </w:pPr>
  </w:style>
  <w:style w:type="paragraph" w:styleId="1">
    <w:name w:val="heading 1"/>
    <w:basedOn w:val="a"/>
    <w:next w:val="a"/>
    <w:link w:val="10"/>
    <w:uiPriority w:val="9"/>
    <w:qFormat/>
    <w:rsid w:val="00F92C3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D85B1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D85B1A"/>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3CB4"/>
    <w:pPr>
      <w:ind w:leftChars="200" w:left="480"/>
    </w:pPr>
  </w:style>
  <w:style w:type="paragraph" w:styleId="a4">
    <w:name w:val="No Spacing"/>
    <w:link w:val="a5"/>
    <w:uiPriority w:val="1"/>
    <w:qFormat/>
    <w:rsid w:val="00C51A6C"/>
    <w:rPr>
      <w:kern w:val="0"/>
      <w:sz w:val="22"/>
    </w:rPr>
  </w:style>
  <w:style w:type="character" w:customStyle="1" w:styleId="a5">
    <w:name w:val="無間距 字元"/>
    <w:basedOn w:val="a0"/>
    <w:link w:val="a4"/>
    <w:uiPriority w:val="1"/>
    <w:rsid w:val="00C51A6C"/>
    <w:rPr>
      <w:kern w:val="0"/>
      <w:sz w:val="22"/>
    </w:rPr>
  </w:style>
  <w:style w:type="character" w:styleId="a6">
    <w:name w:val="Hyperlink"/>
    <w:basedOn w:val="a0"/>
    <w:uiPriority w:val="99"/>
    <w:unhideWhenUsed/>
    <w:rsid w:val="00A51CA5"/>
    <w:rPr>
      <w:color w:val="0563C1" w:themeColor="hyperlink"/>
      <w:u w:val="single"/>
    </w:rPr>
  </w:style>
  <w:style w:type="table" w:styleId="a7">
    <w:name w:val="Table Grid"/>
    <w:basedOn w:val="a1"/>
    <w:uiPriority w:val="39"/>
    <w:rsid w:val="00007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C300C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F92C33"/>
    <w:pPr>
      <w:tabs>
        <w:tab w:val="center" w:pos="4153"/>
        <w:tab w:val="right" w:pos="8306"/>
      </w:tabs>
      <w:snapToGrid w:val="0"/>
    </w:pPr>
    <w:rPr>
      <w:sz w:val="20"/>
      <w:szCs w:val="20"/>
    </w:rPr>
  </w:style>
  <w:style w:type="character" w:customStyle="1" w:styleId="a9">
    <w:name w:val="頁首 字元"/>
    <w:basedOn w:val="a0"/>
    <w:link w:val="a8"/>
    <w:uiPriority w:val="99"/>
    <w:rsid w:val="00F92C33"/>
    <w:rPr>
      <w:sz w:val="20"/>
      <w:szCs w:val="20"/>
    </w:rPr>
  </w:style>
  <w:style w:type="paragraph" w:styleId="aa">
    <w:name w:val="footer"/>
    <w:basedOn w:val="a"/>
    <w:link w:val="ab"/>
    <w:uiPriority w:val="99"/>
    <w:unhideWhenUsed/>
    <w:rsid w:val="00F92C33"/>
    <w:pPr>
      <w:tabs>
        <w:tab w:val="center" w:pos="4153"/>
        <w:tab w:val="right" w:pos="8306"/>
      </w:tabs>
      <w:snapToGrid w:val="0"/>
    </w:pPr>
    <w:rPr>
      <w:sz w:val="20"/>
      <w:szCs w:val="20"/>
    </w:rPr>
  </w:style>
  <w:style w:type="character" w:customStyle="1" w:styleId="ab">
    <w:name w:val="頁尾 字元"/>
    <w:basedOn w:val="a0"/>
    <w:link w:val="aa"/>
    <w:uiPriority w:val="99"/>
    <w:rsid w:val="00F92C33"/>
    <w:rPr>
      <w:sz w:val="20"/>
      <w:szCs w:val="20"/>
    </w:rPr>
  </w:style>
  <w:style w:type="character" w:customStyle="1" w:styleId="10">
    <w:name w:val="標題 1 字元"/>
    <w:basedOn w:val="a0"/>
    <w:link w:val="1"/>
    <w:uiPriority w:val="9"/>
    <w:rsid w:val="00F92C33"/>
    <w:rPr>
      <w:rFonts w:asciiTheme="majorHAnsi" w:eastAsiaTheme="majorEastAsia" w:hAnsiTheme="majorHAnsi" w:cstheme="majorBidi"/>
      <w:b/>
      <w:bCs/>
      <w:kern w:val="52"/>
      <w:sz w:val="52"/>
      <w:szCs w:val="52"/>
    </w:rPr>
  </w:style>
  <w:style w:type="paragraph" w:styleId="ac">
    <w:name w:val="TOC Heading"/>
    <w:basedOn w:val="1"/>
    <w:next w:val="a"/>
    <w:uiPriority w:val="39"/>
    <w:unhideWhenUsed/>
    <w:qFormat/>
    <w:rsid w:val="00F92C33"/>
    <w:pPr>
      <w:keepLines/>
      <w:widowControl/>
      <w:spacing w:before="240" w:after="0" w:line="259" w:lineRule="auto"/>
      <w:outlineLvl w:val="9"/>
    </w:pPr>
    <w:rPr>
      <w:b w:val="0"/>
      <w:bCs w:val="0"/>
      <w:color w:val="2E74B5" w:themeColor="accent1" w:themeShade="BF"/>
      <w:kern w:val="0"/>
      <w:sz w:val="32"/>
      <w:szCs w:val="32"/>
    </w:rPr>
  </w:style>
  <w:style w:type="character" w:customStyle="1" w:styleId="20">
    <w:name w:val="標題 2 字元"/>
    <w:basedOn w:val="a0"/>
    <w:link w:val="2"/>
    <w:uiPriority w:val="9"/>
    <w:semiHidden/>
    <w:rsid w:val="00D85B1A"/>
    <w:rPr>
      <w:rFonts w:asciiTheme="majorHAnsi" w:eastAsiaTheme="majorEastAsia" w:hAnsiTheme="majorHAnsi" w:cstheme="majorBidi"/>
      <w:b/>
      <w:bCs/>
      <w:sz w:val="48"/>
      <w:szCs w:val="48"/>
    </w:rPr>
  </w:style>
  <w:style w:type="character" w:customStyle="1" w:styleId="30">
    <w:name w:val="標題 3 字元"/>
    <w:basedOn w:val="a0"/>
    <w:link w:val="3"/>
    <w:uiPriority w:val="9"/>
    <w:rsid w:val="00D85B1A"/>
    <w:rPr>
      <w:rFonts w:asciiTheme="majorHAnsi" w:eastAsiaTheme="majorEastAsia" w:hAnsiTheme="majorHAnsi" w:cstheme="majorBidi"/>
      <w:b/>
      <w:bCs/>
      <w:sz w:val="36"/>
      <w:szCs w:val="36"/>
    </w:rPr>
  </w:style>
  <w:style w:type="paragraph" w:styleId="11">
    <w:name w:val="toc 1"/>
    <w:basedOn w:val="a"/>
    <w:next w:val="a"/>
    <w:autoRedefine/>
    <w:uiPriority w:val="39"/>
    <w:unhideWhenUsed/>
    <w:rsid w:val="00D85B1A"/>
  </w:style>
  <w:style w:type="paragraph" w:styleId="21">
    <w:name w:val="toc 2"/>
    <w:basedOn w:val="a"/>
    <w:next w:val="a"/>
    <w:autoRedefine/>
    <w:uiPriority w:val="39"/>
    <w:unhideWhenUsed/>
    <w:rsid w:val="0035038E"/>
    <w:pPr>
      <w:tabs>
        <w:tab w:val="right" w:leader="dot" w:pos="10456"/>
      </w:tabs>
      <w:ind w:leftChars="200" w:left="480"/>
    </w:pPr>
    <w:rPr>
      <w:rFonts w:ascii="標楷體" w:eastAsia="標楷體" w:hAnsi="標楷體"/>
      <w:noProof/>
    </w:rPr>
  </w:style>
  <w:style w:type="paragraph" w:styleId="31">
    <w:name w:val="toc 3"/>
    <w:basedOn w:val="a"/>
    <w:next w:val="a"/>
    <w:autoRedefine/>
    <w:uiPriority w:val="39"/>
    <w:unhideWhenUsed/>
    <w:rsid w:val="00D85B1A"/>
    <w:pPr>
      <w:tabs>
        <w:tab w:val="left" w:pos="1680"/>
        <w:tab w:val="right" w:leader="dot" w:pos="8296"/>
      </w:tabs>
      <w:ind w:leftChars="400" w:left="960"/>
    </w:pPr>
    <w:rPr>
      <w:rFonts w:ascii="標楷體" w:eastAsia="標楷體" w:hAnsi="標楷體"/>
      <w:noProof/>
    </w:rPr>
  </w:style>
  <w:style w:type="paragraph" w:styleId="ad">
    <w:name w:val="caption"/>
    <w:basedOn w:val="a"/>
    <w:next w:val="a"/>
    <w:uiPriority w:val="35"/>
    <w:unhideWhenUsed/>
    <w:qFormat/>
    <w:rsid w:val="00631D5E"/>
    <w:rPr>
      <w:sz w:val="20"/>
      <w:szCs w:val="20"/>
    </w:rPr>
  </w:style>
  <w:style w:type="paragraph" w:styleId="ae">
    <w:name w:val="table of figures"/>
    <w:basedOn w:val="a"/>
    <w:next w:val="a"/>
    <w:uiPriority w:val="99"/>
    <w:unhideWhenUsed/>
    <w:rsid w:val="00E00AA2"/>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4359">
      <w:bodyDiv w:val="1"/>
      <w:marLeft w:val="0"/>
      <w:marRight w:val="0"/>
      <w:marTop w:val="0"/>
      <w:marBottom w:val="0"/>
      <w:divBdr>
        <w:top w:val="none" w:sz="0" w:space="0" w:color="auto"/>
        <w:left w:val="none" w:sz="0" w:space="0" w:color="auto"/>
        <w:bottom w:val="none" w:sz="0" w:space="0" w:color="auto"/>
        <w:right w:val="none" w:sz="0" w:space="0" w:color="auto"/>
      </w:divBdr>
    </w:div>
    <w:div w:id="50619118">
      <w:bodyDiv w:val="1"/>
      <w:marLeft w:val="0"/>
      <w:marRight w:val="0"/>
      <w:marTop w:val="0"/>
      <w:marBottom w:val="0"/>
      <w:divBdr>
        <w:top w:val="none" w:sz="0" w:space="0" w:color="auto"/>
        <w:left w:val="none" w:sz="0" w:space="0" w:color="auto"/>
        <w:bottom w:val="none" w:sz="0" w:space="0" w:color="auto"/>
        <w:right w:val="none" w:sz="0" w:space="0" w:color="auto"/>
      </w:divBdr>
    </w:div>
    <w:div w:id="110630740">
      <w:bodyDiv w:val="1"/>
      <w:marLeft w:val="0"/>
      <w:marRight w:val="0"/>
      <w:marTop w:val="0"/>
      <w:marBottom w:val="0"/>
      <w:divBdr>
        <w:top w:val="none" w:sz="0" w:space="0" w:color="auto"/>
        <w:left w:val="none" w:sz="0" w:space="0" w:color="auto"/>
        <w:bottom w:val="none" w:sz="0" w:space="0" w:color="auto"/>
        <w:right w:val="none" w:sz="0" w:space="0" w:color="auto"/>
      </w:divBdr>
    </w:div>
    <w:div w:id="149180262">
      <w:bodyDiv w:val="1"/>
      <w:marLeft w:val="0"/>
      <w:marRight w:val="0"/>
      <w:marTop w:val="0"/>
      <w:marBottom w:val="0"/>
      <w:divBdr>
        <w:top w:val="none" w:sz="0" w:space="0" w:color="auto"/>
        <w:left w:val="none" w:sz="0" w:space="0" w:color="auto"/>
        <w:bottom w:val="none" w:sz="0" w:space="0" w:color="auto"/>
        <w:right w:val="none" w:sz="0" w:space="0" w:color="auto"/>
      </w:divBdr>
    </w:div>
    <w:div w:id="363871114">
      <w:bodyDiv w:val="1"/>
      <w:marLeft w:val="0"/>
      <w:marRight w:val="0"/>
      <w:marTop w:val="0"/>
      <w:marBottom w:val="0"/>
      <w:divBdr>
        <w:top w:val="none" w:sz="0" w:space="0" w:color="auto"/>
        <w:left w:val="none" w:sz="0" w:space="0" w:color="auto"/>
        <w:bottom w:val="none" w:sz="0" w:space="0" w:color="auto"/>
        <w:right w:val="none" w:sz="0" w:space="0" w:color="auto"/>
      </w:divBdr>
    </w:div>
    <w:div w:id="402996170">
      <w:bodyDiv w:val="1"/>
      <w:marLeft w:val="0"/>
      <w:marRight w:val="0"/>
      <w:marTop w:val="0"/>
      <w:marBottom w:val="0"/>
      <w:divBdr>
        <w:top w:val="none" w:sz="0" w:space="0" w:color="auto"/>
        <w:left w:val="none" w:sz="0" w:space="0" w:color="auto"/>
        <w:bottom w:val="none" w:sz="0" w:space="0" w:color="auto"/>
        <w:right w:val="none" w:sz="0" w:space="0" w:color="auto"/>
      </w:divBdr>
    </w:div>
    <w:div w:id="442961507">
      <w:bodyDiv w:val="1"/>
      <w:marLeft w:val="0"/>
      <w:marRight w:val="0"/>
      <w:marTop w:val="0"/>
      <w:marBottom w:val="0"/>
      <w:divBdr>
        <w:top w:val="none" w:sz="0" w:space="0" w:color="auto"/>
        <w:left w:val="none" w:sz="0" w:space="0" w:color="auto"/>
        <w:bottom w:val="none" w:sz="0" w:space="0" w:color="auto"/>
        <w:right w:val="none" w:sz="0" w:space="0" w:color="auto"/>
      </w:divBdr>
    </w:div>
    <w:div w:id="455418231">
      <w:bodyDiv w:val="1"/>
      <w:marLeft w:val="0"/>
      <w:marRight w:val="0"/>
      <w:marTop w:val="0"/>
      <w:marBottom w:val="0"/>
      <w:divBdr>
        <w:top w:val="none" w:sz="0" w:space="0" w:color="auto"/>
        <w:left w:val="none" w:sz="0" w:space="0" w:color="auto"/>
        <w:bottom w:val="none" w:sz="0" w:space="0" w:color="auto"/>
        <w:right w:val="none" w:sz="0" w:space="0" w:color="auto"/>
      </w:divBdr>
    </w:div>
    <w:div w:id="555819494">
      <w:bodyDiv w:val="1"/>
      <w:marLeft w:val="0"/>
      <w:marRight w:val="0"/>
      <w:marTop w:val="0"/>
      <w:marBottom w:val="0"/>
      <w:divBdr>
        <w:top w:val="none" w:sz="0" w:space="0" w:color="auto"/>
        <w:left w:val="none" w:sz="0" w:space="0" w:color="auto"/>
        <w:bottom w:val="none" w:sz="0" w:space="0" w:color="auto"/>
        <w:right w:val="none" w:sz="0" w:space="0" w:color="auto"/>
      </w:divBdr>
    </w:div>
    <w:div w:id="729231466">
      <w:bodyDiv w:val="1"/>
      <w:marLeft w:val="0"/>
      <w:marRight w:val="0"/>
      <w:marTop w:val="0"/>
      <w:marBottom w:val="0"/>
      <w:divBdr>
        <w:top w:val="none" w:sz="0" w:space="0" w:color="auto"/>
        <w:left w:val="none" w:sz="0" w:space="0" w:color="auto"/>
        <w:bottom w:val="none" w:sz="0" w:space="0" w:color="auto"/>
        <w:right w:val="none" w:sz="0" w:space="0" w:color="auto"/>
      </w:divBdr>
    </w:div>
    <w:div w:id="777019754">
      <w:bodyDiv w:val="1"/>
      <w:marLeft w:val="0"/>
      <w:marRight w:val="0"/>
      <w:marTop w:val="0"/>
      <w:marBottom w:val="0"/>
      <w:divBdr>
        <w:top w:val="none" w:sz="0" w:space="0" w:color="auto"/>
        <w:left w:val="none" w:sz="0" w:space="0" w:color="auto"/>
        <w:bottom w:val="none" w:sz="0" w:space="0" w:color="auto"/>
        <w:right w:val="none" w:sz="0" w:space="0" w:color="auto"/>
      </w:divBdr>
    </w:div>
    <w:div w:id="820923285">
      <w:bodyDiv w:val="1"/>
      <w:marLeft w:val="0"/>
      <w:marRight w:val="0"/>
      <w:marTop w:val="0"/>
      <w:marBottom w:val="0"/>
      <w:divBdr>
        <w:top w:val="none" w:sz="0" w:space="0" w:color="auto"/>
        <w:left w:val="none" w:sz="0" w:space="0" w:color="auto"/>
        <w:bottom w:val="none" w:sz="0" w:space="0" w:color="auto"/>
        <w:right w:val="none" w:sz="0" w:space="0" w:color="auto"/>
      </w:divBdr>
    </w:div>
    <w:div w:id="1007562840">
      <w:bodyDiv w:val="1"/>
      <w:marLeft w:val="0"/>
      <w:marRight w:val="0"/>
      <w:marTop w:val="0"/>
      <w:marBottom w:val="0"/>
      <w:divBdr>
        <w:top w:val="none" w:sz="0" w:space="0" w:color="auto"/>
        <w:left w:val="none" w:sz="0" w:space="0" w:color="auto"/>
        <w:bottom w:val="none" w:sz="0" w:space="0" w:color="auto"/>
        <w:right w:val="none" w:sz="0" w:space="0" w:color="auto"/>
      </w:divBdr>
    </w:div>
    <w:div w:id="1131555817">
      <w:bodyDiv w:val="1"/>
      <w:marLeft w:val="0"/>
      <w:marRight w:val="0"/>
      <w:marTop w:val="0"/>
      <w:marBottom w:val="0"/>
      <w:divBdr>
        <w:top w:val="none" w:sz="0" w:space="0" w:color="auto"/>
        <w:left w:val="none" w:sz="0" w:space="0" w:color="auto"/>
        <w:bottom w:val="none" w:sz="0" w:space="0" w:color="auto"/>
        <w:right w:val="none" w:sz="0" w:space="0" w:color="auto"/>
      </w:divBdr>
    </w:div>
    <w:div w:id="1281523326">
      <w:bodyDiv w:val="1"/>
      <w:marLeft w:val="0"/>
      <w:marRight w:val="0"/>
      <w:marTop w:val="0"/>
      <w:marBottom w:val="0"/>
      <w:divBdr>
        <w:top w:val="none" w:sz="0" w:space="0" w:color="auto"/>
        <w:left w:val="none" w:sz="0" w:space="0" w:color="auto"/>
        <w:bottom w:val="none" w:sz="0" w:space="0" w:color="auto"/>
        <w:right w:val="none" w:sz="0" w:space="0" w:color="auto"/>
      </w:divBdr>
    </w:div>
    <w:div w:id="1298415594">
      <w:bodyDiv w:val="1"/>
      <w:marLeft w:val="0"/>
      <w:marRight w:val="0"/>
      <w:marTop w:val="0"/>
      <w:marBottom w:val="0"/>
      <w:divBdr>
        <w:top w:val="none" w:sz="0" w:space="0" w:color="auto"/>
        <w:left w:val="none" w:sz="0" w:space="0" w:color="auto"/>
        <w:bottom w:val="none" w:sz="0" w:space="0" w:color="auto"/>
        <w:right w:val="none" w:sz="0" w:space="0" w:color="auto"/>
      </w:divBdr>
    </w:div>
    <w:div w:id="1336305177">
      <w:bodyDiv w:val="1"/>
      <w:marLeft w:val="0"/>
      <w:marRight w:val="0"/>
      <w:marTop w:val="0"/>
      <w:marBottom w:val="0"/>
      <w:divBdr>
        <w:top w:val="none" w:sz="0" w:space="0" w:color="auto"/>
        <w:left w:val="none" w:sz="0" w:space="0" w:color="auto"/>
        <w:bottom w:val="none" w:sz="0" w:space="0" w:color="auto"/>
        <w:right w:val="none" w:sz="0" w:space="0" w:color="auto"/>
      </w:divBdr>
    </w:div>
    <w:div w:id="1432818652">
      <w:bodyDiv w:val="1"/>
      <w:marLeft w:val="0"/>
      <w:marRight w:val="0"/>
      <w:marTop w:val="0"/>
      <w:marBottom w:val="0"/>
      <w:divBdr>
        <w:top w:val="none" w:sz="0" w:space="0" w:color="auto"/>
        <w:left w:val="none" w:sz="0" w:space="0" w:color="auto"/>
        <w:bottom w:val="none" w:sz="0" w:space="0" w:color="auto"/>
        <w:right w:val="none" w:sz="0" w:space="0" w:color="auto"/>
      </w:divBdr>
    </w:div>
    <w:div w:id="1475026784">
      <w:bodyDiv w:val="1"/>
      <w:marLeft w:val="0"/>
      <w:marRight w:val="0"/>
      <w:marTop w:val="0"/>
      <w:marBottom w:val="0"/>
      <w:divBdr>
        <w:top w:val="none" w:sz="0" w:space="0" w:color="auto"/>
        <w:left w:val="none" w:sz="0" w:space="0" w:color="auto"/>
        <w:bottom w:val="none" w:sz="0" w:space="0" w:color="auto"/>
        <w:right w:val="none" w:sz="0" w:space="0" w:color="auto"/>
      </w:divBdr>
    </w:div>
    <w:div w:id="1621760816">
      <w:bodyDiv w:val="1"/>
      <w:marLeft w:val="0"/>
      <w:marRight w:val="0"/>
      <w:marTop w:val="0"/>
      <w:marBottom w:val="0"/>
      <w:divBdr>
        <w:top w:val="none" w:sz="0" w:space="0" w:color="auto"/>
        <w:left w:val="none" w:sz="0" w:space="0" w:color="auto"/>
        <w:bottom w:val="none" w:sz="0" w:space="0" w:color="auto"/>
        <w:right w:val="none" w:sz="0" w:space="0" w:color="auto"/>
      </w:divBdr>
    </w:div>
    <w:div w:id="1659068366">
      <w:bodyDiv w:val="1"/>
      <w:marLeft w:val="0"/>
      <w:marRight w:val="0"/>
      <w:marTop w:val="0"/>
      <w:marBottom w:val="0"/>
      <w:divBdr>
        <w:top w:val="none" w:sz="0" w:space="0" w:color="auto"/>
        <w:left w:val="none" w:sz="0" w:space="0" w:color="auto"/>
        <w:bottom w:val="none" w:sz="0" w:space="0" w:color="auto"/>
        <w:right w:val="none" w:sz="0" w:space="0" w:color="auto"/>
      </w:divBdr>
    </w:div>
    <w:div w:id="1777485540">
      <w:bodyDiv w:val="1"/>
      <w:marLeft w:val="0"/>
      <w:marRight w:val="0"/>
      <w:marTop w:val="0"/>
      <w:marBottom w:val="0"/>
      <w:divBdr>
        <w:top w:val="none" w:sz="0" w:space="0" w:color="auto"/>
        <w:left w:val="none" w:sz="0" w:space="0" w:color="auto"/>
        <w:bottom w:val="none" w:sz="0" w:space="0" w:color="auto"/>
        <w:right w:val="none" w:sz="0" w:space="0" w:color="auto"/>
      </w:divBdr>
    </w:div>
    <w:div w:id="179347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plvr.land.moi.gov.tw/DownloadOpenData"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523DE8D9F1416C9BEE86491BDE989B"/>
        <w:category>
          <w:name w:val="一般"/>
          <w:gallery w:val="placeholder"/>
        </w:category>
        <w:types>
          <w:type w:val="bbPlcHdr"/>
        </w:types>
        <w:behaviors>
          <w:behavior w:val="content"/>
        </w:behaviors>
        <w:guid w:val="{396EE838-96CD-43D7-B614-430642CE197E}"/>
      </w:docPartPr>
      <w:docPartBody>
        <w:p w:rsidR="00854EC6" w:rsidRDefault="00854EC6" w:rsidP="00854EC6">
          <w:pPr>
            <w:pStyle w:val="C6523DE8D9F1416C9BEE86491BDE989B"/>
          </w:pPr>
          <w:r>
            <w:rPr>
              <w:color w:val="5B9BD5" w:themeColor="accent1"/>
              <w:sz w:val="28"/>
              <w:szCs w:val="28"/>
              <w:lang w:val="zh-TW"/>
            </w:rPr>
            <w:t>[</w:t>
          </w:r>
          <w:r>
            <w:rPr>
              <w:color w:val="5B9BD5" w:themeColor="accent1"/>
              <w:sz w:val="28"/>
              <w:szCs w:val="28"/>
              <w:lang w:val="zh-TW"/>
            </w:rPr>
            <w:t>作者名稱</w:t>
          </w:r>
          <w:r>
            <w:rPr>
              <w:color w:val="5B9BD5" w:themeColor="accent1"/>
              <w:sz w:val="28"/>
              <w:szCs w:val="28"/>
              <w:lang w:val="zh-TW"/>
            </w:rPr>
            <w:t>]</w:t>
          </w:r>
        </w:p>
      </w:docPartBody>
    </w:docPart>
    <w:docPart>
      <w:docPartPr>
        <w:name w:val="10F127DF38E74CBAB54848C2117AEB78"/>
        <w:category>
          <w:name w:val="一般"/>
          <w:gallery w:val="placeholder"/>
        </w:category>
        <w:types>
          <w:type w:val="bbPlcHdr"/>
        </w:types>
        <w:behaviors>
          <w:behavior w:val="content"/>
        </w:behaviors>
        <w:guid w:val="{8F202D50-5CA4-43D4-97B2-B24EA4C36EA5}"/>
      </w:docPartPr>
      <w:docPartBody>
        <w:p w:rsidR="00854EC6" w:rsidRDefault="00854EC6" w:rsidP="00854EC6">
          <w:pPr>
            <w:pStyle w:val="10F127DF38E74CBAB54848C2117AEB78"/>
          </w:pPr>
          <w:r>
            <w:rPr>
              <w:rFonts w:asciiTheme="majorHAnsi" w:eastAsiaTheme="majorEastAsia" w:hAnsiTheme="majorHAnsi" w:cstheme="majorBidi"/>
              <w:color w:val="5B9BD5" w:themeColor="accent1"/>
              <w:sz w:val="88"/>
              <w:szCs w:val="88"/>
              <w:lang w:val="zh-TW"/>
            </w:rPr>
            <w:t>[</w:t>
          </w:r>
          <w:r>
            <w:rPr>
              <w:rFonts w:asciiTheme="majorHAnsi" w:eastAsiaTheme="majorEastAsia" w:hAnsiTheme="majorHAnsi" w:cstheme="majorBidi"/>
              <w:color w:val="5B9BD5" w:themeColor="accent1"/>
              <w:sz w:val="88"/>
              <w:szCs w:val="88"/>
              <w:lang w:val="zh-TW"/>
            </w:rPr>
            <w:t>文件標題</w:t>
          </w:r>
          <w:r>
            <w:rPr>
              <w:rFonts w:asciiTheme="majorHAnsi" w:eastAsiaTheme="majorEastAsia" w:hAnsiTheme="majorHAnsi" w:cstheme="majorBidi"/>
              <w:color w:val="5B9BD5" w:themeColor="accent1"/>
              <w:sz w:val="88"/>
              <w:szCs w:val="88"/>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EC6"/>
    <w:rsid w:val="0015368B"/>
    <w:rsid w:val="005E6D1A"/>
    <w:rsid w:val="00854EC6"/>
    <w:rsid w:val="009406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CFFCC7B9904530B6D40C4286047BC5">
    <w:name w:val="59CFFCC7B9904530B6D40C4286047BC5"/>
    <w:rsid w:val="00854EC6"/>
    <w:pPr>
      <w:widowControl w:val="0"/>
    </w:pPr>
  </w:style>
  <w:style w:type="paragraph" w:customStyle="1" w:styleId="902B44D97F274C8A8FAC28261469FC43">
    <w:name w:val="902B44D97F274C8A8FAC28261469FC43"/>
    <w:rsid w:val="00854EC6"/>
    <w:pPr>
      <w:widowControl w:val="0"/>
    </w:pPr>
  </w:style>
  <w:style w:type="paragraph" w:customStyle="1" w:styleId="3D2E41FC0443463281EAE957CF2222B8">
    <w:name w:val="3D2E41FC0443463281EAE957CF2222B8"/>
    <w:rsid w:val="00854EC6"/>
    <w:pPr>
      <w:widowControl w:val="0"/>
    </w:pPr>
  </w:style>
  <w:style w:type="paragraph" w:customStyle="1" w:styleId="C6523DE8D9F1416C9BEE86491BDE989B">
    <w:name w:val="C6523DE8D9F1416C9BEE86491BDE989B"/>
    <w:rsid w:val="00854EC6"/>
    <w:pPr>
      <w:widowControl w:val="0"/>
    </w:pPr>
  </w:style>
  <w:style w:type="paragraph" w:customStyle="1" w:styleId="BCD50D30C910457AA8592DE38DA2D4A6">
    <w:name w:val="BCD50D30C910457AA8592DE38DA2D4A6"/>
    <w:rsid w:val="00854EC6"/>
    <w:pPr>
      <w:widowControl w:val="0"/>
    </w:pPr>
  </w:style>
  <w:style w:type="paragraph" w:customStyle="1" w:styleId="10F127DF38E74CBAB54848C2117AEB78">
    <w:name w:val="10F127DF38E74CBAB54848C2117AEB78"/>
    <w:rsid w:val="00854EC6"/>
    <w:pPr>
      <w:widowControl w:val="0"/>
    </w:pPr>
  </w:style>
  <w:style w:type="paragraph" w:customStyle="1" w:styleId="50019E37870545D1867EE7032DA439C2">
    <w:name w:val="50019E37870545D1867EE7032DA439C2"/>
    <w:rsid w:val="00854EC6"/>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7E1294-63CE-41E0-BF46-7C1833955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2499</Words>
  <Characters>14246</Characters>
  <Application>Microsoft Office Word</Application>
  <DocSecurity>0</DocSecurity>
  <Lines>118</Lines>
  <Paragraphs>33</Paragraphs>
  <ScaleCrop>false</ScaleCrop>
  <Company/>
  <LinksUpToDate>false</LinksUpToDate>
  <CharactersWithSpaces>16712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影響房價的因素</dc:title>
  <dc:subject/>
  <dc:creator>409120627 應數三 周家鴻</dc:creator>
  <cp:keywords/>
  <dc:description/>
  <cp:lastModifiedBy>Microsoft 帳戶</cp:lastModifiedBy>
  <cp:revision>10</cp:revision>
  <cp:lastPrinted>2024-10-26T13:43:00Z</cp:lastPrinted>
  <dcterms:created xsi:type="dcterms:W3CDTF">2024-10-26T13:36:00Z</dcterms:created>
  <dcterms:modified xsi:type="dcterms:W3CDTF">2024-10-26T13:44:00Z</dcterms:modified>
  <cp:category>民國113年1月</cp:category>
</cp:coreProperties>
</file>