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base everything </w:t>
      </w:r>
      <w:r w:rsidDel="00000000" w:rsidR="00000000" w:rsidRPr="00000000">
        <w:rPr>
          <w:b w:val="1"/>
          <w:bCs w:val="1"/>
          <w:rtl w:val="0"/>
        </w:rPr>
        <w:t xml:space="preserve">directly on the uploaded PDF</w:t>
      </w:r>
      <w:r w:rsidDel="00000000" w:rsidR="00000000" w:rsidRPr="00000000">
        <w:rPr>
          <w:rtl w:val="0"/>
        </w:rPr>
        <w:t xml:space="preserve">, quoting key lines where needed, and expanding them into a full professional system specification.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nmaux328me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Comprehensive System Specification for the Poker HUD Store Platform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(Based on the uploaded “Personal Poker HUD Store Design Document”)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gihdqpg27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1. System Identity &amp;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a </w:t>
      </w:r>
      <w:r w:rsidDel="00000000" w:rsidR="00000000" w:rsidRPr="00000000">
        <w:rPr>
          <w:b w:val="1"/>
          <w:bCs w:val="1"/>
          <w:rtl w:val="0"/>
        </w:rPr>
        <w:t xml:space="preserve">Poker HUD Store</w:t>
      </w:r>
      <w:r w:rsidDel="00000000" w:rsidR="00000000" w:rsidRPr="00000000">
        <w:rPr>
          <w:rtl w:val="0"/>
        </w:rPr>
        <w:t xml:space="preserve"> — an online marketplace where users can browse, preview, purchase, and manage </w:t>
      </w:r>
      <w:r w:rsidDel="00000000" w:rsidR="00000000" w:rsidRPr="00000000">
        <w:rPr>
          <w:b w:val="1"/>
          <w:bCs w:val="1"/>
          <w:rtl w:val="0"/>
        </w:rPr>
        <w:t xml:space="preserve">Poker HUDs</w:t>
      </w:r>
      <w:r w:rsidDel="00000000" w:rsidR="00000000" w:rsidRPr="00000000">
        <w:rPr>
          <w:rtl w:val="0"/>
        </w:rPr>
        <w:t xml:space="preserve"> (Heads-Up Display configurations used in poker software like Hand2Note, PokerTracker, Hold’em Manager).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states: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site has a Poker Hud Store… There will be a certain list of Huds as icons with a brief description of the characteristics…”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the system is a </w:t>
      </w:r>
      <w:r w:rsidDel="00000000" w:rsidR="00000000" w:rsidRPr="00000000">
        <w:rPr>
          <w:b w:val="1"/>
          <w:bCs w:val="1"/>
          <w:rtl w:val="0"/>
        </w:rPr>
        <w:t xml:space="preserve">digital product marketplace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0eauiymhv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2. Core Product: HUD Packages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HUD (“Hadi” in the document) is a 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</w:t>
      </w:r>
      <w:r w:rsidDel="00000000" w:rsidR="00000000" w:rsidRPr="00000000">
        <w:rPr>
          <w:b w:val="1"/>
          <w:bCs w:val="1"/>
          <w:rtl w:val="0"/>
        </w:rPr>
        <w:t xml:space="preserve">situations</w:t>
      </w:r>
      <w:r w:rsidDel="00000000" w:rsidR="00000000" w:rsidRPr="00000000">
        <w:rPr>
          <w:rtl w:val="0"/>
        </w:rPr>
        <w:t xml:space="preserve"> (scenarios)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situation has </w:t>
      </w:r>
      <w:r w:rsidDel="00000000" w:rsidR="00000000" w:rsidRPr="00000000">
        <w:rPr>
          <w:b w:val="1"/>
          <w:bCs w:val="1"/>
          <w:rtl w:val="0"/>
        </w:rPr>
        <w:t xml:space="preserve">3–5 screens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15–30 images per HUD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</w:t>
      </w:r>
      <w:r w:rsidDel="00000000" w:rsidR="00000000" w:rsidRPr="00000000">
        <w:rPr>
          <w:b w:val="1"/>
          <w:bCs w:val="1"/>
          <w:rtl w:val="0"/>
        </w:rPr>
        <w:t xml:space="preserve">pop-up images</w:t>
      </w:r>
      <w:r w:rsidDel="00000000" w:rsidR="00000000" w:rsidRPr="00000000">
        <w:rPr>
          <w:rtl w:val="0"/>
        </w:rPr>
        <w:t xml:space="preserve"> attached to specific HUD elements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video background</w:t>
      </w:r>
      <w:r w:rsidDel="00000000" w:rsidR="00000000" w:rsidRPr="00000000">
        <w:rPr>
          <w:rtl w:val="0"/>
        </w:rPr>
        <w:t xml:space="preserve"> or animated graph background when viewing a HUD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says: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“For each of them, there are 5-10 situations with 3-5 screens… about 15-30 pictures for each program.”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“After a product is opened… a video background… or a background of graphs that moves a little.”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HUDs are </w:t>
      </w:r>
      <w:r w:rsidDel="00000000" w:rsidR="00000000" w:rsidRPr="00000000">
        <w:rPr>
          <w:b w:val="1"/>
          <w:bCs w:val="1"/>
          <w:rtl w:val="0"/>
        </w:rPr>
        <w:t xml:space="preserve">rich multimedia products</w:t>
      </w:r>
      <w:r w:rsidDel="00000000" w:rsidR="00000000" w:rsidRPr="00000000">
        <w:rPr>
          <w:rtl w:val="0"/>
        </w:rPr>
        <w:t xml:space="preserve">, not simple files.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ak0n4d9kn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3. Product Preview System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 previews include: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9fiakpfqv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Animated graphs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shows multiple graph mockups.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a0nsd4nlr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Poker hand replayer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 from Hand2Note Replayer are shown.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gjhjdnd04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Situation selector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you choose a had, situation options appear… when you choose some…”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e3fidsh4n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Pop-up screens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 clicked on the number, another picture appeared.”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6619hzd15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Video or animated backgrounds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video background… or just a background of graphs that moves a little.”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highly visual product preview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4itg4pd2z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4. Product Categories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Nuxt UI already shows categories: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6+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match the PDF’s intention: HUDs + related poker software + training content.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ocgulwfpt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5. User Accounts &amp; Personal Area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explicitly states: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“Personal account where you can see the list of purchases and the expiration date…”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users must have: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yhgl1h5yw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Purchase history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64pr22ga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Subscription or license expiration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bwlurbz5ql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Access to purchased HUDs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smpmmi40r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Referral statistics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j15nb77d8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Sub-referral statistics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“…if there are referrals or sub-referrals, it is desirable to see statistics…”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system must include a </w:t>
      </w:r>
      <w:r w:rsidDel="00000000" w:rsidR="00000000" w:rsidRPr="00000000">
        <w:rPr>
          <w:b w:val="1"/>
          <w:bCs w:val="1"/>
          <w:rtl w:val="0"/>
        </w:rPr>
        <w:t xml:space="preserve">referral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tnioulzhh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6. Referral System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client specifically told you this verbally, and the PDF confirms it: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there are referrals or sub-referrals, it is desirable to see statistics, control what could be done online.”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o1rb2mfes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Users can refer other users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nxcpragof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Multi-level referrals (referrals + sub-referrals)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ovdei20u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Referral dashboard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j0n4ewi6l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Referral earnings or bonuses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52zwe2zf5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Admin monitoring of referral activity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n11hyqsqw2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Fraud detection or abuse monitoring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major system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06q6dmqq7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7. Admin Dashboard Requirements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dashboard must manage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7x0f23zz81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HUD Products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HUD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15–30 images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pop-up images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video backgrounds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situations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screens per situation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descriptions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categories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Publish/unpublish HUDs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gebvcmn8b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Users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users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Ban/unban</w:t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roles (admin, seller, customer)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wvu7p0ljh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Orders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purchases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license expiration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access rights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rqpkl33wza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Referrals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referral trees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referral earnings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sub-referrals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suspicious activity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5uu6nl4vk0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Media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images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videos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HUD files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iw97aypx8a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Categories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Add/edit/delete categories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8n49fz28v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Analytics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HUDs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performance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Graphs and charts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708s53jjux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System Settings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(client says: “The logo is SIN :)”)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settings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settings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18yiyokou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8. Backend Requirements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repo has </w:t>
      </w:r>
      <w:r w:rsidDel="00000000" w:rsidR="00000000" w:rsidRPr="00000000">
        <w:rPr>
          <w:b w:val="1"/>
          <w:bCs w:val="1"/>
          <w:rtl w:val="0"/>
        </w:rPr>
        <w:t xml:space="preserve">no backend</w:t>
      </w:r>
      <w:r w:rsidDel="00000000" w:rsidR="00000000" w:rsidRPr="00000000">
        <w:rPr>
          <w:rtl w:val="0"/>
        </w:rPr>
        <w:t xml:space="preserve">, you must build: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g5aq7am1t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Database (Postgres recommended)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50y3nm1d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ORM (Prisma or Drizzle)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xw41atk3ns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Authentication (Lucia, Supabase Auth, or custom)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22l4ym96n6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Role-based access control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crcwdib8ad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File storage (S3, Supabase Storage, or Cloudflare R2)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j0ku4l1l5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Payment integration (Stripe)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6my03z31k6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API endpoints for all CRUD operations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5zwn42ulpr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Referral tracking logic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u2cn6jqz4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License expiration logic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wa7o36dgx5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Purchase validation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5g891iv5kg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Download protection (only buyers can download HUD files)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w6qah1hdi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9. Frontend Requirements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must include: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lae9qx5m39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Storefront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grid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preview (images, video, situations)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pc2gpxvp6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Product page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graph background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 selector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Pop-up screens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description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button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92q8m0gtex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User dashboard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dates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stats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links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settings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w624bntiaq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Admin dashboard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CRUD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Uploaders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tm3gj0xvv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10. Referral System Specification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PDF and your client’s verbal request: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6rdf265u21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Referral levels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1: Direct referrals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2: Sub-referrals (referrals of referrals)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172xfo7qvb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Referral tracking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referred whom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purchased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earnings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conversion rate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tree visualization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t88risaldr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Admin controls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referral trees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 referral abuse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referral earnings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referral data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dpkn4lg18f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User controls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referral stats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referral earnings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sub-referrals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referral link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6i2btnjpt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11. File &amp; Media Management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HUDs require: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15–30 images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screens per situation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Pop-up images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backgrounds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animations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must be able to: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 media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vk2hrcmci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12. Licensing &amp; Access Control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HUDs may have: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Expiration dates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Subscription-based access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purchase access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options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must manage: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duration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expiration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notifications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revocation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1vg9p8eq0q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13. Additional Notes from the PDF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includes: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“Description will be needed everywhere.”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every HUD, situation, screen, and pop-up must have editable descriptions.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“There may be additional images for pop-ups…”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system must support nested media.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first screen would be like this…”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implies the client has a specific UI vision — you must replicate it.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xhlnjb9zgy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159oli8dr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Poker HUD Store — Full System Specification Document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wqam37r7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marketplace for Poker HUDs, allowing users to browse, preview, purchase, and manage HUD packages. Includes referral system, admin dashboard, multimedia HUD previews, and user account management.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mgldpo41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Features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HUD marketplace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Multimedia HUD previews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&amp; licensing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system (multi-level)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File/media management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&amp; filters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2aqisajyz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HUD Structure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5–10 situations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3–5 screens per situation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15–30 images total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Pop-up images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backgrounds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graphs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descriptions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sonnks0he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Dashboard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Purchases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expiration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stats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Sub-referral stats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settings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76ipxmvr1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Referral System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Multi-level referrals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tree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earnings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analytics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monitoring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65ove7qx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Admin Dashboard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for HUDs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for situations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for screens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for pop-ups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for users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for orders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for categories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for media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monitoring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z4xpb5no6k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Backend Architecture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Prisma/Drizzle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(Lucia/Supabase)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(S3/R2)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payments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or RPC API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imkdcyzs6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Frontend Architecture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Nuxt 4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Nuxt UI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TipTap editor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Image/video preview components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components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vbkvgez84y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Licensing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Expiration dates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protection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lq8r824xtr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Media Management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