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9A10" w14:textId="613EF792" w:rsidR="008B5C92" w:rsidRDefault="008B5C92" w:rsidP="00A406D3">
      <w:pPr>
        <w:jc w:val="both"/>
      </w:pPr>
      <w:bookmarkStart w:id="0" w:name="_Hlk113992371"/>
      <w:r>
        <w:t>-Que es una red Inalámbrica</w:t>
      </w:r>
    </w:p>
    <w:p w14:paraId="47AC88FC" w14:textId="7BAC352E" w:rsidR="008B5C92" w:rsidRDefault="008B5C92" w:rsidP="00A406D3">
      <w:pPr>
        <w:jc w:val="both"/>
      </w:pPr>
      <w:r>
        <w:t>Conexión de nodos que se da por medio de ondas electromagnéticas, sin necesidad de una red cableada o alámbrica.</w:t>
      </w:r>
    </w:p>
    <w:p w14:paraId="1C6D0AC4" w14:textId="4110096F" w:rsidR="008B5C92" w:rsidRDefault="008B5C92" w:rsidP="00A406D3">
      <w:pPr>
        <w:jc w:val="both"/>
      </w:pPr>
      <w:r>
        <w:t>-Cuales son los 2 grandes grupos de redes inalámbricas</w:t>
      </w:r>
    </w:p>
    <w:p w14:paraId="454D6C84" w14:textId="3B036B0E" w:rsidR="008B5C92" w:rsidRDefault="008B5C92" w:rsidP="00A406D3">
      <w:pPr>
        <w:pStyle w:val="Prrafodelista"/>
        <w:numPr>
          <w:ilvl w:val="0"/>
          <w:numId w:val="1"/>
        </w:numPr>
        <w:jc w:val="both"/>
      </w:pPr>
      <w:r>
        <w:t>Redes con infraestructura.</w:t>
      </w:r>
    </w:p>
    <w:p w14:paraId="1F46B1A8" w14:textId="696B904E" w:rsidR="008B5C92" w:rsidRDefault="008B5C92" w:rsidP="00A406D3">
      <w:pPr>
        <w:pStyle w:val="Prrafodelista"/>
        <w:numPr>
          <w:ilvl w:val="0"/>
          <w:numId w:val="1"/>
        </w:numPr>
        <w:jc w:val="both"/>
      </w:pPr>
      <w:r>
        <w:t>Redes sin infraestructura (Ad-hoc).</w:t>
      </w:r>
    </w:p>
    <w:p w14:paraId="1E42C876" w14:textId="761A34B2" w:rsidR="008B5C92" w:rsidRDefault="008B5C92" w:rsidP="00A406D3">
      <w:pPr>
        <w:jc w:val="both"/>
      </w:pPr>
      <w:r>
        <w:t>-Explica en que consiste una red inalámbrica con infraestructura</w:t>
      </w:r>
    </w:p>
    <w:p w14:paraId="6664997B" w14:textId="6BCF5184" w:rsidR="008B5C92" w:rsidRDefault="00A406D3" w:rsidP="00A406D3">
      <w:pPr>
        <w:jc w:val="both"/>
      </w:pPr>
      <w:r>
        <w:t>Consiste por lo menos en un punto de acceso conectado a un número fijo de enlaces cableados entre sí, y un set de estaciones wireless.</w:t>
      </w:r>
    </w:p>
    <w:p w14:paraId="031126BF" w14:textId="25DC49D4" w:rsidR="008B5C92" w:rsidRDefault="008B5C92" w:rsidP="00A406D3">
      <w:pPr>
        <w:jc w:val="both"/>
      </w:pPr>
      <w:r>
        <w:t>-Explica en que consiste una red Ad-</w:t>
      </w:r>
      <w:r w:rsidR="00A406D3">
        <w:t>Hoc (</w:t>
      </w:r>
      <w:r>
        <w:t>MANET)</w:t>
      </w:r>
    </w:p>
    <w:p w14:paraId="0A5145DC" w14:textId="652BFD3A" w:rsidR="008B5C92" w:rsidRDefault="00A406D3" w:rsidP="00A406D3">
      <w:pPr>
        <w:jc w:val="both"/>
      </w:pPr>
      <w:r>
        <w:t>El modo Ad hoc también llamado IBSS (</w:t>
      </w:r>
      <w:proofErr w:type="spellStart"/>
      <w:r>
        <w:t>Independent</w:t>
      </w:r>
      <w:proofErr w:type="spellEnd"/>
      <w:r>
        <w:t xml:space="preserve"> Basic </w:t>
      </w:r>
      <w:proofErr w:type="spellStart"/>
      <w:r>
        <w:t>Service</w:t>
      </w:r>
      <w:proofErr w:type="spellEnd"/>
      <w:r>
        <w:t xml:space="preserve"> Set), es simplemente un set de estaciones que puede trabajar bajo la tecnología 802.11, HIPERLAN 2 o Bluetooth, que comunican directamente con otra sin necesidad de un punto de acceso y con una conexión de forma arbitraria y de manera dinámica.</w:t>
      </w:r>
    </w:p>
    <w:p w14:paraId="440812A0" w14:textId="6AF1B760" w:rsidR="008B5C92" w:rsidRDefault="008B5C92" w:rsidP="00A406D3">
      <w:pPr>
        <w:jc w:val="both"/>
      </w:pPr>
      <w:r>
        <w:t>-Menciona al menos 6 características de una red MANET</w:t>
      </w:r>
    </w:p>
    <w:p w14:paraId="5614CF64" w14:textId="75C66A89" w:rsidR="008B5C92" w:rsidRDefault="00D8567C" w:rsidP="00D8567C">
      <w:pPr>
        <w:pStyle w:val="Prrafodelista"/>
        <w:numPr>
          <w:ilvl w:val="0"/>
          <w:numId w:val="2"/>
        </w:numPr>
        <w:jc w:val="both"/>
      </w:pPr>
      <w:r w:rsidRPr="00D8567C">
        <w:t>Terminales autónomos.</w:t>
      </w:r>
    </w:p>
    <w:p w14:paraId="57F209F9" w14:textId="34B44DFC" w:rsidR="00D8567C" w:rsidRDefault="00D8567C" w:rsidP="00D8567C">
      <w:pPr>
        <w:pStyle w:val="Prrafodelista"/>
        <w:numPr>
          <w:ilvl w:val="0"/>
          <w:numId w:val="2"/>
        </w:numPr>
        <w:jc w:val="both"/>
      </w:pPr>
      <w:r w:rsidRPr="00D8567C">
        <w:t>Operación distribuida.</w:t>
      </w:r>
    </w:p>
    <w:p w14:paraId="04207C77" w14:textId="662CFDF1" w:rsidR="00D8567C" w:rsidRDefault="00D8567C" w:rsidP="00D8567C">
      <w:pPr>
        <w:pStyle w:val="Prrafodelista"/>
        <w:numPr>
          <w:ilvl w:val="0"/>
          <w:numId w:val="2"/>
        </w:numPr>
        <w:jc w:val="both"/>
      </w:pPr>
      <w:r>
        <w:t>Enrutamiento de múltiples saltos.</w:t>
      </w:r>
    </w:p>
    <w:p w14:paraId="6716ECFA" w14:textId="36C199C2" w:rsidR="00D8567C" w:rsidRDefault="00D8567C" w:rsidP="00D8567C">
      <w:pPr>
        <w:pStyle w:val="Prrafodelista"/>
        <w:numPr>
          <w:ilvl w:val="0"/>
          <w:numId w:val="2"/>
        </w:numPr>
        <w:jc w:val="both"/>
      </w:pPr>
      <w:r>
        <w:t>Topología de red dinámica.</w:t>
      </w:r>
    </w:p>
    <w:p w14:paraId="3C348AC2" w14:textId="24DD572A" w:rsidR="00D8567C" w:rsidRDefault="00D8567C" w:rsidP="00D8567C">
      <w:pPr>
        <w:pStyle w:val="Prrafodelista"/>
        <w:numPr>
          <w:ilvl w:val="0"/>
          <w:numId w:val="2"/>
        </w:numPr>
        <w:jc w:val="both"/>
      </w:pPr>
      <w:r>
        <w:t>Capacidad de enlace fluctuantes.</w:t>
      </w:r>
    </w:p>
    <w:p w14:paraId="59526626" w14:textId="664E1701" w:rsidR="00D8567C" w:rsidRDefault="00D8567C" w:rsidP="00D8567C">
      <w:pPr>
        <w:pStyle w:val="Prrafodelista"/>
        <w:numPr>
          <w:ilvl w:val="0"/>
          <w:numId w:val="2"/>
        </w:numPr>
        <w:jc w:val="both"/>
      </w:pPr>
      <w:r>
        <w:t>Terminales limitados.</w:t>
      </w:r>
    </w:p>
    <w:p w14:paraId="04BF6889" w14:textId="7765105B" w:rsidR="008B5C92" w:rsidRDefault="008B5C92" w:rsidP="00A406D3">
      <w:pPr>
        <w:jc w:val="both"/>
      </w:pPr>
      <w:r>
        <w:t>-En que consiste el problema del terminal oculto.</w:t>
      </w:r>
    </w:p>
    <w:p w14:paraId="7B317BE0" w14:textId="35A2CEFF" w:rsidR="008B5C92" w:rsidRDefault="00EA692B" w:rsidP="00A406D3">
      <w:pPr>
        <w:jc w:val="both"/>
      </w:pPr>
      <w:r>
        <w:t xml:space="preserve">Cuando el nodo A transmite al nodo </w:t>
      </w:r>
      <w:proofErr w:type="gramStart"/>
      <w:r>
        <w:t>B</w:t>
      </w:r>
      <w:proofErr w:type="gramEnd"/>
      <w:r>
        <w:t xml:space="preserve"> pero el nodo C no puede detectar la transmisión mediante el mecanismo de Carrier </w:t>
      </w:r>
      <w:proofErr w:type="spellStart"/>
      <w:r>
        <w:t>sense</w:t>
      </w:r>
      <w:proofErr w:type="spellEnd"/>
      <w:r>
        <w:t>, así que si C quiere transmitir a B va a suceder una colisión, entonces A es terminal oculto para C</w:t>
      </w:r>
      <w:r w:rsidR="00874881">
        <w:t>.</w:t>
      </w:r>
    </w:p>
    <w:p w14:paraId="3E1A032C" w14:textId="346A344A" w:rsidR="008B5C92" w:rsidRDefault="008B5C92" w:rsidP="00A406D3">
      <w:pPr>
        <w:jc w:val="both"/>
      </w:pPr>
      <w:r>
        <w:t>-Cual es la diferencia entre una red MANET autónoma y una subordinada</w:t>
      </w:r>
    </w:p>
    <w:p w14:paraId="6964D4B8" w14:textId="1E2CBEDC" w:rsidR="008B5C92" w:rsidRDefault="003C3C2B" w:rsidP="003C3C2B">
      <w:pPr>
        <w:jc w:val="both"/>
      </w:pPr>
      <w:r>
        <w:t>si se encuentran conectadas o integradas a otras redes</w:t>
      </w:r>
      <w:r>
        <w:t xml:space="preserve"> </w:t>
      </w:r>
      <w:r>
        <w:t>externas con infraestructura</w:t>
      </w:r>
      <w:r>
        <w:t xml:space="preserve"> (internet, redes, </w:t>
      </w:r>
      <w:proofErr w:type="spellStart"/>
      <w:r>
        <w:t>extranets</w:t>
      </w:r>
      <w:proofErr w:type="spellEnd"/>
      <w:r>
        <w:t>, redes celulares)</w:t>
      </w:r>
      <w:r w:rsidR="00874881">
        <w:t>.</w:t>
      </w:r>
    </w:p>
    <w:p w14:paraId="06F879B1" w14:textId="5C418EE1" w:rsidR="008B5C92" w:rsidRDefault="008B5C92" w:rsidP="00A406D3">
      <w:pPr>
        <w:jc w:val="both"/>
      </w:pPr>
      <w:r>
        <w:t>-Cuales son los comportamientos no deseados que puede adoptar un nodo</w:t>
      </w:r>
    </w:p>
    <w:p w14:paraId="5A132720" w14:textId="1182B4FB" w:rsidR="008B5C92" w:rsidRDefault="003C3C2B" w:rsidP="003C3C2B">
      <w:pPr>
        <w:pStyle w:val="Prrafodelista"/>
        <w:numPr>
          <w:ilvl w:val="0"/>
          <w:numId w:val="3"/>
        </w:numPr>
        <w:jc w:val="both"/>
      </w:pPr>
      <w:r>
        <w:t>Malicioso</w:t>
      </w:r>
    </w:p>
    <w:p w14:paraId="5E65BCE6" w14:textId="52B8C11E" w:rsidR="003C3C2B" w:rsidRDefault="003C3C2B" w:rsidP="003C3C2B">
      <w:pPr>
        <w:pStyle w:val="Prrafodelista"/>
        <w:numPr>
          <w:ilvl w:val="0"/>
          <w:numId w:val="3"/>
        </w:numPr>
        <w:jc w:val="both"/>
      </w:pPr>
      <w:r>
        <w:t xml:space="preserve">Egoísta </w:t>
      </w:r>
    </w:p>
    <w:p w14:paraId="14D56C60" w14:textId="6130269D" w:rsidR="003C3C2B" w:rsidRDefault="003C3C2B" w:rsidP="003C3C2B">
      <w:pPr>
        <w:pStyle w:val="Prrafodelista"/>
        <w:numPr>
          <w:ilvl w:val="0"/>
          <w:numId w:val="3"/>
        </w:numPr>
        <w:jc w:val="both"/>
      </w:pPr>
      <w:r>
        <w:t>Averiada</w:t>
      </w:r>
    </w:p>
    <w:p w14:paraId="24503472" w14:textId="0F4630D3" w:rsidR="00C027A2" w:rsidRDefault="008B5C92" w:rsidP="00A406D3">
      <w:pPr>
        <w:jc w:val="both"/>
      </w:pPr>
      <w:r>
        <w:t>-A que se denomina nodo comprometido.</w:t>
      </w:r>
    </w:p>
    <w:p w14:paraId="08DC68BD" w14:textId="722A319D" w:rsidR="008B5C92" w:rsidRDefault="00874881" w:rsidP="00EC73D1">
      <w:pPr>
        <w:jc w:val="both"/>
      </w:pPr>
      <w:r>
        <w:t>Un nodo que fue robado por un atacante y puede adoptar comportamientos que pongan en riesgo el funcionamiento de la red.</w:t>
      </w:r>
      <w:bookmarkEnd w:id="0"/>
    </w:p>
    <w:sectPr w:rsidR="008B5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0D6"/>
    <w:multiLevelType w:val="hybridMultilevel"/>
    <w:tmpl w:val="85C2CA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C42"/>
    <w:multiLevelType w:val="hybridMultilevel"/>
    <w:tmpl w:val="45E6E7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E10"/>
    <w:multiLevelType w:val="hybridMultilevel"/>
    <w:tmpl w:val="DABE4F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52649">
    <w:abstractNumId w:val="1"/>
  </w:num>
  <w:num w:numId="2" w16cid:durableId="1066994024">
    <w:abstractNumId w:val="0"/>
  </w:num>
  <w:num w:numId="3" w16cid:durableId="134428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92"/>
    <w:rsid w:val="003C3C2B"/>
    <w:rsid w:val="00874881"/>
    <w:rsid w:val="008B5C92"/>
    <w:rsid w:val="00A406D3"/>
    <w:rsid w:val="00C027A2"/>
    <w:rsid w:val="00D01FA9"/>
    <w:rsid w:val="00D8567C"/>
    <w:rsid w:val="00EA692B"/>
    <w:rsid w:val="00E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969D"/>
  <w15:chartTrackingRefBased/>
  <w15:docId w15:val="{3B02A360-D014-4EEB-9084-9D6649DE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4</cp:revision>
  <dcterms:created xsi:type="dcterms:W3CDTF">2022-09-13T00:27:00Z</dcterms:created>
  <dcterms:modified xsi:type="dcterms:W3CDTF">2022-09-14T01:14:00Z</dcterms:modified>
</cp:coreProperties>
</file>