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56"/>
          <w:szCs w:val="56"/>
        </w:rPr>
        <w:t>F-</w:t>
      </w:r>
      <w:r>
        <w:rPr/>
        <w:t xml:space="preserve">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F</w:t>
      </w: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56"/>
          <w:szCs w:val="56"/>
        </w:rPr>
        <w:t>F</w:t>
      </w: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p>
      <w:pPr>
        <w:pStyle w:val="Normal"/>
        <w:bidi w:val="0"/>
        <w:jc w:val="left"/>
        <w:rPr/>
      </w:pPr>
      <w:r>
        <w:rPr/>
        <w:t>Aggiornamento del cambiamento del package da Model e control a Data e Application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82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 INDAGARE PERCHè DOPO C'è SCRITTO CONTROLLER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LibreOffice/7.2.4.1$Windows_X86_64 LibreOffice_project/27d75539669ac387bb498e35313b970b7fe9c4f9</Application>
  <AppVersion>15.0000</AppVersion>
  <Pages>2</Pages>
  <Words>267</Words>
  <Characters>1502</Characters>
  <CharactersWithSpaces>1748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2022-01-29T12:12:52Z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