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4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W w:w="9498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Progetto</w:t>
            </w:r>
          </w:p>
          <w:p>
            <w:pPr>
              <w:pStyle w:val="TitoloDocumento"/>
              <w:widowControl w:val="false"/>
              <w:rPr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1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31360" cy="223964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060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</w:tblPr>
                                  <w:tblGrid>
                                    <w:gridCol w:w="1808"/>
                                    <w:gridCol w:w="5313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0.2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08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3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8.05pt;margin-top:0.55pt;width:356.7pt;height:176.25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1808"/>
                              <w:gridCol w:w="5313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08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3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/>
                <w:sz w:val="40"/>
                <w:szCs w:val="40"/>
                <w:lang w:eastAsia="it-IT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GpsTitolo"/>
        <w:ind w:hanging="0"/>
        <w:rPr/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7"/>
        <w:gridCol w:w="1455"/>
        <w:gridCol w:w="3271"/>
        <w:gridCol w:w="2371"/>
      </w:tblGrid>
      <w:tr>
        <w:trPr>
          <w:trHeight w:val="568" w:hRule="atLeast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19/11/2021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Emmanuele Virginio Coppola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Antonio Scotellaro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Muriel Rossi</w:t>
            </w:r>
          </w:p>
        </w:tc>
      </w:tr>
      <w:tr>
        <w:trPr>
          <w:trHeight w:val="1201" w:hRule="atLeast"/>
        </w:trPr>
        <w:tc>
          <w:tcPr>
            <w:tcW w:w="230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5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2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/>
            </w:pPr>
            <w:r>
              <w:rPr/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GpsTitolo"/>
        <w:ind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Sommario</w:t>
          </w:r>
        </w:p>
        <w:p>
          <w:pPr>
            <w:pStyle w:val="Indice2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altoaindice"/>
            </w:rPr>
            <w:instrText> TOC \f \o "1-9" \h</w:instrText>
          </w:r>
          <w:r>
            <w:rPr>
              <w:rStyle w:val="Saltoaindice"/>
            </w:rPr>
            <w:fldChar w:fldCharType="separate"/>
          </w:r>
          <w:hyperlink w:anchor="__RefHeading___Toc8422_3483990286">
            <w:r>
              <w:rPr>
                <w:rStyle w:val="Saltoaindice"/>
              </w:rPr>
              <w:t>1.2. Design Goals</w:t>
              <w:tab/>
              <w:t>3</w:t>
            </w:r>
          </w:hyperlink>
        </w:p>
        <w:p>
          <w:pPr>
            <w:pStyle w:val="Indice3"/>
            <w:tabs>
              <w:tab w:val="clear" w:pos="9071"/>
              <w:tab w:val="right" w:pos="9638" w:leader="dot"/>
            </w:tabs>
            <w:rPr/>
          </w:pPr>
          <w:hyperlink w:anchor="__RefHeading___Toc8464_3483990286">
            <w:r>
              <w:rPr>
                <w:rStyle w:val="Saltoaindice"/>
              </w:rPr>
              <w:t>1.2.1 Trade Offs</w:t>
              <w:tab/>
              <w:t>5</w:t>
            </w:r>
          </w:hyperlink>
          <w:r>
            <w:rPr>
              <w:rStyle w:val="Saltoaindice"/>
            </w:rPr>
            <w:fldChar w:fldCharType="end"/>
          </w:r>
        </w:p>
      </w:sdtContent>
    </w:sdt>
    <w:p>
      <w:pPr>
        <w:pStyle w:val="GpsTitolo"/>
        <w:ind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GpsTitolo"/>
        <w:ind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Titolo2"/>
        <w:rPr>
          <w:rFonts w:eastAsia="Droid Sans"/>
          <w:sz w:val="36"/>
          <w:szCs w:val="36"/>
          <w:u w:val="none"/>
        </w:rPr>
      </w:pPr>
      <w:bookmarkStart w:id="1" w:name="__RefHeading___Toc8422_3483990286"/>
      <w:bookmarkEnd w:id="1"/>
      <w:r>
        <w:rPr/>
        <w:t>1.2. Design Goals</w:t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761"/>
        <w:gridCol w:w="2442"/>
        <w:gridCol w:w="2384"/>
        <w:gridCol w:w="1406"/>
      </w:tblGrid>
      <w:tr>
        <w:trPr>
          <w:trHeight w:val="568" w:hRule="atLeast"/>
        </w:trPr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ID</w:t>
            </w:r>
          </w:p>
        </w:tc>
        <w:tc>
          <w:tcPr>
            <w:tcW w:w="17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Categoria</w:t>
            </w:r>
          </w:p>
        </w:tc>
        <w:tc>
          <w:tcPr>
            <w:tcW w:w="2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Nome</w:t>
            </w:r>
          </w:p>
        </w:tc>
        <w:tc>
          <w:tcPr>
            <w:tcW w:w="2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14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Priorità</w:t>
            </w:r>
          </w:p>
        </w:tc>
      </w:tr>
      <w:tr>
        <w:trPr>
          <w:trHeight w:val="525" w:hRule="atLeast"/>
        </w:trPr>
        <w:tc>
          <w:tcPr>
            <w:tcW w:w="1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DG_1</w:t>
            </w:r>
          </w:p>
        </w:tc>
        <w:tc>
          <w:tcPr>
            <w:tcW w:w="17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 xml:space="preserve">Criteri di Utente finale: </w:t>
            </w:r>
          </w:p>
        </w:tc>
        <w:tc>
          <w:tcPr>
            <w:tcW w:w="2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 xml:space="preserve">Usabilità </w:t>
            </w:r>
          </w:p>
        </w:tc>
        <w:tc>
          <w:tcPr>
            <w:tcW w:w="2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 xml:space="preserve">Il Sistema sarà  facile ed intuitivo. </w:t>
            </w:r>
          </w:p>
        </w:tc>
        <w:tc>
          <w:tcPr>
            <w:tcW w:w="14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center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Alta</w:t>
            </w:r>
          </w:p>
        </w:tc>
      </w:tr>
      <w:tr>
        <w:trPr>
          <w:trHeight w:val="1201" w:hRule="atLeast"/>
        </w:trPr>
        <w:tc>
          <w:tcPr>
            <w:tcW w:w="141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Contenutotabella"/>
              <w:spacing w:before="0" w:after="160"/>
              <w:jc w:val="center"/>
              <w:rPr/>
            </w:pPr>
            <w:r>
              <w:rPr/>
              <w:t xml:space="preserve">DG_2 </w:t>
            </w:r>
          </w:p>
        </w:tc>
        <w:tc>
          <w:tcPr>
            <w:tcW w:w="17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Contenutotabella"/>
              <w:widowControl w:val="false"/>
              <w:suppressLineNumbers/>
              <w:spacing w:before="0" w:after="160"/>
              <w:rPr/>
            </w:pPr>
            <w:r>
              <w:rPr/>
              <w:t xml:space="preserve">Criteri di Affidabilità: </w:t>
            </w:r>
          </w:p>
        </w:tc>
        <w:tc>
          <w:tcPr>
            <w:tcW w:w="244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Contenutotabella"/>
              <w:widowControl w:val="false"/>
              <w:suppressLineNumbers/>
              <w:spacing w:before="0" w:after="160"/>
              <w:rPr/>
            </w:pPr>
            <w:r>
              <w:rPr/>
              <w:t xml:space="preserve">Attendibilità </w:t>
            </w:r>
          </w:p>
        </w:tc>
        <w:tc>
          <w:tcPr>
            <w:tcW w:w="2384" w:type="dxa"/>
            <w:tcBorders>
              <w:left w:val="single" w:sz="4" w:space="0" w:color="FFFFFF"/>
              <w:bottom w:val="single" w:sz="4" w:space="0" w:color="FFFFFF"/>
            </w:tcBorders>
            <w:shd w:fill="DEEAF6" w:val="clear"/>
            <w:vAlign w:val="center"/>
          </w:tcPr>
          <w:p>
            <w:pPr>
              <w:pStyle w:val="Contenutotabella"/>
              <w:widowControl w:val="false"/>
              <w:suppressLineNumbers/>
              <w:spacing w:before="0" w:after="160"/>
              <w:rPr/>
            </w:pPr>
            <w:r>
              <w:rPr/>
              <w:t xml:space="preserve">Il Sistema garantirà l’attendibilità, intesa come corretta gestione delle funzionalità. </w:t>
            </w:r>
          </w:p>
        </w:tc>
        <w:tc>
          <w:tcPr>
            <w:tcW w:w="140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Contenutotabella"/>
              <w:widowControl w:val="false"/>
              <w:suppressLineNumbers/>
              <w:spacing w:before="0" w:after="160"/>
              <w:rPr/>
            </w:pPr>
            <w:r>
              <w:rPr/>
              <w:t>Alta</w:t>
            </w:r>
          </w:p>
        </w:tc>
      </w:tr>
      <w:tr>
        <w:trPr>
          <w:trHeight w:val="1201" w:hRule="atLeast"/>
        </w:trPr>
        <w:tc>
          <w:tcPr>
            <w:tcW w:w="141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DG_3 </w:t>
            </w:r>
          </w:p>
        </w:tc>
        <w:tc>
          <w:tcPr>
            <w:tcW w:w="17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Criteri di Affidabilità: </w:t>
            </w:r>
          </w:p>
        </w:tc>
        <w:tc>
          <w:tcPr>
            <w:tcW w:w="244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Disponibilità </w:t>
            </w:r>
          </w:p>
        </w:tc>
        <w:tc>
          <w:tcPr>
            <w:tcW w:w="2384" w:type="dxa"/>
            <w:tcBorders>
              <w:left w:val="single" w:sz="4" w:space="0" w:color="FFFFFF"/>
              <w:bottom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/>
            </w:pPr>
            <w:r>
              <w:rPr/>
              <w:t xml:space="preserve">Il Sistema dovrà essere permanentemente fruibile dagli utenti. </w:t>
            </w:r>
          </w:p>
        </w:tc>
        <w:tc>
          <w:tcPr>
            <w:tcW w:w="140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center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 xml:space="preserve">Alta </w:t>
            </w:r>
          </w:p>
        </w:tc>
      </w:tr>
      <w:tr>
        <w:trPr>
          <w:trHeight w:val="1201" w:hRule="atLeast"/>
        </w:trPr>
        <w:tc>
          <w:tcPr>
            <w:tcW w:w="141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DG_4 </w:t>
            </w:r>
          </w:p>
        </w:tc>
        <w:tc>
          <w:tcPr>
            <w:tcW w:w="17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Criteri di Affidabilità: </w:t>
            </w:r>
          </w:p>
        </w:tc>
        <w:tc>
          <w:tcPr>
            <w:tcW w:w="244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Sicurezza </w:t>
            </w:r>
          </w:p>
        </w:tc>
        <w:tc>
          <w:tcPr>
            <w:tcW w:w="2384" w:type="dxa"/>
            <w:tcBorders>
              <w:left w:val="single" w:sz="4" w:space="0" w:color="FFFFFF"/>
              <w:bottom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/>
            </w:pPr>
            <w:r>
              <w:rPr/>
              <w:t xml:space="preserve">Ogni Utente è dotato di email e password con cui poter effettuare l’accesso al Sistema. </w:t>
            </w:r>
          </w:p>
        </w:tc>
        <w:tc>
          <w:tcPr>
            <w:tcW w:w="140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center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 xml:space="preserve">Bassa </w:t>
            </w:r>
          </w:p>
        </w:tc>
      </w:tr>
      <w:tr>
        <w:trPr>
          <w:trHeight w:val="1201" w:hRule="atLeast"/>
        </w:trPr>
        <w:tc>
          <w:tcPr>
            <w:tcW w:w="141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DG_5 </w:t>
            </w:r>
          </w:p>
        </w:tc>
        <w:tc>
          <w:tcPr>
            <w:tcW w:w="17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Criteri di Affidabilità: </w:t>
            </w:r>
          </w:p>
        </w:tc>
        <w:tc>
          <w:tcPr>
            <w:tcW w:w="244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Tolleranza ai guasti </w:t>
            </w:r>
          </w:p>
        </w:tc>
        <w:tc>
          <w:tcPr>
            <w:tcW w:w="2384" w:type="dxa"/>
            <w:tcBorders>
              <w:left w:val="single" w:sz="4" w:space="0" w:color="FFFFFF"/>
              <w:bottom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/>
            </w:pPr>
            <w:r>
              <w:rPr/>
              <w:t xml:space="preserve">Si eviterà la perdita dei dati e il fallimento di operazioni. </w:t>
            </w:r>
          </w:p>
        </w:tc>
        <w:tc>
          <w:tcPr>
            <w:tcW w:w="140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center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 xml:space="preserve">Bassa </w:t>
            </w:r>
          </w:p>
        </w:tc>
      </w:tr>
      <w:tr>
        <w:trPr>
          <w:trHeight w:val="1201" w:hRule="atLeast"/>
        </w:trPr>
        <w:tc>
          <w:tcPr>
            <w:tcW w:w="141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DG_6 </w:t>
            </w:r>
          </w:p>
        </w:tc>
        <w:tc>
          <w:tcPr>
            <w:tcW w:w="17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Criteri di Performance: </w:t>
            </w:r>
          </w:p>
        </w:tc>
        <w:tc>
          <w:tcPr>
            <w:tcW w:w="244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Tempi di risposta </w:t>
            </w:r>
          </w:p>
        </w:tc>
        <w:tc>
          <w:tcPr>
            <w:tcW w:w="2384" w:type="dxa"/>
            <w:tcBorders>
              <w:left w:val="single" w:sz="4" w:space="0" w:color="FFFFFF"/>
              <w:bottom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/>
            </w:pPr>
            <w:r>
              <w:rPr/>
              <w:t xml:space="preserve">Il prodotto Software deve consentire una navigazione rapida ai vari Utenti, quindi, tempi di risposta minimi nello svolgimento delle funzionalità da esso offerte. </w:t>
            </w:r>
          </w:p>
        </w:tc>
        <w:tc>
          <w:tcPr>
            <w:tcW w:w="140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center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 xml:space="preserve">Bassa </w:t>
            </w:r>
          </w:p>
        </w:tc>
      </w:tr>
      <w:tr>
        <w:trPr>
          <w:trHeight w:val="1201" w:hRule="atLeast"/>
        </w:trPr>
        <w:tc>
          <w:tcPr>
            <w:tcW w:w="141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DG_7 </w:t>
            </w:r>
          </w:p>
        </w:tc>
        <w:tc>
          <w:tcPr>
            <w:tcW w:w="17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Criteri di Performance: </w:t>
            </w:r>
          </w:p>
        </w:tc>
        <w:tc>
          <w:tcPr>
            <w:tcW w:w="244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Memoria </w:t>
            </w:r>
          </w:p>
        </w:tc>
        <w:tc>
          <w:tcPr>
            <w:tcW w:w="2384" w:type="dxa"/>
            <w:tcBorders>
              <w:left w:val="single" w:sz="4" w:space="0" w:color="FFFFFF"/>
              <w:bottom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/>
            </w:pPr>
            <w:r>
              <w:rPr/>
              <w:t>La memoria necessaria al funzionamento del sistema dipende dalla memoria necessaria per il mantenimento del database e del Sistema Operativo</w:t>
            </w:r>
          </w:p>
        </w:tc>
        <w:tc>
          <w:tcPr>
            <w:tcW w:w="140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center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 xml:space="preserve">Bassa </w:t>
            </w:r>
          </w:p>
        </w:tc>
      </w:tr>
      <w:tr>
        <w:trPr>
          <w:trHeight w:val="1201" w:hRule="atLeast"/>
        </w:trPr>
        <w:tc>
          <w:tcPr>
            <w:tcW w:w="141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DG_8 </w:t>
            </w:r>
          </w:p>
        </w:tc>
        <w:tc>
          <w:tcPr>
            <w:tcW w:w="17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Criteri di Costo: </w:t>
            </w:r>
          </w:p>
        </w:tc>
        <w:tc>
          <w:tcPr>
            <w:tcW w:w="244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Costo di sviluppo </w:t>
            </w:r>
          </w:p>
        </w:tc>
        <w:tc>
          <w:tcPr>
            <w:tcW w:w="2384" w:type="dxa"/>
            <w:tcBorders>
              <w:left w:val="single" w:sz="4" w:space="0" w:color="FFFFFF"/>
              <w:bottom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/>
            </w:pPr>
            <w:r>
              <w:rPr/>
              <w:t xml:space="preserve">È stimato un costo complessivo di 400 ore per la progettazione e lo sviluppo del sistema. </w:t>
            </w:r>
          </w:p>
        </w:tc>
        <w:tc>
          <w:tcPr>
            <w:tcW w:w="140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center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 xml:space="preserve">Alto </w:t>
            </w:r>
          </w:p>
        </w:tc>
      </w:tr>
      <w:tr>
        <w:trPr>
          <w:trHeight w:val="1201" w:hRule="atLeast"/>
        </w:trPr>
        <w:tc>
          <w:tcPr>
            <w:tcW w:w="141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DG_9 </w:t>
            </w:r>
          </w:p>
        </w:tc>
        <w:tc>
          <w:tcPr>
            <w:tcW w:w="17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Criteri di Manutenibilità: </w:t>
            </w:r>
          </w:p>
        </w:tc>
        <w:tc>
          <w:tcPr>
            <w:tcW w:w="244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Adattabilità </w:t>
            </w:r>
          </w:p>
        </w:tc>
        <w:tc>
          <w:tcPr>
            <w:tcW w:w="2384" w:type="dxa"/>
            <w:tcBorders>
              <w:left w:val="single" w:sz="4" w:space="0" w:color="FFFFFF"/>
              <w:bottom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/>
            </w:pPr>
            <w:r>
              <w:rPr/>
              <w:t xml:space="preserve">Il Sistema può essere adattato solo in base alla tipologia di </w:t>
            </w:r>
          </w:p>
        </w:tc>
        <w:tc>
          <w:tcPr>
            <w:tcW w:w="140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center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 xml:space="preserve">Alta </w:t>
            </w:r>
          </w:p>
        </w:tc>
      </w:tr>
      <w:tr>
        <w:trPr>
          <w:trHeight w:val="1201" w:hRule="atLeast"/>
        </w:trPr>
        <w:tc>
          <w:tcPr>
            <w:tcW w:w="141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DG_10 </w:t>
            </w:r>
          </w:p>
        </w:tc>
        <w:tc>
          <w:tcPr>
            <w:tcW w:w="17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Criteri di Manutenibilità: </w:t>
            </w:r>
          </w:p>
        </w:tc>
        <w:tc>
          <w:tcPr>
            <w:tcW w:w="244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Modificabilità </w:t>
            </w:r>
          </w:p>
        </w:tc>
        <w:tc>
          <w:tcPr>
            <w:tcW w:w="2384" w:type="dxa"/>
            <w:tcBorders>
              <w:left w:val="single" w:sz="4" w:space="0" w:color="FFFFFF"/>
              <w:bottom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/>
            </w:pPr>
            <w:r>
              <w:rPr/>
              <w:t xml:space="preserve">Il Sistema dovrà essere facilmente modificabile. </w:t>
            </w:r>
          </w:p>
        </w:tc>
        <w:tc>
          <w:tcPr>
            <w:tcW w:w="140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center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 xml:space="preserve">Alta </w:t>
            </w:r>
          </w:p>
        </w:tc>
      </w:tr>
      <w:tr>
        <w:trPr>
          <w:trHeight w:val="1201" w:hRule="atLeast"/>
        </w:trPr>
        <w:tc>
          <w:tcPr>
            <w:tcW w:w="141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DG_11 </w:t>
            </w:r>
          </w:p>
        </w:tc>
        <w:tc>
          <w:tcPr>
            <w:tcW w:w="17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Criteri di Manutenibilità: </w:t>
            </w:r>
          </w:p>
        </w:tc>
        <w:tc>
          <w:tcPr>
            <w:tcW w:w="244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Estendibilità </w:t>
            </w:r>
          </w:p>
        </w:tc>
        <w:tc>
          <w:tcPr>
            <w:tcW w:w="2384" w:type="dxa"/>
            <w:tcBorders>
              <w:left w:val="single" w:sz="4" w:space="0" w:color="FFFFFF"/>
              <w:bottom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/>
            </w:pPr>
            <w:r>
              <w:rPr/>
              <w:t xml:space="preserve">l Sistema potrà essere esteso con altre funzionalità. </w:t>
            </w:r>
          </w:p>
        </w:tc>
        <w:tc>
          <w:tcPr>
            <w:tcW w:w="140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center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 xml:space="preserve">Alta </w:t>
            </w:r>
          </w:p>
        </w:tc>
      </w:tr>
      <w:tr>
        <w:trPr>
          <w:trHeight w:val="1201" w:hRule="atLeast"/>
        </w:trPr>
        <w:tc>
          <w:tcPr>
            <w:tcW w:w="141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DG_12 </w:t>
            </w:r>
          </w:p>
        </w:tc>
        <w:tc>
          <w:tcPr>
            <w:tcW w:w="17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Criteri di Manutenibilità: </w:t>
            </w:r>
          </w:p>
        </w:tc>
        <w:tc>
          <w:tcPr>
            <w:tcW w:w="244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Tracciabilità </w:t>
            </w:r>
          </w:p>
        </w:tc>
        <w:tc>
          <w:tcPr>
            <w:tcW w:w="2384" w:type="dxa"/>
            <w:tcBorders>
              <w:left w:val="single" w:sz="4" w:space="0" w:color="FFFFFF"/>
              <w:bottom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/>
            </w:pPr>
            <w:r>
              <w:rPr/>
              <w:t xml:space="preserve">I requisiti del Sistema sono facilmente tracciabili, grazie all’utilizzo di una matrice di tracciabilità. </w:t>
            </w:r>
          </w:p>
        </w:tc>
        <w:tc>
          <w:tcPr>
            <w:tcW w:w="140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center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 xml:space="preserve">Alta </w:t>
            </w:r>
          </w:p>
        </w:tc>
      </w:tr>
    </w:tbl>
    <w:p>
      <w:pPr>
        <w:pStyle w:val="Titolo3"/>
        <w:numPr>
          <w:ilvl w:val="2"/>
          <w:numId w:val="3"/>
        </w:numPr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</w:r>
    </w:p>
    <w:p>
      <w:pPr>
        <w:pStyle w:val="Titolo3"/>
        <w:numPr>
          <w:ilvl w:val="2"/>
          <w:numId w:val="3"/>
        </w:numPr>
        <w:rPr>
          <w:rFonts w:eastAsia="Droid Sans"/>
          <w:sz w:val="36"/>
          <w:szCs w:val="36"/>
          <w:u w:val="none"/>
        </w:rPr>
      </w:pPr>
      <w:bookmarkStart w:id="2" w:name="__RefHeading___Toc8464_3483990286"/>
      <w:bookmarkEnd w:id="2"/>
      <w:r>
        <w:rPr/>
        <w:t>1.2.1 Trade Offs</w:t>
      </w:r>
    </w:p>
    <w:p>
      <w:pPr>
        <w:pStyle w:val="Corpodeltesto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Attendibilità vs Tempi di risposta</w:t>
      </w:r>
    </w:p>
    <w:p>
      <w:pPr>
        <w:pStyle w:val="Corpodeltes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eastAsia="Calibri" w:cs="DejaVu Sans"/>
          <w:b w:val="false"/>
          <w:bCs w:val="false"/>
          <w:color w:val="auto"/>
          <w:kern w:val="0"/>
          <w:sz w:val="26"/>
          <w:szCs w:val="22"/>
          <w:lang w:val="it-IT" w:eastAsia="en-US" w:bidi="ar-SA"/>
        </w:rPr>
        <w:t>Il Sistema dovrà garantire lattendibilità, preferendola al tempo di risposta nel caso in cui non sia possibile garantirle entrambe</w:t>
      </w:r>
      <w:r>
        <w:rPr>
          <w:b w:val="false"/>
          <w:bCs w:val="false"/>
        </w:rPr>
        <w:t xml:space="preserve">. </w:t>
      </w:r>
    </w:p>
    <w:p>
      <w:pPr>
        <w:pStyle w:val="Corpodeltesto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Disponibilità vs Tolleranza ai guasti</w:t>
      </w:r>
    </w:p>
    <w:p>
      <w:pPr>
        <w:pStyle w:val="Corpodeltes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eastAsia="Calibri" w:cs="DejaVu Sans"/>
          <w:b w:val="false"/>
          <w:bCs w:val="false"/>
          <w:color w:val="auto"/>
          <w:kern w:val="0"/>
          <w:sz w:val="26"/>
          <w:szCs w:val="22"/>
          <w:lang w:val="it-IT" w:eastAsia="en-US" w:bidi="ar-SA"/>
        </w:rPr>
        <w:t>Il Sistema deve poter essere disponibile all’utente anche nel caso di guasti, che verranno ovviamente segnalati con messaggi di errore, ma permettendo di continuare ad usufruire delle altre funzionalità</w:t>
      </w:r>
      <w:r>
        <w:rPr>
          <w:b w:val="false"/>
          <w:bCs w:val="false"/>
        </w:rPr>
        <w:t>.</w:t>
      </w:r>
    </w:p>
    <w:p>
      <w:pPr>
        <w:pStyle w:val="Corpodeltesto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Memoria vs Estendibilità</w:t>
      </w:r>
    </w:p>
    <w:p>
      <w:pPr>
        <w:pStyle w:val="Corpodeltesto"/>
        <w:numPr>
          <w:ilvl w:val="0"/>
          <w:numId w:val="0"/>
        </w:numPr>
        <w:ind w:left="14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Il </w:t>
      </w:r>
      <w:r>
        <w:rPr>
          <w:rFonts w:eastAsia="Calibri" w:cs="DejaVu Sans"/>
          <w:b w:val="false"/>
          <w:bCs w:val="false"/>
          <w:color w:val="auto"/>
          <w:kern w:val="0"/>
          <w:sz w:val="26"/>
          <w:szCs w:val="22"/>
          <w:lang w:val="it-IT" w:eastAsia="en-US" w:bidi="ar-SA"/>
        </w:rPr>
        <w:t>Sistema sarà implementato in modo da preferire l’estendibilità rispetto alla memoria utilizzata, in modo da poter implementare nuove funzionalità, anche se a discapito della memoria</w:t>
      </w:r>
      <w:r>
        <w:rPr>
          <w:b w:val="false"/>
          <w:bCs w:val="false"/>
        </w:rPr>
        <w:t>.</w:t>
      </w:r>
    </w:p>
    <w:p>
      <w:pPr>
        <w:pStyle w:val="Corpodeltesto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>1.3 Definizioni, acronimi e abbreviazioni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>• RAD: Requirements Analysis Document.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>• Tirocinio: Tirocinio curriculare esterno.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>• UC: Use Case.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>• RF: Requisito funzionale.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>• NRF: Requisito non funzionale.</w:t>
      </w:r>
    </w:p>
    <w:p>
      <w:pPr>
        <w:pStyle w:val="Corpodeltesto"/>
        <w:rPr>
          <w:b/>
          <w:b/>
          <w:bCs/>
        </w:rPr>
      </w:pPr>
      <w:r>
        <w:rPr/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>• DB: DataBase;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>• DBMS: DataBase Management System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>• SDD: System Design Document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 xml:space="preserve">• MySQL: È un database Open Source basato sul linguaggio SQL, </w:t>
        <w:tab/>
        <w:t xml:space="preserve">   composto da un client a riga di comando e un Server.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 xml:space="preserve">• SQL: Structured Query Language; linguaggio standardizzato per </w:t>
        <w:tab/>
        <w:t xml:space="preserve">   database basati sul modello relazionale (RDBMS) progettato per: </w:t>
        <w:tab/>
        <w:t xml:space="preserve">   creare e modificare schemi di database.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>• Utente: Un qualsiasi utilizzatore della piattaforma.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 xml:space="preserve">• Storia: </w:t>
      </w:r>
      <w:r>
        <w:rPr>
          <w:rFonts w:eastAsia="Calibri" w:cs="DejaVu Sans"/>
          <w:b w:val="false"/>
          <w:bCs w:val="false"/>
          <w:color w:val="auto"/>
          <w:kern w:val="0"/>
          <w:sz w:val="26"/>
          <w:szCs w:val="22"/>
          <w:lang w:val="it-IT" w:eastAsia="en-US" w:bidi="ar-SA"/>
        </w:rPr>
        <w:t>Breve testo scritto.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 xml:space="preserve">• </w:t>
      </w:r>
      <w:r>
        <w:rPr>
          <w:rFonts w:eastAsia="Calibri" w:cs="DejaVu Sans"/>
          <w:b w:val="false"/>
          <w:bCs w:val="false"/>
          <w:color w:val="auto"/>
          <w:kern w:val="0"/>
          <w:sz w:val="26"/>
          <w:szCs w:val="22"/>
          <w:lang w:val="it-IT" w:eastAsia="en-US" w:bidi="ar-SA"/>
        </w:rPr>
        <w:t>Post</w:t>
      </w:r>
      <w:r>
        <w:rPr>
          <w:b w:val="false"/>
          <w:bCs w:val="false"/>
        </w:rPr>
        <w:t xml:space="preserve">: </w:t>
      </w:r>
      <w:r>
        <w:rPr>
          <w:rFonts w:eastAsia="Calibri" w:cs="DejaVu Sans"/>
          <w:b w:val="false"/>
          <w:bCs w:val="false"/>
          <w:color w:val="auto"/>
          <w:kern w:val="0"/>
          <w:sz w:val="26"/>
          <w:szCs w:val="22"/>
          <w:lang w:val="it-IT" w:eastAsia="en-US" w:bidi="ar-SA"/>
        </w:rPr>
        <w:t>Insieme complessivo della Storia e dei relativi commenti</w:t>
      </w:r>
      <w:r>
        <w:rPr>
          <w:b w:val="false"/>
          <w:bCs w:val="false"/>
        </w:rPr>
        <w:t>.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 xml:space="preserve">• </w:t>
      </w:r>
      <w:r>
        <w:rPr>
          <w:rFonts w:eastAsia="Calibri" w:cs="DejaVu Sans"/>
          <w:b w:val="false"/>
          <w:bCs w:val="false"/>
          <w:color w:val="auto"/>
          <w:kern w:val="0"/>
          <w:sz w:val="26"/>
          <w:szCs w:val="22"/>
          <w:lang w:val="it-IT" w:eastAsia="en-US" w:bidi="ar-SA"/>
        </w:rPr>
        <w:t>Commento</w:t>
      </w:r>
      <w:r>
        <w:rPr>
          <w:b w:val="false"/>
          <w:bCs w:val="false"/>
        </w:rPr>
        <w:t xml:space="preserve">: </w:t>
      </w:r>
      <w:r>
        <w:rPr>
          <w:rFonts w:eastAsia="Calibri" w:cs="DejaVu Sans"/>
          <w:b w:val="false"/>
          <w:bCs w:val="false"/>
          <w:color w:val="auto"/>
          <w:kern w:val="0"/>
          <w:sz w:val="26"/>
          <w:szCs w:val="22"/>
          <w:lang w:val="it-IT" w:eastAsia="en-US" w:bidi="ar-SA"/>
        </w:rPr>
        <w:t>Breve testo scritto come opinione ad una Storia</w:t>
      </w:r>
      <w:r>
        <w:rPr>
          <w:b w:val="false"/>
          <w:bCs w:val="false"/>
        </w:rPr>
        <w:t>.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ab/>
        <w:t xml:space="preserve">• </w:t>
      </w:r>
      <w:r>
        <w:rPr>
          <w:rFonts w:eastAsia="Calibri" w:cs="DejaVu Sans"/>
          <w:b w:val="false"/>
          <w:bCs w:val="false"/>
          <w:color w:val="auto"/>
          <w:kern w:val="0"/>
          <w:sz w:val="26"/>
          <w:szCs w:val="22"/>
          <w:lang w:val="it-IT" w:eastAsia="en-US" w:bidi="ar-SA"/>
        </w:rPr>
        <w:t>Reazione</w:t>
      </w:r>
      <w:r>
        <w:rPr>
          <w:b w:val="false"/>
          <w:bCs w:val="false"/>
        </w:rPr>
        <w:t xml:space="preserve">: </w:t>
      </w:r>
      <w:r>
        <w:rPr>
          <w:rFonts w:eastAsia="Calibri" w:cs="DejaVu Sans"/>
          <w:b w:val="false"/>
          <w:bCs w:val="false"/>
          <w:color w:val="auto"/>
          <w:kern w:val="0"/>
          <w:sz w:val="26"/>
          <w:szCs w:val="22"/>
          <w:lang w:val="it-IT" w:eastAsia="en-US" w:bidi="ar-SA"/>
        </w:rPr>
        <w:t>Oggetto per rappresentare il gradimento di una storia</w:t>
      </w:r>
      <w:r>
        <w:rPr>
          <w:b w:val="false"/>
          <w:bCs w:val="false"/>
        </w:rPr>
        <w:t>.</w:t>
      </w:r>
    </w:p>
    <w:p>
      <w:pPr>
        <w:pStyle w:val="Corpodeltesto"/>
        <w:rPr>
          <w:b/>
          <w:b/>
          <w:bCs/>
        </w:rPr>
      </w:pPr>
      <w:r>
        <w:rPr/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>1.4. Riferimenti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 xml:space="preserve">• </w:t>
      </w:r>
      <w:r>
        <w:rPr/>
        <w:t xml:space="preserve"> </w:t>
      </w:r>
      <w:r>
        <w:rPr/>
        <w:t>Bernd Bruegge &amp; Allen H. Dutoit, Object-Oriented Software Engineering: Using UML, Patterns and Java, (2nd edition), Prentice-Hall, 2003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 xml:space="preserve">• </w:t>
      </w:r>
      <w:r>
        <w:rPr/>
        <w:t xml:space="preserve"> </w:t>
      </w:r>
      <w:r>
        <w:rPr/>
        <w:t>Ian Sommerville, Software Engineering, Addison Wesely</w:t>
      </w:r>
    </w:p>
    <w:p>
      <w:pPr>
        <w:pStyle w:val="Corpodeltesto"/>
        <w:rPr>
          <w:b/>
          <w:b/>
          <w:bCs/>
        </w:rPr>
      </w:pPr>
      <w:r>
        <w:rPr>
          <w:b w:val="false"/>
          <w:bCs w:val="false"/>
        </w:rPr>
        <w:t xml:space="preserve">• </w:t>
      </w:r>
      <w:r>
        <w:rPr/>
        <w:t xml:space="preserve"> </w:t>
      </w:r>
      <w:r>
        <w:rPr/>
        <w:t>Statement of work</w:t>
      </w:r>
    </w:p>
    <w:p>
      <w:pPr>
        <w:pStyle w:val="Corpodeltesto"/>
        <w:rPr>
          <w:b/>
          <w:b/>
          <w:bCs/>
        </w:rPr>
      </w:pPr>
      <w:r>
        <w:rPr/>
      </w:r>
    </w:p>
    <w:p>
      <w:pPr>
        <w:pStyle w:val="Corpodeltesto"/>
        <w:rPr>
          <w:b/>
          <w:b/>
          <w:bCs/>
        </w:rPr>
      </w:pPr>
      <w:r>
        <w:rPr/>
      </w:r>
    </w:p>
    <w:p>
      <w:pPr>
        <w:pStyle w:val="Corpodeltesto"/>
        <w:rPr>
          <w:b/>
          <w:b/>
          <w:bCs/>
        </w:rPr>
      </w:pPr>
      <w:r>
        <w:rPr>
          <w:rFonts w:eastAsia="Calibri" w:cs="DejaVu Sans"/>
          <w:color w:val="auto"/>
          <w:kern w:val="0"/>
          <w:sz w:val="26"/>
          <w:szCs w:val="22"/>
          <w:lang w:val="it-IT" w:eastAsia="en-US" w:bidi="ar-SA"/>
        </w:rPr>
        <w:t>1.5. Organizzazione del documento</w:t>
      </w:r>
    </w:p>
    <w:p>
      <w:pPr>
        <w:pStyle w:val="Corpodeltesto"/>
        <w:rPr>
          <w:b/>
          <w:b/>
          <w:bCs/>
        </w:rPr>
      </w:pPr>
      <w:r>
        <w:rPr>
          <w:rFonts w:eastAsia="Calibri" w:cs="DejaVu Sans"/>
          <w:b/>
          <w:bCs/>
          <w:color w:val="auto"/>
          <w:kern w:val="0"/>
          <w:sz w:val="26"/>
          <w:szCs w:val="22"/>
          <w:lang w:val="it-IT" w:eastAsia="en-US" w:bidi="ar-SA"/>
        </w:rPr>
        <w:t>Introduzione</w:t>
      </w:r>
      <w:r>
        <w:rPr>
          <w:rFonts w:eastAsia="Calibri" w:cs="DejaVu Sans"/>
          <w:color w:val="auto"/>
          <w:kern w:val="0"/>
          <w:sz w:val="26"/>
          <w:szCs w:val="22"/>
          <w:lang w:val="it-IT" w:eastAsia="en-US" w:bidi="ar-SA"/>
        </w:rPr>
        <w:t>: Composta da: l’obiettivo del sistema, i design goals e un elenco di definizioni, acronimi e abbreviazioni allo scopo di chiarire concetti e termini vaghi.</w:t>
      </w:r>
    </w:p>
    <w:p>
      <w:pPr>
        <w:pStyle w:val="Corpodeltesto"/>
        <w:rPr>
          <w:b/>
          <w:b/>
          <w:bCs/>
        </w:rPr>
      </w:pPr>
      <w:r>
        <w:rPr>
          <w:rFonts w:eastAsia="Calibri" w:cs="DejaVu Sans"/>
          <w:b/>
          <w:bCs/>
          <w:color w:val="auto"/>
          <w:kern w:val="0"/>
          <w:sz w:val="26"/>
          <w:szCs w:val="22"/>
          <w:lang w:val="it-IT" w:eastAsia="en-US" w:bidi="ar-SA"/>
        </w:rPr>
        <w:t>Architettura Sistema Proposto</w:t>
      </w:r>
      <w:r>
        <w:rPr>
          <w:rFonts w:eastAsia="Calibri" w:cs="DejaVu Sans"/>
          <w:color w:val="auto"/>
          <w:kern w:val="0"/>
          <w:sz w:val="26"/>
          <w:szCs w:val="22"/>
          <w:lang w:val="it-IT" w:eastAsia="en-US" w:bidi="ar-SA"/>
        </w:rPr>
        <w:t>: E’ descritta l’architettura del sistema implementato, dove sarà trattata la decomposizione in sottosistemi, il mapping hardware/software, i dati persistenti, il controllo degli accessi e sicurezza, il controllo del flusso globale del sistema, le condizioni limite.</w:t>
      </w:r>
    </w:p>
    <w:p>
      <w:pPr>
        <w:pStyle w:val="Corpodeltesto"/>
        <w:rPr>
          <w:b/>
          <w:b/>
          <w:bCs/>
        </w:rPr>
      </w:pPr>
      <w:r>
        <w:rPr>
          <w:rFonts w:eastAsia="Calibri" w:cs="DejaVu Sans"/>
          <w:b/>
          <w:bCs/>
          <w:color w:val="auto"/>
          <w:kern w:val="0"/>
          <w:sz w:val="26"/>
          <w:szCs w:val="22"/>
          <w:lang w:val="it-IT" w:eastAsia="en-US" w:bidi="ar-SA"/>
        </w:rPr>
        <w:t>Servizi dei Sottosistemi</w:t>
      </w:r>
      <w:r>
        <w:rPr>
          <w:rFonts w:eastAsia="Calibri" w:cs="DejaVu Sans"/>
          <w:color w:val="auto"/>
          <w:kern w:val="0"/>
          <w:sz w:val="26"/>
          <w:szCs w:val="22"/>
          <w:lang w:val="it-IT" w:eastAsia="en-US" w:bidi="ar-SA"/>
        </w:rPr>
        <w:t>: Vengono presentati i servizi dei sottosistemi.</w:t>
      </w:r>
    </w:p>
    <w:p>
      <w:pPr>
        <w:pStyle w:val="Corpodeltesto"/>
        <w:rPr>
          <w:b/>
          <w:b/>
          <w:bCs/>
        </w:rPr>
      </w:pPr>
      <w:r>
        <w:rPr>
          <w:rFonts w:eastAsia="Calibri" w:cs="DejaVu Sans"/>
          <w:b/>
          <w:bCs/>
          <w:color w:val="auto"/>
          <w:kern w:val="0"/>
          <w:sz w:val="26"/>
          <w:szCs w:val="22"/>
          <w:lang w:val="it-IT" w:eastAsia="en-US" w:bidi="ar-SA"/>
        </w:rPr>
        <w:t>Glossario</w:t>
      </w:r>
      <w:r>
        <w:rPr>
          <w:rFonts w:eastAsia="Calibri" w:cs="DejaVu Sans"/>
          <w:color w:val="auto"/>
          <w:kern w:val="0"/>
          <w:sz w:val="26"/>
          <w:szCs w:val="22"/>
          <w:lang w:val="it-IT" w:eastAsia="en-US" w:bidi="ar-SA"/>
        </w:rPr>
        <w:t>: Raccolta di vocaboli meno comuni utilizzati nella stesura del documento.</w:t>
      </w:r>
    </w:p>
    <w:p>
      <w:pPr>
        <w:pStyle w:val="Corpodeltesto"/>
        <w:rPr>
          <w:b/>
          <w:b/>
          <w:bCs/>
        </w:rPr>
      </w:pPr>
      <w:r>
        <w:rPr/>
      </w:r>
    </w:p>
    <w:p>
      <w:pPr>
        <w:pStyle w:val="Corpodeltesto"/>
        <w:rPr>
          <w:b/>
          <w:b/>
          <w:bCs/>
        </w:rPr>
      </w:pPr>
      <w:r>
        <w:rPr>
          <w:b/>
          <w:bCs/>
        </w:rPr>
        <w:t>3. Architettura del Sistema proposto</w:t>
      </w:r>
    </w:p>
    <w:p>
      <w:pPr>
        <w:pStyle w:val="Corpodeltesto"/>
        <w:numPr>
          <w:ilvl w:val="0"/>
          <w:numId w:val="0"/>
        </w:numPr>
        <w:ind w:left="227" w:hanging="0"/>
        <w:rPr/>
      </w:pPr>
      <w:r>
        <w:rPr>
          <w:b/>
          <w:bCs/>
        </w:rPr>
        <w:t>3.1.</w:t>
      </w:r>
      <w:r>
        <w:rPr/>
        <w:t xml:space="preserve"> </w:t>
      </w:r>
      <w:r>
        <w:rPr>
          <w:b/>
          <w:bCs/>
        </w:rPr>
        <w:t>Panoramica</w:t>
      </w:r>
    </w:p>
    <w:p>
      <w:pPr>
        <w:pStyle w:val="Corpodeltesto"/>
        <w:numPr>
          <w:ilvl w:val="0"/>
          <w:numId w:val="0"/>
        </w:numPr>
        <w:ind w:left="227" w:hanging="0"/>
        <w:rPr/>
      </w:pPr>
      <w:r>
        <w:rPr/>
        <w:t>Il pattern architetturale scelto è MVC (Model, View, Control).</w:t>
      </w:r>
    </w:p>
    <w:p>
      <w:pPr>
        <w:pStyle w:val="Corpodeltesto"/>
        <w:numPr>
          <w:ilvl w:val="0"/>
          <w:numId w:val="0"/>
        </w:numPr>
        <w:ind w:hanging="0"/>
        <w:rPr/>
      </w:pPr>
      <w:r>
        <w:rPr/>
      </w:r>
    </w:p>
    <w:p>
      <w:pPr>
        <w:pStyle w:val="Corpodeltesto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131445</wp:posOffset>
            </wp:positionH>
            <wp:positionV relativeFrom="paragraph">
              <wp:posOffset>-109220</wp:posOffset>
            </wp:positionV>
            <wp:extent cx="5534025" cy="2295525"/>
            <wp:effectExtent l="0" t="0" r="0" b="0"/>
            <wp:wrapSquare wrapText="largest"/>
            <wp:docPr id="5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ltesto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eltesto"/>
        <w:rPr>
          <w:rFonts w:eastAsia="Droid Sans"/>
          <w:sz w:val="36"/>
          <w:szCs w:val="36"/>
          <w:u w:val="none"/>
        </w:rPr>
      </w:pPr>
      <w:r>
        <w:rPr>
          <w:b/>
          <w:bCs/>
        </w:rPr>
        <w:t>Model</w:t>
      </w:r>
      <w:r>
        <w:rPr/>
        <w:t>: contiene i metodi di accesso ai dati.</w:t>
      </w:r>
    </w:p>
    <w:p>
      <w:pPr>
        <w:pStyle w:val="Corpodeltesto"/>
        <w:rPr>
          <w:rFonts w:eastAsia="Droid Sans"/>
          <w:sz w:val="36"/>
          <w:szCs w:val="36"/>
          <w:u w:val="none"/>
        </w:rPr>
      </w:pPr>
      <w:r>
        <w:rPr>
          <w:b/>
          <w:bCs/>
        </w:rPr>
        <w:t>View</w:t>
      </w:r>
      <w:r>
        <w:rPr/>
        <w:t>: si occupa di visualizzare i dati all’Utente e gestisce l’interazione fra quest’ultimo e l’infrastruttura sottostante.</w:t>
      </w:r>
    </w:p>
    <w:p>
      <w:pPr>
        <w:pStyle w:val="Corpodeltesto"/>
        <w:rPr>
          <w:rFonts w:eastAsia="Droid Sans"/>
          <w:sz w:val="36"/>
          <w:szCs w:val="36"/>
          <w:u w:val="none"/>
        </w:rPr>
      </w:pPr>
      <w:r>
        <w:rPr>
          <w:b/>
          <w:bCs/>
        </w:rPr>
        <w:t>Controller</w:t>
      </w:r>
      <w:r>
        <w:rPr/>
        <w:t>: riceve i comandi dell’Utente attraverso il View e reagisce eseguendo delle operazioni che possono interessare il Model e che portano generalmente ad un cambiamento di stato del View.</w:t>
      </w:r>
    </w:p>
    <w:p>
      <w:pPr>
        <w:pStyle w:val="Corpodeltesto"/>
        <w:rPr>
          <w:rFonts w:eastAsia="Droid Sans"/>
          <w:sz w:val="36"/>
          <w:szCs w:val="36"/>
          <w:u w:val="none"/>
        </w:rPr>
      </w:pPr>
      <w:r>
        <w:rPr/>
      </w:r>
    </w:p>
    <w:p>
      <w:pPr>
        <w:pStyle w:val="Titolo1"/>
        <w:ind w:hanging="0"/>
        <w:rPr>
          <w:rFonts w:eastAsia="Droid Sans"/>
          <w:sz w:val="36"/>
          <w:szCs w:val="36"/>
          <w:u w:val="none"/>
        </w:rPr>
      </w:pPr>
      <w:r>
        <w:rPr>
          <w:rFonts w:eastAsia="Droid Sans"/>
          <w:sz w:val="36"/>
          <w:szCs w:val="36"/>
          <w:u w:val="none"/>
        </w:rPr>
        <w:t>3.2. Decomposizione in sottosistemi</w:t>
      </w:r>
    </w:p>
    <w:p>
      <w:pPr>
        <w:pStyle w:val="Normal"/>
        <w:rPr>
          <w:rFonts w:eastAsia="Droid Sans"/>
          <w:sz w:val="36"/>
          <w:szCs w:val="36"/>
          <w:u w:val="none"/>
        </w:rPr>
      </w:pPr>
      <w:r>
        <w:rPr/>
      </w:r>
    </w:p>
    <w:p>
      <w:pPr>
        <w:pStyle w:val="Normal"/>
        <w:rPr>
          <w:rFonts w:eastAsia="Droid Sans"/>
          <w:sz w:val="36"/>
          <w:szCs w:val="36"/>
          <w:u w:val="none"/>
        </w:rPr>
      </w:pPr>
      <w:r>
        <w:rPr/>
        <w:t xml:space="preserve">Il sistema è diviso in due sottosistemi principali: </w:t>
      </w:r>
    </w:p>
    <w:p>
      <w:pPr>
        <w:pStyle w:val="Normal"/>
        <w:rPr>
          <w:rFonts w:eastAsia="Droid Sans"/>
          <w:sz w:val="36"/>
          <w:szCs w:val="36"/>
          <w:u w:val="none"/>
        </w:rPr>
      </w:pPr>
      <w:r>
        <w:rPr/>
        <w:t xml:space="preserve">Il Sottosistema </w:t>
      </w:r>
      <w:r>
        <w:rPr>
          <w:b/>
          <w:bCs/>
          <w:i/>
          <w:iCs/>
        </w:rPr>
        <w:t>Gestione Account</w:t>
      </w:r>
      <w:r>
        <w:rPr/>
        <w:t>, che si occupa della gestione dell’account dell’Utente, in particolare delle operazioni di: Login, Logout, Registrazione ed Eliminazione dal Sistema.</w:t>
      </w:r>
    </w:p>
    <w:p>
      <w:pPr>
        <w:pStyle w:val="Normal"/>
        <w:rPr>
          <w:rFonts w:eastAsia="Droid Sans"/>
          <w:sz w:val="36"/>
          <w:szCs w:val="36"/>
          <w:u w:val="none"/>
        </w:rPr>
      </w:pPr>
      <w:r>
        <w:rPr/>
      </w:r>
    </w:p>
    <w:p>
      <w:pPr>
        <w:pStyle w:val="Normal"/>
        <w:rPr>
          <w:rFonts w:eastAsia="Droid Sans"/>
          <w:sz w:val="36"/>
          <w:szCs w:val="36"/>
          <w:u w:val="none"/>
        </w:rPr>
      </w:pPr>
      <w:r>
        <w:rPr/>
        <w:t xml:space="preserve">Il Sottosistema </w:t>
      </w:r>
      <w:r>
        <w:rPr>
          <w:b/>
          <w:bCs/>
          <w:i/>
          <w:iCs/>
        </w:rPr>
        <w:t>Gestione Bacheca</w:t>
      </w:r>
      <w:r>
        <w:rPr/>
        <w:t>, che si occupa di tutte le funzionalità in merito alla gestione della bacheca, in particolare delle operazioni di: Pubblicazione Storia, Inserimento Reazione, Inserimento Commento, Visualizzazione Post e Visualizzazione Bacheca.</w:t>
      </w:r>
    </w:p>
    <w:p>
      <w:pPr>
        <w:pStyle w:val="Normal"/>
        <w:spacing w:before="0" w:after="160"/>
        <w:rPr>
          <w:rFonts w:eastAsia="Droid Sans"/>
          <w:sz w:val="36"/>
          <w:szCs w:val="36"/>
          <w:u w:val="none"/>
        </w:rPr>
      </w:pPr>
      <w:r>
        <w:rPr/>
      </w:r>
    </w:p>
    <w:sectPr>
      <w:headerReference w:type="default" r:id="rId5"/>
      <w:headerReference w:type="first" r:id="rId6"/>
      <w:footerReference w:type="default" r:id="rId7"/>
      <w:type w:val="nextPage"/>
      <w:pgSz w:w="11906" w:h="16838"/>
      <w:pgMar w:left="1134" w:right="1134" w:header="708" w:top="1417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entury Gothic">
    <w:charset w:val="01"/>
    <w:family w:val="roman"/>
    <w:pitch w:val="variable"/>
  </w:font>
  <w:font w:name="Calibri Light">
    <w:charset w:val="01"/>
    <w:family w:val="roman"/>
    <w:pitch w:val="variable"/>
  </w:font>
  <w:font w:name="Garamond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>
        <w:rFonts w:ascii="Century Gothic" w:hAnsi="Century Gothic"/>
        <w:color w:val="1F4E79"/>
        <w:spacing w:val="60"/>
        <w:sz w:val="16"/>
        <w:szCs w:val="16"/>
      </w:rPr>
    </w:pPr>
    <w:r>
      <w:rPr>
        <w:rFonts w:ascii="Century Gothic" w:hAnsi="Century Gothic"/>
        <w:color w:val="1F4E79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/>
    </w:pPr>
    <w:r>
      <w:rPr>
        <w:rFonts w:ascii="Century Gothic" w:hAnsi="Century Gothic"/>
        <w:color w:val="1F4E79"/>
        <w:spacing w:val="60"/>
        <w:sz w:val="16"/>
        <w:szCs w:val="16"/>
      </w:rPr>
      <w:t>SOW_Storytelling 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7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8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94"/>
              <wp:lineTo x="21236" y="20694"/>
              <wp:lineTo x="21236" y="0"/>
              <wp:lineTo x="-577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94"/>
              <wp:lineTo x="21236" y="20694"/>
              <wp:lineTo x="21236" y="0"/>
              <wp:lineTo x="-577" y="0"/>
            </wp:wrapPolygon>
          </wp:wrapTight>
          <wp:docPr id="4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drawing>
        <wp:anchor behindDoc="1" distT="0" distB="0" distL="179705" distR="179705" simplePos="0" locked="0" layoutInCell="1" allowOverlap="1" relativeHeight="6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6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ascii="Garamond" w:hAnsi="Garamond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8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577" y="0"/>
              <wp:lineTo x="-577" y="20694"/>
              <wp:lineTo x="21236" y="20694"/>
              <wp:lineTo x="21236" y="0"/>
              <wp:lineTo x="-577" y="0"/>
            </wp:wrapPolygon>
          </wp:wrapTight>
          <wp:docPr id="7" name="Immagin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magin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ascii="Calibri" w:hAnsi="Calibri" w:eastAsia="Calibri" w:cs="DejaVu Sans"/>
      <w:b w:val="false"/>
      <w:color w:val="2E74B5"/>
      <w:sz w:val="36"/>
      <w:szCs w:val="32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" w:hAnsi="Calibri" w:eastAsia="Calibri" w:cs="DejaVu Sans"/>
      <w:b w:val="false"/>
      <w:color w:val="2E74B5"/>
      <w:sz w:val="30"/>
      <w:szCs w:val="26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rFonts w:ascii="Calibri Light" w:hAnsi="Calibri Light"/>
      <w:b w:val="false"/>
      <w:bCs/>
      <w:color w:val="729FCF"/>
      <w:sz w:val="28"/>
      <w:szCs w:val="28"/>
    </w:rPr>
  </w:style>
  <w:style w:type="character" w:styleId="DefaultParagraphFont">
    <w:name w:val="Default Paragraph Font"/>
    <w:qFormat/>
    <w:rPr/>
  </w:style>
  <w:style w:type="character" w:styleId="GpsTitoloCarattere">
    <w:name w:val="Gps Titolo Carattere"/>
    <w:basedOn w:val="TitoloCarattere"/>
    <w:qFormat/>
    <w:rPr>
      <w:rFonts w:ascii="Century Gothic" w:hAnsi="Century Gothic" w:eastAsia="Calibri" w:cs="DejaVu Sans"/>
      <w:color w:val="1F4E79"/>
      <w:spacing w:val="-10"/>
      <w:kern w:val="2"/>
      <w:sz w:val="36"/>
      <w:szCs w:val="36"/>
      <w:u w:val="none"/>
    </w:rPr>
  </w:style>
  <w:style w:type="character" w:styleId="TitoloCarattere">
    <w:name w:val="Titolo Carattere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GpsParagrafoCarattere">
    <w:name w:val="Gps Paragrafo Carattere"/>
    <w:basedOn w:val="Titolo2Carattere"/>
    <w:qFormat/>
    <w:rPr>
      <w:rFonts w:ascii="Garamond" w:hAnsi="Garamond" w:eastAsia="Calibri" w:cs="DejaVu Sans"/>
      <w:b/>
      <w:color w:val="2E74B5"/>
      <w:sz w:val="26"/>
      <w:szCs w:val="26"/>
    </w:rPr>
  </w:style>
  <w:style w:type="character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styleId="Titolo2Carattere">
    <w:name w:val="Titolo 2 Carattere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itolo1Carattere">
    <w:name w:val="Titolo 1 Carattere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CollegamentoInternet">
    <w:name w:val="Collegamento Internet"/>
    <w:basedOn w:val="DefaultParagraphFont"/>
    <w:rPr>
      <w:color w:val="0563C1"/>
      <w:u w:val="single"/>
    </w:rPr>
  </w:style>
  <w:style w:type="character" w:styleId="IntestazioneCarattere">
    <w:name w:val="Intestazione Carattere"/>
    <w:basedOn w:val="DefaultParagraphFont"/>
    <w:qFormat/>
    <w:rPr/>
  </w:style>
  <w:style w:type="character" w:styleId="PidipaginaCarattere">
    <w:name w:val="Piè di pagina Carattere"/>
    <w:basedOn w:val="DefaultParagraphFont"/>
    <w:qFormat/>
    <w:rPr/>
  </w:style>
  <w:style w:type="character" w:styleId="SottotitoloDocumentoCarattere">
    <w:name w:val="Sottotitolo Documento Carattere"/>
    <w:basedOn w:val="DefaultParagraphFont"/>
    <w:qFormat/>
    <w:rPr>
      <w:rFonts w:ascii="Garamond" w:hAnsi="Garamond" w:eastAsia="Droid Sans" w:cs="Droid Sans"/>
      <w:color w:val="1F4E79"/>
      <w:sz w:val="40"/>
      <w:szCs w:val="40"/>
      <w:lang w:eastAsia="it-IT"/>
    </w:rPr>
  </w:style>
  <w:style w:type="character" w:styleId="SottotitoliParagrafoCarattere">
    <w:name w:val="Sottotitoli Paragrafo Carattere"/>
    <w:basedOn w:val="Titolo2Carattere"/>
    <w:qFormat/>
    <w:rPr>
      <w:rFonts w:ascii="Garamond" w:hAnsi="Garamond" w:eastAsia="Calibri" w:cs="DejaVu Sans"/>
      <w:b/>
      <w:i/>
      <w:color w:val="2E74B5"/>
      <w:sz w:val="26"/>
      <w:szCs w:val="26"/>
    </w:rPr>
  </w:style>
  <w:style w:type="character" w:styleId="TitoloDocumentoCarattere">
    <w:name w:val="Titolo Documento Carattere"/>
    <w:basedOn w:val="DefaultParagraphFont"/>
    <w:qFormat/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character" w:styleId="Caratteridinumerazione">
    <w:name w:val="Caratteri di numerazione"/>
    <w:qFormat/>
    <w:rPr/>
  </w:style>
  <w:style w:type="character" w:styleId="Saltoaindice">
    <w:name w:val="Salto a indic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>
      <w:sz w:val="26"/>
    </w:rPr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>
    <w:name w:val="Gps Titolo"/>
    <w:basedOn w:val="Titolo1"/>
    <w:qFormat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/>
      <w:sz w:val="36"/>
      <w:szCs w:val="36"/>
      <w:u w:val="none"/>
    </w:rPr>
  </w:style>
  <w:style w:type="paragraph" w:styleId="Titoloprincipale">
    <w:name w:val="Title"/>
    <w:basedOn w:val="Normal"/>
    <w:next w:val="Normal"/>
    <w:qFormat/>
    <w:pPr>
      <w:tabs>
        <w:tab w:val="clear" w:pos="708"/>
      </w:tabs>
      <w:spacing w:lineRule="auto" w:line="240" w:before="0" w:after="0"/>
      <w:contextualSpacing/>
    </w:pPr>
    <w:rPr>
      <w:rFonts w:ascii="Calibri Light" w:hAnsi="Calibri Light" w:eastAsia="Calibri" w:cs="DejaVu Sans"/>
      <w:b w:val="false"/>
      <w:color w:val="729FCF"/>
      <w:spacing w:val="-10"/>
      <w:kern w:val="2"/>
      <w:sz w:val="56"/>
      <w:szCs w:val="56"/>
    </w:rPr>
  </w:style>
  <w:style w:type="paragraph" w:styleId="GpsParagrafo">
    <w:name w:val="Gps Paragrafo"/>
    <w:basedOn w:val="Titolo2"/>
    <w:qFormat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>
    <w:name w:val="Gps testo"/>
    <w:basedOn w:val="Normal"/>
    <w:qFormat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qFormat/>
    <w:pPr/>
    <w:rPr>
      <w:lang w:eastAsia="it-IT"/>
    </w:rPr>
  </w:style>
  <w:style w:type="paragraph" w:styleId="Indice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dice1">
    <w:name w:val="TOC 1"/>
    <w:basedOn w:val="Normal"/>
    <w:next w:val="Normal"/>
    <w:autoRedefine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ottotitoloDocumento">
    <w:name w:val="Sottotitolo Documento"/>
    <w:basedOn w:val="Normal"/>
    <w:qFormat/>
    <w:pPr>
      <w:spacing w:lineRule="auto" w:line="276" w:before="0" w:after="0"/>
      <w:jc w:val="right"/>
    </w:pPr>
    <w:rPr>
      <w:rFonts w:ascii="Garamond" w:hAnsi="Garamond" w:eastAsia="Droid Sans" w:cs="Droid Sans"/>
      <w:color w:val="1F4E79"/>
      <w:sz w:val="40"/>
      <w:szCs w:val="40"/>
      <w:lang w:eastAsia="it-IT"/>
    </w:rPr>
  </w:style>
  <w:style w:type="paragraph" w:styleId="SottotitoliParagrafo">
    <w:name w:val="Sottotitoli Paragrafo"/>
    <w:basedOn w:val="Titolo2"/>
    <w:qFormat/>
    <w:pPr>
      <w:ind w:left="0" w:right="-285" w:hanging="0"/>
    </w:pPr>
    <w:rPr>
      <w:rFonts w:ascii="Garamond" w:hAnsi="Garamond"/>
      <w:b/>
      <w:i/>
      <w:color w:val="auto"/>
    </w:rPr>
  </w:style>
  <w:style w:type="paragraph" w:styleId="TitoloDocumento">
    <w:name w:val="Titolo Documento"/>
    <w:basedOn w:val="Normal"/>
    <w:qFormat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paragraph" w:styleId="P1">
    <w:name w:val="p1"/>
    <w:basedOn w:val="Normal"/>
    <w:qFormat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>
      <w:rFonts w:ascii="Century Gothic" w:hAnsi="Century Gothic"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Lineaorizzontale">
    <w:name w:val="Linea orizzontale"/>
    <w:basedOn w:val="Normal"/>
    <w:next w:val="Corpodeltes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oloindiceanalitico">
    <w:name w:val="Index Heading"/>
    <w:basedOn w:val="Titolo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Titoloindiceanalitic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ottotitolo">
    <w:name w:val="Subtitle"/>
    <w:basedOn w:val="Titolo"/>
    <w:next w:val="Corpodeltesto"/>
    <w:qFormat/>
    <w:pPr>
      <w:spacing w:before="60" w:after="120"/>
      <w:jc w:val="center"/>
    </w:pPr>
    <w:rPr>
      <w:sz w:val="36"/>
      <w:szCs w:val="36"/>
    </w:rPr>
  </w:style>
  <w:style w:type="paragraph" w:styleId="Indice3">
    <w:name w:val="TOC 3"/>
    <w:basedOn w:val="Indice"/>
    <w:pPr>
      <w:tabs>
        <w:tab w:val="clear" w:pos="708"/>
        <w:tab w:val="right" w:pos="9071" w:leader="dot"/>
      </w:tabs>
      <w:ind w:left="567" w:hanging="0"/>
    </w:pPr>
    <w:rPr/>
  </w:style>
  <w:style w:type="numbering" w:styleId="Punto">
    <w:name w:val="Punto •"/>
    <w:qFormat/>
  </w:style>
  <w:style w:type="numbering" w:styleId="Numerazione123">
    <w:name w:val="Numerazione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image" Target="media/image3.png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Application>LibreOffice/6.4.7.2$Linux_X86_64 LibreOffice_project/40$Build-2</Application>
  <Pages>8</Pages>
  <Words>827</Words>
  <Characters>5100</Characters>
  <CharactersWithSpaces>5917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2021-12-01T17:37:27Z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