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98" w:type="dxa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9498"/>
      </w:tblGrid>
      <w:tr w:rsidR="00342C0E" w:rsidRPr="00FD510C" w14:paraId="2CA78160" w14:textId="77777777">
        <w:trPr>
          <w:trHeight w:val="6240"/>
        </w:trPr>
        <w:tc>
          <w:tcPr>
            <w:tcW w:w="9498" w:type="dxa"/>
          </w:tcPr>
          <w:p w14:paraId="08D9538B" w14:textId="60185D5F" w:rsidR="00342C0E" w:rsidRDefault="008E43D4">
            <w:pPr>
              <w:pStyle w:val="TitoloDocumento"/>
              <w:widowControl w:val="0"/>
              <w:rPr>
                <w:lang w:val="en-US"/>
              </w:rPr>
            </w:pPr>
            <w:r>
              <w:rPr>
                <w:lang w:val="en-US"/>
              </w:rPr>
              <w:t>Test S</w:t>
            </w:r>
            <w:r w:rsidR="00901646">
              <w:rPr>
                <w:lang w:val="en-US"/>
              </w:rPr>
              <w:t>ummary Report</w:t>
            </w:r>
          </w:p>
          <w:p w14:paraId="1466BD83" w14:textId="77777777" w:rsidR="00342C0E" w:rsidRDefault="00342C0E">
            <w:pPr>
              <w:pStyle w:val="TitoloDocumento"/>
              <w:widowControl w:val="0"/>
              <w:rPr>
                <w:lang w:val="en-US"/>
              </w:rPr>
            </w:pPr>
          </w:p>
          <w:p w14:paraId="4480FF0A" w14:textId="77777777" w:rsidR="00342C0E" w:rsidRDefault="008E43D4">
            <w:pPr>
              <w:pStyle w:val="TitoloDocumento"/>
              <w:widowControl w:val="0"/>
              <w:rPr>
                <w:lang w:val="en-US"/>
              </w:rPr>
            </w:pPr>
            <w:r>
              <w:rPr>
                <w:lang w:val="en-US"/>
              </w:rPr>
              <w:t>Progetto</w:t>
            </w:r>
          </w:p>
          <w:p w14:paraId="23C5022B" w14:textId="77777777" w:rsidR="00342C0E" w:rsidRPr="00FD510C" w:rsidRDefault="008E43D4">
            <w:pPr>
              <w:pStyle w:val="TitoloDocumento"/>
              <w:widowControl w:val="0"/>
              <w:rPr>
                <w:lang w:val="en-US"/>
              </w:rPr>
            </w:pPr>
            <w:r>
              <w:rPr>
                <w:color w:val="FF0000"/>
                <w:lang w:val="en-US"/>
              </w:rPr>
              <w:t>STORYTELLING</w:t>
            </w:r>
            <w:r>
              <w:rPr>
                <w:lang w:val="en-US"/>
              </w:rPr>
              <w:br/>
            </w:r>
          </w:p>
          <w:p w14:paraId="57F0F5CD" w14:textId="436FEC5D" w:rsidR="00342C0E" w:rsidRPr="00FD510C" w:rsidRDefault="004A143B">
            <w:pPr>
              <w:pStyle w:val="TitoloDocumento"/>
              <w:widowControl w:val="0"/>
              <w:rPr>
                <w:sz w:val="24"/>
                <w:szCs w:val="24"/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89535" distR="89535" simplePos="0" relativeHeight="18" behindDoc="0" locked="0" layoutInCell="1" allowOverlap="1" wp14:anchorId="02D64AEE" wp14:editId="309E4954">
                      <wp:simplePos x="0" y="0"/>
                      <wp:positionH relativeFrom="margin">
                        <wp:align>right</wp:align>
                      </wp:positionH>
                      <wp:positionV relativeFrom="paragraph">
                        <wp:posOffset>6985</wp:posOffset>
                      </wp:positionV>
                      <wp:extent cx="4542155" cy="2423795"/>
                      <wp:effectExtent l="0" t="0" r="0" b="0"/>
                      <wp:wrapSquare wrapText="bothSides"/>
                      <wp:docPr id="2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4542155" cy="24237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txbx>
                              <w:txbxContent>
                                <w:tbl>
                                  <w:tblPr>
                                    <w:tblW w:w="7122" w:type="dxa"/>
                                    <w:jc w:val="right"/>
                                    <w:tblCellMar>
                                      <w:left w:w="70" w:type="dxa"/>
                                      <w:right w:w="70" w:type="dxa"/>
                                    </w:tblCellMar>
                                    <w:tblLook w:val="0000" w:firstRow="0" w:lastRow="0" w:firstColumn="0" w:lastColumn="0" w:noHBand="0" w:noVBand="0"/>
                                  </w:tblPr>
                                  <w:tblGrid>
                                    <w:gridCol w:w="1808"/>
                                    <w:gridCol w:w="5314"/>
                                  </w:tblGrid>
                                  <w:tr w:rsidR="00342C0E" w14:paraId="657E9744" w14:textId="77777777">
                                    <w:trPr>
                                      <w:trHeight w:val="254"/>
                                      <w:jc w:val="right"/>
                                    </w:trPr>
                                    <w:tc>
                                      <w:tcPr>
                                        <w:tcW w:w="1808" w:type="dxa"/>
                                        <w:tcBorders>
                                          <w:bottom w:val="single" w:sz="4" w:space="0" w:color="606D7A"/>
                                          <w:right w:val="single" w:sz="4" w:space="0" w:color="606D7A"/>
                                        </w:tcBorders>
                                      </w:tcPr>
                                      <w:p w14:paraId="4727849D" w14:textId="77777777" w:rsidR="00342C0E" w:rsidRDefault="008E43D4">
                                        <w:pPr>
                                          <w:widowControl w:val="0"/>
                                          <w:rPr>
                                            <w:rFonts w:ascii="Century Gothic" w:hAnsi="Century Gothic" w:cs="Arial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 w:cs="Arial"/>
                                          </w:rPr>
                                          <w:t>Riferimento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3" w:type="dxa"/>
                                        <w:tcBorders>
                                          <w:left w:val="single" w:sz="4" w:space="0" w:color="606D7A"/>
                                          <w:bottom w:val="single" w:sz="4" w:space="0" w:color="606D7A"/>
                                        </w:tcBorders>
                                      </w:tcPr>
                                      <w:p w14:paraId="52175E04" w14:textId="77777777" w:rsidR="00342C0E" w:rsidRDefault="00342C0E">
                                        <w:pPr>
                                          <w:widowControl w:val="0"/>
                                          <w:rPr>
                                            <w:rFonts w:ascii="Century Gothic" w:hAnsi="Century Gothic" w:cs="Arial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342C0E" w14:paraId="3D2D5C97" w14:textId="77777777">
                                    <w:trPr>
                                      <w:trHeight w:val="254"/>
                                      <w:jc w:val="right"/>
                                    </w:trPr>
                                    <w:tc>
                                      <w:tcPr>
                                        <w:tcW w:w="1808" w:type="dxa"/>
                                        <w:tcBorders>
                                          <w:top w:val="single" w:sz="4" w:space="0" w:color="606D7A"/>
                                          <w:bottom w:val="single" w:sz="4" w:space="0" w:color="606D7A"/>
                                          <w:right w:val="single" w:sz="4" w:space="0" w:color="606D7A"/>
                                        </w:tcBorders>
                                      </w:tcPr>
                                      <w:p w14:paraId="447E0769" w14:textId="77777777" w:rsidR="00342C0E" w:rsidRDefault="008E43D4">
                                        <w:pPr>
                                          <w:widowControl w:val="0"/>
                                          <w:rPr>
                                            <w:rFonts w:ascii="Century Gothic" w:hAnsi="Century Gothic" w:cs="Arial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 w:cs="Arial"/>
                                          </w:rPr>
                                          <w:t>Versione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3" w:type="dxa"/>
                                        <w:tcBorders>
                                          <w:top w:val="single" w:sz="4" w:space="0" w:color="606D7A"/>
                                          <w:left w:val="single" w:sz="4" w:space="0" w:color="606D7A"/>
                                          <w:bottom w:val="single" w:sz="4" w:space="0" w:color="606D7A"/>
                                        </w:tcBorders>
                                      </w:tcPr>
                                      <w:p w14:paraId="31EF1CB7" w14:textId="77777777" w:rsidR="00342C0E" w:rsidRDefault="008E43D4">
                                        <w:pPr>
                                          <w:widowControl w:val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0.2</w:t>
                                        </w:r>
                                      </w:p>
                                    </w:tc>
                                  </w:tr>
                                  <w:tr w:rsidR="00342C0E" w14:paraId="5E83AC66" w14:textId="77777777">
                                    <w:trPr>
                                      <w:trHeight w:val="254"/>
                                      <w:jc w:val="right"/>
                                    </w:trPr>
                                    <w:tc>
                                      <w:tcPr>
                                        <w:tcW w:w="1808" w:type="dxa"/>
                                        <w:tcBorders>
                                          <w:top w:val="single" w:sz="4" w:space="0" w:color="606D7A"/>
                                          <w:bottom w:val="single" w:sz="4" w:space="0" w:color="606D7A"/>
                                          <w:right w:val="single" w:sz="4" w:space="0" w:color="606D7A"/>
                                        </w:tcBorders>
                                      </w:tcPr>
                                      <w:p w14:paraId="1045EAF8" w14:textId="77777777" w:rsidR="00342C0E" w:rsidRDefault="008E43D4">
                                        <w:pPr>
                                          <w:widowControl w:val="0"/>
                                          <w:rPr>
                                            <w:rFonts w:ascii="Century Gothic" w:hAnsi="Century Gothic" w:cs="Arial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 w:cs="Arial"/>
                                          </w:rPr>
                                          <w:t>Data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3" w:type="dxa"/>
                                        <w:tcBorders>
                                          <w:top w:val="single" w:sz="4" w:space="0" w:color="606D7A"/>
                                          <w:left w:val="single" w:sz="4" w:space="0" w:color="606D7A"/>
                                          <w:bottom w:val="single" w:sz="4" w:space="0" w:color="606D7A"/>
                                        </w:tcBorders>
                                      </w:tcPr>
                                      <w:p w14:paraId="6553E4F6" w14:textId="77777777" w:rsidR="00342C0E" w:rsidRDefault="008E43D4">
                                        <w:pPr>
                                          <w:widowControl w:val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24/10/2021</w:t>
                                        </w:r>
                                      </w:p>
                                    </w:tc>
                                  </w:tr>
                                  <w:tr w:rsidR="00342C0E" w14:paraId="613E2576" w14:textId="77777777">
                                    <w:trPr>
                                      <w:trHeight w:val="611"/>
                                      <w:jc w:val="right"/>
                                    </w:trPr>
                                    <w:tc>
                                      <w:tcPr>
                                        <w:tcW w:w="1808" w:type="dxa"/>
                                        <w:tcBorders>
                                          <w:top w:val="single" w:sz="4" w:space="0" w:color="606D7A"/>
                                          <w:bottom w:val="single" w:sz="4" w:space="0" w:color="606D7A"/>
                                          <w:right w:val="single" w:sz="4" w:space="0" w:color="606D7A"/>
                                        </w:tcBorders>
                                      </w:tcPr>
                                      <w:p w14:paraId="7C79A8A2" w14:textId="77777777" w:rsidR="00342C0E" w:rsidRDefault="008E43D4">
                                        <w:pPr>
                                          <w:widowControl w:val="0"/>
                                          <w:rPr>
                                            <w:rFonts w:ascii="Century Gothic" w:hAnsi="Century Gothic" w:cs="Arial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 w:cs="Arial"/>
                                          </w:rPr>
                                          <w:t>Destinatario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3" w:type="dxa"/>
                                        <w:tcBorders>
                                          <w:top w:val="single" w:sz="4" w:space="0" w:color="606D7A"/>
                                          <w:left w:val="single" w:sz="4" w:space="0" w:color="606D7A"/>
                                          <w:bottom w:val="single" w:sz="4" w:space="0" w:color="606D7A"/>
                                        </w:tcBorders>
                                      </w:tcPr>
                                      <w:p w14:paraId="6247380D" w14:textId="77777777" w:rsidR="00342C0E" w:rsidRDefault="008E43D4">
                                        <w:pPr>
                                          <w:widowControl w:val="0"/>
                                          <w:rPr>
                                            <w:rFonts w:ascii="Century Gothic" w:hAnsi="Century Gothic" w:cs="Arial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 w:cs="Arial"/>
                                          </w:rPr>
                                          <w:t>Prof. Gravino</w:t>
                                        </w:r>
                                      </w:p>
                                    </w:tc>
                                  </w:tr>
                                  <w:tr w:rsidR="00342C0E" w14:paraId="533834D8" w14:textId="77777777">
                                    <w:trPr>
                                      <w:trHeight w:val="611"/>
                                      <w:jc w:val="right"/>
                                    </w:trPr>
                                    <w:tc>
                                      <w:tcPr>
                                        <w:tcW w:w="1808" w:type="dxa"/>
                                        <w:tcBorders>
                                          <w:top w:val="single" w:sz="4" w:space="0" w:color="606D7A"/>
                                          <w:bottom w:val="single" w:sz="4" w:space="0" w:color="606D7A"/>
                                          <w:right w:val="single" w:sz="4" w:space="0" w:color="606D7A"/>
                                        </w:tcBorders>
                                      </w:tcPr>
                                      <w:p w14:paraId="282FF86F" w14:textId="77777777" w:rsidR="00342C0E" w:rsidRDefault="008E43D4">
                                        <w:pPr>
                                          <w:widowControl w:val="0"/>
                                          <w:rPr>
                                            <w:rFonts w:ascii="Century Gothic" w:hAnsi="Century Gothic" w:cs="Arial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 w:cs="Arial"/>
                                          </w:rPr>
                                          <w:t>Presentato da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3" w:type="dxa"/>
                                        <w:tcBorders>
                                          <w:top w:val="single" w:sz="4" w:space="0" w:color="606D7A"/>
                                          <w:left w:val="single" w:sz="4" w:space="0" w:color="606D7A"/>
                                          <w:bottom w:val="single" w:sz="4" w:space="0" w:color="606D7A"/>
                                        </w:tcBorders>
                                      </w:tcPr>
                                      <w:p w14:paraId="535A88A0" w14:textId="77777777" w:rsidR="00342C0E" w:rsidRDefault="008E43D4">
                                        <w:pPr>
                                          <w:widowControl w:val="0"/>
                                          <w:tabs>
                                            <w:tab w:val="left" w:pos="1910"/>
                                          </w:tabs>
                                          <w:rPr>
                                            <w:rFonts w:ascii="Century Gothic" w:hAnsi="Century Gothic" w:cs="Arial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 w:cs="Arial"/>
                                          </w:rPr>
                                          <w:t>Alessandro Marigliano, Antonio Scotellaro, Emmanuele Virginio Coppola, Muriel Rossi.</w:t>
                                        </w:r>
                                      </w:p>
                                    </w:tc>
                                  </w:tr>
                                  <w:tr w:rsidR="00342C0E" w14:paraId="2C629C2A" w14:textId="77777777">
                                    <w:trPr>
                                      <w:trHeight w:val="611"/>
                                      <w:jc w:val="right"/>
                                    </w:trPr>
                                    <w:tc>
                                      <w:tcPr>
                                        <w:tcW w:w="1808" w:type="dxa"/>
                                        <w:tcBorders>
                                          <w:top w:val="single" w:sz="4" w:space="0" w:color="606D7A"/>
                                          <w:right w:val="single" w:sz="4" w:space="0" w:color="606D7A"/>
                                        </w:tcBorders>
                                      </w:tcPr>
                                      <w:p w14:paraId="2E5030B1" w14:textId="77777777" w:rsidR="00342C0E" w:rsidRDefault="008E43D4">
                                        <w:pPr>
                                          <w:widowControl w:val="0"/>
                                          <w:rPr>
                                            <w:rFonts w:ascii="Century Gothic" w:hAnsi="Century Gothic" w:cs="Arial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 w:cs="Arial"/>
                                          </w:rPr>
                                          <w:t>Approvato da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3" w:type="dxa"/>
                                        <w:tcBorders>
                                          <w:top w:val="single" w:sz="4" w:space="0" w:color="606D7A"/>
                                          <w:left w:val="single" w:sz="4" w:space="0" w:color="606D7A"/>
                                        </w:tcBorders>
                                      </w:tcPr>
                                      <w:p w14:paraId="5568B132" w14:textId="77777777" w:rsidR="00342C0E" w:rsidRDefault="00342C0E">
                                        <w:pPr>
                                          <w:widowControl w:val="0"/>
                                          <w:rPr>
                                            <w:rFonts w:ascii="Century Gothic" w:hAnsi="Century Gothic" w:cs="Arial"/>
                                            <w:bCs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14:paraId="5E0DB84B" w14:textId="77777777" w:rsidR="00342C0E" w:rsidRDefault="00342C0E">
                                  <w:pPr>
                                    <w:pStyle w:val="Contenutocornice"/>
                                    <w:widowControl w:val="0"/>
                                    <w:rPr>
                                      <w:color w:val="000000"/>
                                    </w:rPr>
                                  </w:pPr>
                                </w:p>
                              </w:txbxContent>
                            </wps:txbx>
                            <wps:bodyPr lIns="0" tIns="0" rIns="0" bIns="0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2D64AEE" id="Rectangle 2" o:spid="_x0000_s1026" style="position:absolute;left:0;text-align:left;margin-left:306.45pt;margin-top:.55pt;width:357.65pt;height:190.85pt;z-index:18;visibility:visible;mso-wrap-style:square;mso-width-percent:0;mso-height-percent:0;mso-wrap-distance-left:7.05pt;mso-wrap-distance-top:0;mso-wrap-distance-right:7.05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" filled="f" stroked="f">
                      <v:textbox style="mso-fit-shape-to-text:t" inset="0,0,0,0">
                        <w:txbxContent>
                          <w:tbl>
                            <w:tblPr>
                              <w:tblW w:w="7122" w:type="dxa"/>
                              <w:jc w:val="right"/>
                              <w:tblCellMar>
                                <w:left w:w="70" w:type="dxa"/>
                                <w:right w:w="7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1808"/>
                              <w:gridCol w:w="5314"/>
                            </w:tblGrid>
                            <w:tr w:rsidR="00342C0E" w14:paraId="657E9744" w14:textId="77777777">
                              <w:trPr>
                                <w:trHeight w:val="254"/>
                                <w:jc w:val="right"/>
                              </w:trPr>
                              <w:tc>
                                <w:tcPr>
                                  <w:tcW w:w="1808" w:type="dxa"/>
                                  <w:tcBorders>
                                    <w:bottom w:val="single" w:sz="4" w:space="0" w:color="606D7A"/>
                                    <w:right w:val="single" w:sz="4" w:space="0" w:color="606D7A"/>
                                  </w:tcBorders>
                                </w:tcPr>
                                <w:p w14:paraId="4727849D" w14:textId="77777777" w:rsidR="00342C0E" w:rsidRDefault="008E43D4">
                                  <w:pPr>
                                    <w:widowControl w:val="0"/>
                                    <w:rPr>
                                      <w:rFonts w:ascii="Century Gothic" w:hAnsi="Century Gothic" w:cs="Arial"/>
                                    </w:rPr>
                                  </w:pPr>
                                  <w:r>
                                    <w:rPr>
                                      <w:rFonts w:ascii="Century Gothic" w:hAnsi="Century Gothic" w:cs="Arial"/>
                                    </w:rPr>
                                    <w:t>Riferimento</w:t>
                                  </w:r>
                                </w:p>
                              </w:tc>
                              <w:tc>
                                <w:tcPr>
                                  <w:tcW w:w="5313" w:type="dxa"/>
                                  <w:tcBorders>
                                    <w:left w:val="single" w:sz="4" w:space="0" w:color="606D7A"/>
                                    <w:bottom w:val="single" w:sz="4" w:space="0" w:color="606D7A"/>
                                  </w:tcBorders>
                                </w:tcPr>
                                <w:p w14:paraId="52175E04" w14:textId="77777777" w:rsidR="00342C0E" w:rsidRDefault="00342C0E">
                                  <w:pPr>
                                    <w:widowControl w:val="0"/>
                                    <w:rPr>
                                      <w:rFonts w:ascii="Century Gothic" w:hAnsi="Century Gothic" w:cs="Arial"/>
                                    </w:rPr>
                                  </w:pPr>
                                </w:p>
                              </w:tc>
                            </w:tr>
                            <w:tr w:rsidR="00342C0E" w14:paraId="3D2D5C97" w14:textId="77777777">
                              <w:trPr>
                                <w:trHeight w:val="254"/>
                                <w:jc w:val="right"/>
                              </w:trPr>
                              <w:tc>
                                <w:tcPr>
                                  <w:tcW w:w="1808" w:type="dxa"/>
                                  <w:tcBorders>
                                    <w:top w:val="single" w:sz="4" w:space="0" w:color="606D7A"/>
                                    <w:bottom w:val="single" w:sz="4" w:space="0" w:color="606D7A"/>
                                    <w:right w:val="single" w:sz="4" w:space="0" w:color="606D7A"/>
                                  </w:tcBorders>
                                </w:tcPr>
                                <w:p w14:paraId="447E0769" w14:textId="77777777" w:rsidR="00342C0E" w:rsidRDefault="008E43D4">
                                  <w:pPr>
                                    <w:widowControl w:val="0"/>
                                    <w:rPr>
                                      <w:rFonts w:ascii="Century Gothic" w:hAnsi="Century Gothic" w:cs="Arial"/>
                                    </w:rPr>
                                  </w:pPr>
                                  <w:r>
                                    <w:rPr>
                                      <w:rFonts w:ascii="Century Gothic" w:hAnsi="Century Gothic" w:cs="Arial"/>
                                    </w:rPr>
                                    <w:t>Versione</w:t>
                                  </w:r>
                                </w:p>
                              </w:tc>
                              <w:tc>
                                <w:tcPr>
                                  <w:tcW w:w="5313" w:type="dxa"/>
                                  <w:tcBorders>
                                    <w:top w:val="single" w:sz="4" w:space="0" w:color="606D7A"/>
                                    <w:left w:val="single" w:sz="4" w:space="0" w:color="606D7A"/>
                                    <w:bottom w:val="single" w:sz="4" w:space="0" w:color="606D7A"/>
                                  </w:tcBorders>
                                </w:tcPr>
                                <w:p w14:paraId="31EF1CB7" w14:textId="77777777" w:rsidR="00342C0E" w:rsidRDefault="008E43D4">
                                  <w:pPr>
                                    <w:widowControl w:val="0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0.2</w:t>
                                  </w:r>
                                </w:p>
                              </w:tc>
                            </w:tr>
                            <w:tr w:rsidR="00342C0E" w14:paraId="5E83AC66" w14:textId="77777777">
                              <w:trPr>
                                <w:trHeight w:val="254"/>
                                <w:jc w:val="right"/>
                              </w:trPr>
                              <w:tc>
                                <w:tcPr>
                                  <w:tcW w:w="1808" w:type="dxa"/>
                                  <w:tcBorders>
                                    <w:top w:val="single" w:sz="4" w:space="0" w:color="606D7A"/>
                                    <w:bottom w:val="single" w:sz="4" w:space="0" w:color="606D7A"/>
                                    <w:right w:val="single" w:sz="4" w:space="0" w:color="606D7A"/>
                                  </w:tcBorders>
                                </w:tcPr>
                                <w:p w14:paraId="1045EAF8" w14:textId="77777777" w:rsidR="00342C0E" w:rsidRDefault="008E43D4">
                                  <w:pPr>
                                    <w:widowControl w:val="0"/>
                                    <w:rPr>
                                      <w:rFonts w:ascii="Century Gothic" w:hAnsi="Century Gothic" w:cs="Arial"/>
                                    </w:rPr>
                                  </w:pPr>
                                  <w:r>
                                    <w:rPr>
                                      <w:rFonts w:ascii="Century Gothic" w:hAnsi="Century Gothic" w:cs="Arial"/>
                                    </w:rPr>
                                    <w:t>Data</w:t>
                                  </w:r>
                                </w:p>
                              </w:tc>
                              <w:tc>
                                <w:tcPr>
                                  <w:tcW w:w="5313" w:type="dxa"/>
                                  <w:tcBorders>
                                    <w:top w:val="single" w:sz="4" w:space="0" w:color="606D7A"/>
                                    <w:left w:val="single" w:sz="4" w:space="0" w:color="606D7A"/>
                                    <w:bottom w:val="single" w:sz="4" w:space="0" w:color="606D7A"/>
                                  </w:tcBorders>
                                </w:tcPr>
                                <w:p w14:paraId="6553E4F6" w14:textId="77777777" w:rsidR="00342C0E" w:rsidRDefault="008E43D4">
                                  <w:pPr>
                                    <w:widowControl w:val="0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24/10/2021</w:t>
                                  </w:r>
                                </w:p>
                              </w:tc>
                            </w:tr>
                            <w:tr w:rsidR="00342C0E" w14:paraId="613E2576" w14:textId="77777777">
                              <w:trPr>
                                <w:trHeight w:val="611"/>
                                <w:jc w:val="right"/>
                              </w:trPr>
                              <w:tc>
                                <w:tcPr>
                                  <w:tcW w:w="1808" w:type="dxa"/>
                                  <w:tcBorders>
                                    <w:top w:val="single" w:sz="4" w:space="0" w:color="606D7A"/>
                                    <w:bottom w:val="single" w:sz="4" w:space="0" w:color="606D7A"/>
                                    <w:right w:val="single" w:sz="4" w:space="0" w:color="606D7A"/>
                                  </w:tcBorders>
                                </w:tcPr>
                                <w:p w14:paraId="7C79A8A2" w14:textId="77777777" w:rsidR="00342C0E" w:rsidRDefault="008E43D4">
                                  <w:pPr>
                                    <w:widowControl w:val="0"/>
                                    <w:rPr>
                                      <w:rFonts w:ascii="Century Gothic" w:hAnsi="Century Gothic" w:cs="Arial"/>
                                    </w:rPr>
                                  </w:pPr>
                                  <w:r>
                                    <w:rPr>
                                      <w:rFonts w:ascii="Century Gothic" w:hAnsi="Century Gothic" w:cs="Arial"/>
                                    </w:rPr>
                                    <w:t>Destinatario</w:t>
                                  </w:r>
                                </w:p>
                              </w:tc>
                              <w:tc>
                                <w:tcPr>
                                  <w:tcW w:w="5313" w:type="dxa"/>
                                  <w:tcBorders>
                                    <w:top w:val="single" w:sz="4" w:space="0" w:color="606D7A"/>
                                    <w:left w:val="single" w:sz="4" w:space="0" w:color="606D7A"/>
                                    <w:bottom w:val="single" w:sz="4" w:space="0" w:color="606D7A"/>
                                  </w:tcBorders>
                                </w:tcPr>
                                <w:p w14:paraId="6247380D" w14:textId="77777777" w:rsidR="00342C0E" w:rsidRDefault="008E43D4">
                                  <w:pPr>
                                    <w:widowControl w:val="0"/>
                                    <w:rPr>
                                      <w:rFonts w:ascii="Century Gothic" w:hAnsi="Century Gothic" w:cs="Arial"/>
                                    </w:rPr>
                                  </w:pPr>
                                  <w:r>
                                    <w:rPr>
                                      <w:rFonts w:ascii="Century Gothic" w:hAnsi="Century Gothic" w:cs="Arial"/>
                                    </w:rPr>
                                    <w:t>Prof. Gravino</w:t>
                                  </w:r>
                                </w:p>
                              </w:tc>
                            </w:tr>
                            <w:tr w:rsidR="00342C0E" w14:paraId="533834D8" w14:textId="77777777">
                              <w:trPr>
                                <w:trHeight w:val="611"/>
                                <w:jc w:val="right"/>
                              </w:trPr>
                              <w:tc>
                                <w:tcPr>
                                  <w:tcW w:w="1808" w:type="dxa"/>
                                  <w:tcBorders>
                                    <w:top w:val="single" w:sz="4" w:space="0" w:color="606D7A"/>
                                    <w:bottom w:val="single" w:sz="4" w:space="0" w:color="606D7A"/>
                                    <w:right w:val="single" w:sz="4" w:space="0" w:color="606D7A"/>
                                  </w:tcBorders>
                                </w:tcPr>
                                <w:p w14:paraId="282FF86F" w14:textId="77777777" w:rsidR="00342C0E" w:rsidRDefault="008E43D4">
                                  <w:pPr>
                                    <w:widowControl w:val="0"/>
                                    <w:rPr>
                                      <w:rFonts w:ascii="Century Gothic" w:hAnsi="Century Gothic" w:cs="Arial"/>
                                    </w:rPr>
                                  </w:pPr>
                                  <w:r>
                                    <w:rPr>
                                      <w:rFonts w:ascii="Century Gothic" w:hAnsi="Century Gothic" w:cs="Arial"/>
                                    </w:rPr>
                                    <w:t>Presentato da</w:t>
                                  </w:r>
                                </w:p>
                              </w:tc>
                              <w:tc>
                                <w:tcPr>
                                  <w:tcW w:w="5313" w:type="dxa"/>
                                  <w:tcBorders>
                                    <w:top w:val="single" w:sz="4" w:space="0" w:color="606D7A"/>
                                    <w:left w:val="single" w:sz="4" w:space="0" w:color="606D7A"/>
                                    <w:bottom w:val="single" w:sz="4" w:space="0" w:color="606D7A"/>
                                  </w:tcBorders>
                                </w:tcPr>
                                <w:p w14:paraId="535A88A0" w14:textId="77777777" w:rsidR="00342C0E" w:rsidRDefault="008E43D4">
                                  <w:pPr>
                                    <w:widowControl w:val="0"/>
                                    <w:tabs>
                                      <w:tab w:val="left" w:pos="1910"/>
                                    </w:tabs>
                                    <w:rPr>
                                      <w:rFonts w:ascii="Century Gothic" w:hAnsi="Century Gothic" w:cs="Arial"/>
                                    </w:rPr>
                                  </w:pPr>
                                  <w:r>
                                    <w:rPr>
                                      <w:rFonts w:ascii="Century Gothic" w:hAnsi="Century Gothic" w:cs="Arial"/>
                                    </w:rPr>
                                    <w:t>Alessandro Marigliano, Antonio Scotellaro, Emmanuele Virginio Coppola, Muriel Rossi.</w:t>
                                  </w:r>
                                </w:p>
                              </w:tc>
                            </w:tr>
                            <w:tr w:rsidR="00342C0E" w14:paraId="2C629C2A" w14:textId="77777777">
                              <w:trPr>
                                <w:trHeight w:val="611"/>
                                <w:jc w:val="right"/>
                              </w:trPr>
                              <w:tc>
                                <w:tcPr>
                                  <w:tcW w:w="1808" w:type="dxa"/>
                                  <w:tcBorders>
                                    <w:top w:val="single" w:sz="4" w:space="0" w:color="606D7A"/>
                                    <w:right w:val="single" w:sz="4" w:space="0" w:color="606D7A"/>
                                  </w:tcBorders>
                                </w:tcPr>
                                <w:p w14:paraId="2E5030B1" w14:textId="77777777" w:rsidR="00342C0E" w:rsidRDefault="008E43D4">
                                  <w:pPr>
                                    <w:widowControl w:val="0"/>
                                    <w:rPr>
                                      <w:rFonts w:ascii="Century Gothic" w:hAnsi="Century Gothic" w:cs="Arial"/>
                                    </w:rPr>
                                  </w:pPr>
                                  <w:r>
                                    <w:rPr>
                                      <w:rFonts w:ascii="Century Gothic" w:hAnsi="Century Gothic" w:cs="Arial"/>
                                    </w:rPr>
                                    <w:t>Approvato da</w:t>
                                  </w:r>
                                </w:p>
                              </w:tc>
                              <w:tc>
                                <w:tcPr>
                                  <w:tcW w:w="5313" w:type="dxa"/>
                                  <w:tcBorders>
                                    <w:top w:val="single" w:sz="4" w:space="0" w:color="606D7A"/>
                                    <w:left w:val="single" w:sz="4" w:space="0" w:color="606D7A"/>
                                  </w:tcBorders>
                                </w:tcPr>
                                <w:p w14:paraId="5568B132" w14:textId="77777777" w:rsidR="00342C0E" w:rsidRDefault="00342C0E">
                                  <w:pPr>
                                    <w:widowControl w:val="0"/>
                                    <w:rPr>
                                      <w:rFonts w:ascii="Century Gothic" w:hAnsi="Century Gothic" w:cs="Arial"/>
                                      <w:bCs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E0DB84B" w14:textId="77777777" w:rsidR="00342C0E" w:rsidRDefault="00342C0E">
                            <w:pPr>
                              <w:pStyle w:val="Contenutocornice"/>
                              <w:widowControl w:val="0"/>
                              <w:rPr>
                                <w:color w:val="000000"/>
                              </w:rPr>
                            </w:pPr>
                          </w:p>
                        </w:txbxContent>
                      </v:textbox>
                      <w10:wrap type="square" anchorx="margin"/>
                    </v:rect>
                  </w:pict>
                </mc:Fallback>
              </mc:AlternateContent>
            </w:r>
          </w:p>
          <w:p w14:paraId="52128C91" w14:textId="77777777" w:rsidR="00342C0E" w:rsidRPr="00FD510C" w:rsidRDefault="00342C0E">
            <w:pPr>
              <w:widowControl w:val="0"/>
              <w:spacing w:after="0" w:line="276" w:lineRule="auto"/>
              <w:jc w:val="right"/>
              <w:rPr>
                <w:rFonts w:ascii="Garamond" w:eastAsia="Arial" w:hAnsi="Garamond" w:cs="Arial"/>
                <w:color w:val="1F4E79"/>
                <w:sz w:val="40"/>
                <w:szCs w:val="40"/>
                <w:lang w:val="en-US" w:eastAsia="it-IT"/>
              </w:rPr>
            </w:pPr>
          </w:p>
        </w:tc>
      </w:tr>
    </w:tbl>
    <w:p w14:paraId="311B0C87" w14:textId="77777777" w:rsidR="00342C0E" w:rsidRPr="00FD510C" w:rsidRDefault="00342C0E">
      <w:pPr>
        <w:spacing w:after="0" w:line="276" w:lineRule="auto"/>
        <w:rPr>
          <w:rFonts w:ascii="Droid Sans" w:eastAsia="Droid Sans" w:hAnsi="Droid Sans" w:cs="Droid Sans"/>
          <w:b/>
          <w:color w:val="000000"/>
          <w:sz w:val="36"/>
          <w:szCs w:val="36"/>
          <w:lang w:val="en-US" w:eastAsia="it-IT"/>
        </w:rPr>
      </w:pPr>
    </w:p>
    <w:p w14:paraId="75BC69E9" w14:textId="77777777" w:rsidR="00342C0E" w:rsidRPr="00FD510C" w:rsidRDefault="00342C0E">
      <w:pPr>
        <w:rPr>
          <w:lang w:val="en-US"/>
        </w:rPr>
      </w:pPr>
    </w:p>
    <w:p w14:paraId="58380BCD" w14:textId="77777777" w:rsidR="00342C0E" w:rsidRPr="00FD510C" w:rsidRDefault="00342C0E">
      <w:pPr>
        <w:rPr>
          <w:lang w:val="en-US"/>
        </w:rPr>
      </w:pPr>
    </w:p>
    <w:p w14:paraId="7929908F" w14:textId="77777777" w:rsidR="00342C0E" w:rsidRPr="00FD510C" w:rsidRDefault="00342C0E">
      <w:pPr>
        <w:rPr>
          <w:lang w:val="en-US"/>
        </w:rPr>
      </w:pPr>
    </w:p>
    <w:p w14:paraId="4A9BBD07" w14:textId="77777777" w:rsidR="00342C0E" w:rsidRPr="00FD510C" w:rsidRDefault="00342C0E">
      <w:pPr>
        <w:rPr>
          <w:lang w:val="en-US"/>
        </w:rPr>
      </w:pPr>
    </w:p>
    <w:p w14:paraId="53AF91C7" w14:textId="77777777" w:rsidR="00342C0E" w:rsidRPr="00FD510C" w:rsidRDefault="00342C0E">
      <w:pPr>
        <w:rPr>
          <w:lang w:val="en-US"/>
        </w:rPr>
        <w:sectPr w:rsidR="00342C0E" w:rsidRPr="00FD510C">
          <w:headerReference w:type="default" r:id="rId7"/>
          <w:type w:val="continuous"/>
          <w:pgSz w:w="11906" w:h="16838"/>
          <w:pgMar w:top="1417" w:right="1134" w:bottom="1134" w:left="1134" w:header="708" w:footer="0" w:gutter="0"/>
          <w:cols w:space="720"/>
          <w:formProt w:val="0"/>
          <w:docGrid w:linePitch="312" w:charSpace="-2049"/>
        </w:sectPr>
      </w:pPr>
    </w:p>
    <w:p w14:paraId="11787023" w14:textId="77777777" w:rsidR="00342C0E" w:rsidRDefault="008E43D4">
      <w:pPr>
        <w:pStyle w:val="GpsTitolo"/>
      </w:pPr>
      <w:bookmarkStart w:id="0" w:name="_Toc465941687"/>
      <w:r>
        <w:rPr>
          <w:rFonts w:eastAsia="Droid Sans"/>
          <w:u w:val="single" w:color="1F4E79"/>
        </w:rPr>
        <w:lastRenderedPageBreak/>
        <w:t>Revision</w:t>
      </w:r>
      <w:r>
        <w:rPr>
          <w:rFonts w:eastAsia="Droid Sans"/>
          <w:b/>
          <w:u w:val="single" w:color="1F4E79"/>
        </w:rPr>
        <w:t xml:space="preserve"> </w:t>
      </w:r>
      <w:r>
        <w:rPr>
          <w:rFonts w:eastAsia="Droid Sans"/>
          <w:u w:val="single" w:color="1F4E79"/>
        </w:rPr>
        <w:t>History</w:t>
      </w:r>
      <w:bookmarkEnd w:id="0"/>
    </w:p>
    <w:p w14:paraId="5472B752" w14:textId="77777777" w:rsidR="00342C0E" w:rsidRDefault="00342C0E">
      <w:pPr>
        <w:rPr>
          <w:rFonts w:eastAsia="Droid Sans"/>
          <w:u w:val="single"/>
        </w:rPr>
      </w:pPr>
    </w:p>
    <w:p w14:paraId="4FEF9F01" w14:textId="77777777" w:rsidR="00342C0E" w:rsidRDefault="00342C0E">
      <w:pPr>
        <w:sectPr w:rsidR="00342C0E">
          <w:headerReference w:type="default" r:id="rId8"/>
          <w:pgSz w:w="11906" w:h="16838"/>
          <w:pgMar w:top="1417" w:right="1134" w:bottom="1134" w:left="1134" w:header="708" w:footer="0" w:gutter="0"/>
          <w:cols w:space="720"/>
          <w:formProt w:val="0"/>
          <w:docGrid w:linePitch="360" w:charSpace="4096"/>
        </w:sectPr>
      </w:pPr>
    </w:p>
    <w:tbl>
      <w:tblPr>
        <w:tblW w:w="9405" w:type="dxa"/>
        <w:tblInd w:w="61" w:type="dxa"/>
        <w:tblLook w:val="0000" w:firstRow="0" w:lastRow="0" w:firstColumn="0" w:lastColumn="0" w:noHBand="0" w:noVBand="0"/>
      </w:tblPr>
      <w:tblGrid>
        <w:gridCol w:w="2308"/>
        <w:gridCol w:w="1455"/>
        <w:gridCol w:w="3271"/>
        <w:gridCol w:w="2371"/>
      </w:tblGrid>
      <w:tr w:rsidR="00342C0E" w14:paraId="731D5A96" w14:textId="77777777" w:rsidTr="00D0166D">
        <w:trPr>
          <w:trHeight w:val="568"/>
        </w:trPr>
        <w:tc>
          <w:tcPr>
            <w:tcW w:w="23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E74B5"/>
            <w:vAlign w:val="center"/>
          </w:tcPr>
          <w:p w14:paraId="36B3B784" w14:textId="77777777" w:rsidR="00342C0E" w:rsidRDefault="008E43D4">
            <w:pPr>
              <w:widowControl w:val="0"/>
              <w:spacing w:after="0" w:line="240" w:lineRule="auto"/>
              <w:jc w:val="center"/>
              <w:rPr>
                <w:rFonts w:ascii="Century Gothic" w:eastAsia="Droid Sans" w:hAnsi="Century Gothic" w:cs="Droid Sans"/>
                <w:b/>
                <w:bCs/>
                <w:color w:val="FFFFFF"/>
                <w:sz w:val="28"/>
                <w:szCs w:val="28"/>
              </w:rPr>
            </w:pPr>
            <w:r>
              <w:rPr>
                <w:rFonts w:ascii="Century Gothic" w:eastAsia="Droid Sans" w:hAnsi="Century Gothic" w:cs="Droid Sans"/>
                <w:b/>
                <w:bCs/>
                <w:color w:val="FFFFFF"/>
                <w:sz w:val="28"/>
                <w:szCs w:val="28"/>
              </w:rPr>
              <w:t>Data</w:t>
            </w:r>
          </w:p>
        </w:tc>
        <w:tc>
          <w:tcPr>
            <w:tcW w:w="14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E74B5"/>
            <w:vAlign w:val="center"/>
          </w:tcPr>
          <w:p w14:paraId="279407BD" w14:textId="77777777" w:rsidR="00342C0E" w:rsidRDefault="008E43D4">
            <w:pPr>
              <w:widowControl w:val="0"/>
              <w:spacing w:after="0" w:line="240" w:lineRule="auto"/>
              <w:jc w:val="center"/>
              <w:rPr>
                <w:rFonts w:ascii="Century Gothic" w:eastAsia="Droid Sans" w:hAnsi="Century Gothic" w:cs="Droid Sans"/>
                <w:b/>
                <w:bCs/>
                <w:color w:val="FFFFFF"/>
                <w:sz w:val="28"/>
                <w:szCs w:val="28"/>
              </w:rPr>
            </w:pPr>
            <w:r>
              <w:rPr>
                <w:rFonts w:ascii="Century Gothic" w:eastAsia="Droid Sans" w:hAnsi="Century Gothic" w:cs="Droid Sans"/>
                <w:b/>
                <w:bCs/>
                <w:color w:val="FFFFFF"/>
                <w:sz w:val="28"/>
                <w:szCs w:val="28"/>
              </w:rPr>
              <w:t>Versione</w:t>
            </w:r>
          </w:p>
        </w:tc>
        <w:tc>
          <w:tcPr>
            <w:tcW w:w="327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E74B5"/>
            <w:vAlign w:val="center"/>
          </w:tcPr>
          <w:p w14:paraId="74F9ADC1" w14:textId="77777777" w:rsidR="00342C0E" w:rsidRDefault="008E43D4">
            <w:pPr>
              <w:widowControl w:val="0"/>
              <w:spacing w:after="0" w:line="240" w:lineRule="auto"/>
              <w:jc w:val="center"/>
              <w:rPr>
                <w:rFonts w:ascii="Century Gothic" w:eastAsia="Droid Sans" w:hAnsi="Century Gothic" w:cs="Droid Sans"/>
                <w:b/>
                <w:bCs/>
                <w:color w:val="FFFFFF"/>
                <w:sz w:val="28"/>
                <w:szCs w:val="28"/>
              </w:rPr>
            </w:pPr>
            <w:r>
              <w:rPr>
                <w:rFonts w:ascii="Century Gothic" w:eastAsia="Droid Sans" w:hAnsi="Century Gothic" w:cs="Droid Sans"/>
                <w:b/>
                <w:bCs/>
                <w:color w:val="FFFFFF"/>
                <w:sz w:val="28"/>
                <w:szCs w:val="28"/>
              </w:rPr>
              <w:t>Descrizione</w:t>
            </w:r>
          </w:p>
        </w:tc>
        <w:tc>
          <w:tcPr>
            <w:tcW w:w="237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E74B5"/>
            <w:vAlign w:val="center"/>
          </w:tcPr>
          <w:p w14:paraId="298BCBFC" w14:textId="77777777" w:rsidR="00342C0E" w:rsidRDefault="008E43D4">
            <w:pPr>
              <w:widowControl w:val="0"/>
              <w:spacing w:after="0" w:line="240" w:lineRule="auto"/>
              <w:jc w:val="center"/>
              <w:rPr>
                <w:rFonts w:ascii="Century Gothic" w:eastAsia="Droid Sans" w:hAnsi="Century Gothic" w:cs="Droid Sans"/>
                <w:b/>
                <w:bCs/>
                <w:color w:val="FFFFFF"/>
                <w:sz w:val="28"/>
                <w:szCs w:val="28"/>
              </w:rPr>
            </w:pPr>
            <w:r>
              <w:rPr>
                <w:rFonts w:ascii="Century Gothic" w:eastAsia="Droid Sans" w:hAnsi="Century Gothic" w:cs="Droid Sans"/>
                <w:b/>
                <w:bCs/>
                <w:color w:val="FFFFFF"/>
                <w:sz w:val="28"/>
                <w:szCs w:val="28"/>
              </w:rPr>
              <w:t>Autori</w:t>
            </w:r>
          </w:p>
        </w:tc>
      </w:tr>
      <w:tr w:rsidR="00342C0E" w14:paraId="080D0B1E" w14:textId="77777777" w:rsidTr="00D0166D">
        <w:trPr>
          <w:trHeight w:val="525"/>
        </w:trPr>
        <w:tc>
          <w:tcPr>
            <w:tcW w:w="23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vAlign w:val="center"/>
          </w:tcPr>
          <w:p w14:paraId="482916BE" w14:textId="7FA320AB" w:rsidR="00342C0E" w:rsidRDefault="00901646">
            <w:pPr>
              <w:widowControl w:val="0"/>
              <w:jc w:val="center"/>
            </w:pPr>
            <w:r>
              <w:t>27/01</w:t>
            </w:r>
            <w:r w:rsidR="008E43D4">
              <w:t>/202</w:t>
            </w:r>
            <w:r w:rsidR="004A143B">
              <w:t>2</w:t>
            </w:r>
          </w:p>
        </w:tc>
        <w:tc>
          <w:tcPr>
            <w:tcW w:w="14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vAlign w:val="center"/>
          </w:tcPr>
          <w:p w14:paraId="6B5A4060" w14:textId="77777777" w:rsidR="00342C0E" w:rsidRDefault="008E43D4">
            <w:pPr>
              <w:widowControl w:val="0"/>
              <w:jc w:val="center"/>
            </w:pPr>
            <w:r>
              <w:t>0.1</w:t>
            </w:r>
          </w:p>
        </w:tc>
        <w:tc>
          <w:tcPr>
            <w:tcW w:w="327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vAlign w:val="center"/>
          </w:tcPr>
          <w:p w14:paraId="00649C6A" w14:textId="640587E6" w:rsidR="00342C0E" w:rsidRDefault="00FD510C">
            <w:pPr>
              <w:widowControl w:val="0"/>
              <w:jc w:val="center"/>
            </w:pPr>
            <w:r>
              <w:t>P</w:t>
            </w:r>
            <w:r w:rsidR="008E43D4">
              <w:t>rima Stesura</w:t>
            </w:r>
          </w:p>
        </w:tc>
        <w:tc>
          <w:tcPr>
            <w:tcW w:w="237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vAlign w:val="center"/>
          </w:tcPr>
          <w:p w14:paraId="2AB54B0D" w14:textId="74AF2C6C" w:rsidR="00342C0E" w:rsidRDefault="00901646">
            <w:pPr>
              <w:widowControl w:val="0"/>
              <w:jc w:val="center"/>
            </w:pPr>
            <w:r>
              <w:t>Muriel Rossi</w:t>
            </w:r>
          </w:p>
        </w:tc>
      </w:tr>
    </w:tbl>
    <w:p w14:paraId="777025C2" w14:textId="77777777" w:rsidR="00342C0E" w:rsidRDefault="00342C0E"/>
    <w:p w14:paraId="24657598" w14:textId="77777777" w:rsidR="00342C0E" w:rsidRDefault="00342C0E"/>
    <w:p w14:paraId="635D1445" w14:textId="77777777" w:rsidR="00342C0E" w:rsidRDefault="00342C0E"/>
    <w:p w14:paraId="04DF82EC" w14:textId="77777777" w:rsidR="00342C0E" w:rsidRDefault="00342C0E"/>
    <w:p w14:paraId="0DAE41C6" w14:textId="77777777" w:rsidR="00342C0E" w:rsidRDefault="00342C0E"/>
    <w:p w14:paraId="711DF895" w14:textId="77777777" w:rsidR="00342C0E" w:rsidRDefault="00342C0E"/>
    <w:p w14:paraId="25D65A0D" w14:textId="77777777" w:rsidR="00342C0E" w:rsidRDefault="00342C0E"/>
    <w:p w14:paraId="2B496A2F" w14:textId="77777777" w:rsidR="00342C0E" w:rsidRDefault="00342C0E"/>
    <w:p w14:paraId="3A7B4F29" w14:textId="77777777" w:rsidR="00342C0E" w:rsidRDefault="00342C0E"/>
    <w:p w14:paraId="2798B9AE" w14:textId="77777777" w:rsidR="00342C0E" w:rsidRDefault="00342C0E"/>
    <w:p w14:paraId="2917FD43" w14:textId="77777777" w:rsidR="00342C0E" w:rsidRDefault="00342C0E"/>
    <w:p w14:paraId="185BBDE5" w14:textId="77777777" w:rsidR="00342C0E" w:rsidRDefault="00342C0E"/>
    <w:p w14:paraId="1290C9C5" w14:textId="77777777" w:rsidR="00342C0E" w:rsidRDefault="00342C0E">
      <w:pPr>
        <w:sectPr w:rsidR="00342C0E">
          <w:type w:val="continuous"/>
          <w:pgSz w:w="11906" w:h="16838"/>
          <w:pgMar w:top="1417" w:right="1134" w:bottom="1134" w:left="1134" w:header="708" w:footer="0" w:gutter="0"/>
          <w:cols w:space="720"/>
          <w:formProt w:val="0"/>
          <w:docGrid w:linePitch="360" w:charSpace="4096"/>
        </w:sectPr>
      </w:pPr>
    </w:p>
    <w:p w14:paraId="57993A4B" w14:textId="77777777" w:rsidR="00342C0E" w:rsidRDefault="00342C0E">
      <w:pPr>
        <w:pStyle w:val="GpsTitolo"/>
      </w:pPr>
    </w:p>
    <w:sdt>
      <w:sdtPr>
        <w:rPr>
          <w:rFonts w:cs="Arial"/>
          <w:color w:val="auto"/>
          <w:sz w:val="22"/>
          <w:szCs w:val="22"/>
          <w:lang/>
        </w:rPr>
        <w:id w:val="-2049827023"/>
        <w:docPartObj>
          <w:docPartGallery w:val="Table of Contents"/>
          <w:docPartUnique/>
        </w:docPartObj>
      </w:sdtPr>
      <w:sdtContent>
        <w:p w14:paraId="2C5E4423" w14:textId="77777777" w:rsidR="00342C0E" w:rsidRDefault="008E43D4">
          <w:pPr>
            <w:pStyle w:val="Heading1"/>
          </w:pPr>
          <w:r>
            <w:t>Sommario</w:t>
          </w:r>
        </w:p>
        <w:p w14:paraId="3768B3FA" w14:textId="050452CC" w:rsidR="00342C0E" w:rsidRDefault="008E43D4">
          <w:pPr>
            <w:pStyle w:val="TOC1"/>
            <w:tabs>
              <w:tab w:val="right" w:leader="dot" w:pos="9638"/>
            </w:tabs>
          </w:pPr>
          <w:r>
            <w:fldChar w:fldCharType="begin"/>
          </w:r>
          <w:r>
            <w:rPr>
              <w:rStyle w:val="IndexLink"/>
            </w:rPr>
            <w:instrText>TOC \f \o "1-9" \h</w:instrText>
          </w:r>
          <w:r>
            <w:rPr>
              <w:rStyle w:val="IndexLink"/>
            </w:rPr>
            <w:fldChar w:fldCharType="separate"/>
          </w:r>
          <w:hyperlink w:anchor="__RefHeading___Toc1677_2149938970">
            <w:r>
              <w:rPr>
                <w:rStyle w:val="IndexLink"/>
              </w:rPr>
              <w:t xml:space="preserve">1 </w:t>
            </w:r>
            <w:r w:rsidR="00901646">
              <w:rPr>
                <w:rStyle w:val="IndexLink"/>
              </w:rPr>
              <w:t>Revision History</w:t>
            </w:r>
            <w:r>
              <w:rPr>
                <w:rStyle w:val="IndexLink"/>
              </w:rPr>
              <w:tab/>
              <w:t>4</w:t>
            </w:r>
          </w:hyperlink>
        </w:p>
        <w:p w14:paraId="46CD5FAD" w14:textId="121F037F" w:rsidR="00342C0E" w:rsidRDefault="008E43D4">
          <w:pPr>
            <w:pStyle w:val="TOC2"/>
            <w:tabs>
              <w:tab w:val="right" w:leader="dot" w:pos="9638"/>
            </w:tabs>
          </w:pPr>
          <w:hyperlink w:anchor="__RefHeading___Toc1679_2149938970">
            <w:r>
              <w:rPr>
                <w:rStyle w:val="IndexLink"/>
              </w:rPr>
              <w:t xml:space="preserve">1.1 </w:t>
            </w:r>
            <w:r w:rsidR="00901646">
              <w:rPr>
                <w:rStyle w:val="IndexLink"/>
              </w:rPr>
              <w:t>Introduzione</w:t>
            </w:r>
            <w:r>
              <w:rPr>
                <w:rStyle w:val="IndexLink"/>
              </w:rPr>
              <w:tab/>
              <w:t>4</w:t>
            </w:r>
          </w:hyperlink>
        </w:p>
        <w:p w14:paraId="79032212" w14:textId="1BE1B4DB" w:rsidR="00901646" w:rsidRDefault="00901646" w:rsidP="00901646">
          <w:pPr>
            <w:pStyle w:val="TOC2"/>
            <w:tabs>
              <w:tab w:val="right" w:leader="dot" w:pos="9638"/>
            </w:tabs>
          </w:pPr>
          <w:hyperlink w:anchor="__RefHeading___Toc1687_2149938970">
            <w:r>
              <w:rPr>
                <w:rStyle w:val="IndexLink"/>
              </w:rPr>
              <w:t>1.2 Relazione con alt</w:t>
            </w:r>
            <w:r w:rsidR="004811FB">
              <w:rPr>
                <w:rStyle w:val="IndexLink"/>
              </w:rPr>
              <w:t>r</w:t>
            </w:r>
            <w:r>
              <w:rPr>
                <w:rStyle w:val="IndexLink"/>
              </w:rPr>
              <w:t>i documenti</w:t>
            </w:r>
            <w:r>
              <w:rPr>
                <w:rStyle w:val="IndexLink"/>
              </w:rPr>
              <w:tab/>
              <w:t>11</w:t>
            </w:r>
          </w:hyperlink>
        </w:p>
        <w:p w14:paraId="46E66593" w14:textId="56468F7D" w:rsidR="00901646" w:rsidRDefault="00901646" w:rsidP="00901646">
          <w:pPr>
            <w:pStyle w:val="TOC2"/>
            <w:tabs>
              <w:tab w:val="right" w:leader="dot" w:pos="9638"/>
            </w:tabs>
          </w:pPr>
          <w:hyperlink w:anchor="__RefHeading___Toc1687_2149938970">
            <w:r>
              <w:rPr>
                <w:rStyle w:val="IndexLink"/>
              </w:rPr>
              <w:t>1.</w:t>
            </w:r>
            <w:r>
              <w:rPr>
                <w:rStyle w:val="IndexLink"/>
              </w:rPr>
              <w:t>3</w:t>
            </w:r>
            <w:r>
              <w:rPr>
                <w:rStyle w:val="IndexLink"/>
              </w:rPr>
              <w:t xml:space="preserve"> </w:t>
            </w:r>
            <w:r w:rsidRPr="00901646">
              <w:rPr>
                <w:rStyle w:val="IndexLink"/>
              </w:rPr>
              <w:t>Testing Unitario e di Integrazione</w:t>
            </w:r>
            <w:r>
              <w:rPr>
                <w:rStyle w:val="IndexLink"/>
              </w:rPr>
              <w:tab/>
              <w:t>11</w:t>
            </w:r>
          </w:hyperlink>
        </w:p>
        <w:p w14:paraId="7317E326" w14:textId="075439C8" w:rsidR="00342C0E" w:rsidRDefault="008E43D4">
          <w:pPr>
            <w:pStyle w:val="TOC2"/>
            <w:tabs>
              <w:tab w:val="right" w:leader="dot" w:pos="9638"/>
            </w:tabs>
          </w:pPr>
          <w:hyperlink w:anchor="__RefHeading___Toc1687_2149938970">
            <w:r>
              <w:rPr>
                <w:rStyle w:val="IndexLink"/>
              </w:rPr>
              <w:t>1.</w:t>
            </w:r>
            <w:r w:rsidR="00901646">
              <w:rPr>
                <w:rStyle w:val="IndexLink"/>
              </w:rPr>
              <w:t>3</w:t>
            </w:r>
            <w:r w:rsidR="00133899">
              <w:rPr>
                <w:rStyle w:val="IndexLink"/>
              </w:rPr>
              <w:t xml:space="preserve"> Testing di sistema</w:t>
            </w:r>
            <w:r>
              <w:rPr>
                <w:rStyle w:val="IndexLink"/>
              </w:rPr>
              <w:tab/>
              <w:t>11</w:t>
            </w:r>
          </w:hyperlink>
        </w:p>
        <w:p w14:paraId="1593385B" w14:textId="453965DB" w:rsidR="00342C0E" w:rsidRDefault="008E43D4">
          <w:pPr>
            <w:pStyle w:val="TOC3"/>
            <w:tabs>
              <w:tab w:val="clear" w:pos="9071"/>
              <w:tab w:val="right" w:leader="dot" w:pos="9638"/>
            </w:tabs>
          </w:pPr>
          <w:r>
            <w:rPr>
              <w:rStyle w:val="IndexLink"/>
            </w:rPr>
            <w:fldChar w:fldCharType="end"/>
          </w:r>
        </w:p>
      </w:sdtContent>
    </w:sdt>
    <w:p w14:paraId="4BE5ABFD" w14:textId="77777777" w:rsidR="00342C0E" w:rsidRDefault="00342C0E">
      <w:pPr>
        <w:pStyle w:val="Gpstesto"/>
      </w:pPr>
    </w:p>
    <w:p w14:paraId="4503D3D7" w14:textId="77777777" w:rsidR="00342C0E" w:rsidRDefault="00342C0E">
      <w:pPr>
        <w:pStyle w:val="GpsTitolo"/>
        <w:rPr>
          <w:rFonts w:eastAsia="Droid Sans"/>
        </w:rPr>
      </w:pPr>
    </w:p>
    <w:p w14:paraId="3EE2AB28" w14:textId="77777777" w:rsidR="00342C0E" w:rsidRDefault="00342C0E">
      <w:pPr>
        <w:pStyle w:val="GpsTitolo"/>
        <w:rPr>
          <w:rFonts w:eastAsia="Droid Sans"/>
        </w:rPr>
      </w:pPr>
    </w:p>
    <w:p w14:paraId="18CD0562" w14:textId="77777777" w:rsidR="00342C0E" w:rsidRDefault="00342C0E">
      <w:pPr>
        <w:pStyle w:val="GpsTitolo"/>
        <w:rPr>
          <w:rFonts w:eastAsia="Droid Sans"/>
        </w:rPr>
      </w:pPr>
    </w:p>
    <w:p w14:paraId="0C545101" w14:textId="77777777" w:rsidR="00342C0E" w:rsidRDefault="00342C0E">
      <w:pPr>
        <w:pStyle w:val="Heading2"/>
        <w:rPr>
          <w:rFonts w:eastAsia="Droid Sans"/>
          <w:u w:val="single"/>
        </w:rPr>
      </w:pPr>
    </w:p>
    <w:p w14:paraId="19B44305" w14:textId="77777777" w:rsidR="00342C0E" w:rsidRDefault="00342C0E">
      <w:pPr>
        <w:rPr>
          <w:rFonts w:eastAsia="Droid Sans"/>
          <w:u w:val="single"/>
        </w:rPr>
      </w:pPr>
    </w:p>
    <w:p w14:paraId="337BDE60" w14:textId="77777777" w:rsidR="00342C0E" w:rsidRDefault="00342C0E">
      <w:pPr>
        <w:pStyle w:val="Heading2"/>
      </w:pPr>
    </w:p>
    <w:p w14:paraId="320ECE43" w14:textId="77777777" w:rsidR="00342C0E" w:rsidRDefault="00342C0E">
      <w:pPr>
        <w:sectPr w:rsidR="00342C0E">
          <w:headerReference w:type="default" r:id="rId9"/>
          <w:pgSz w:w="11906" w:h="16838"/>
          <w:pgMar w:top="1417" w:right="1134" w:bottom="1134" w:left="1134" w:header="708" w:footer="0" w:gutter="0"/>
          <w:cols w:space="720"/>
          <w:formProt w:val="0"/>
          <w:docGrid w:linePitch="360" w:charSpace="4096"/>
        </w:sectPr>
      </w:pPr>
    </w:p>
    <w:p w14:paraId="7D0B9B74" w14:textId="046E370A" w:rsidR="00342C0E" w:rsidRPr="00741886" w:rsidRDefault="00133899">
      <w:pPr>
        <w:pStyle w:val="Heading1"/>
        <w:rPr>
          <w:sz w:val="52"/>
          <w:szCs w:val="52"/>
        </w:rPr>
      </w:pPr>
      <w:bookmarkStart w:id="1" w:name="__RefHeading___Toc1677_2149938970"/>
      <w:bookmarkEnd w:id="1"/>
      <w:r w:rsidRPr="00741886">
        <w:rPr>
          <w:sz w:val="52"/>
          <w:szCs w:val="52"/>
        </w:rPr>
        <w:lastRenderedPageBreak/>
        <w:t>Revision History</w:t>
      </w:r>
    </w:p>
    <w:p w14:paraId="4157BD68" w14:textId="5E870A2E" w:rsidR="00342C0E" w:rsidRDefault="008E43D4">
      <w:pPr>
        <w:pStyle w:val="Heading2"/>
        <w:rPr>
          <w:sz w:val="36"/>
          <w:szCs w:val="36"/>
        </w:rPr>
      </w:pPr>
      <w:bookmarkStart w:id="2" w:name="__RefHeading___Toc1679_2149938970"/>
      <w:bookmarkEnd w:id="2"/>
      <w:r w:rsidRPr="00741886">
        <w:rPr>
          <w:sz w:val="36"/>
          <w:szCs w:val="36"/>
        </w:rPr>
        <w:t>1.</w:t>
      </w:r>
      <w:r w:rsidR="00133899" w:rsidRPr="00741886">
        <w:rPr>
          <w:sz w:val="36"/>
          <w:szCs w:val="36"/>
        </w:rPr>
        <w:t>Introduzione</w:t>
      </w:r>
    </w:p>
    <w:p w14:paraId="7D9E64E4" w14:textId="77777777" w:rsidR="00741886" w:rsidRPr="00741886" w:rsidRDefault="00741886" w:rsidP="00741886"/>
    <w:p w14:paraId="448D5B5D" w14:textId="7D5E862A" w:rsidR="00342C0E" w:rsidRDefault="00133899">
      <w:pPr>
        <w:pStyle w:val="BodyText"/>
      </w:pPr>
      <w:bookmarkStart w:id="3" w:name="__RefHeading___Toc1681_2149938970"/>
      <w:bookmarkEnd w:id="3"/>
      <w:r>
        <w:t xml:space="preserve">L’obbiettivo di Storytelling è quello di creare una piattaforma in cui ogni utente possa sentirsi libero di esprimere le proprie emozioni e le proprie storie. </w:t>
      </w:r>
    </w:p>
    <w:p w14:paraId="2E4DEB60" w14:textId="216D87A2" w:rsidR="00133899" w:rsidRDefault="00133899">
      <w:pPr>
        <w:pStyle w:val="BodyText"/>
      </w:pPr>
      <w:r>
        <w:t xml:space="preserve">E’ stato creato un documento di Test Plan allo scopo di raccogliere e monitorare le varie attività di Testing, in modo da assicurarci che tutte le funzionalità di Storytelling siano correttamente disponibili. </w:t>
      </w:r>
    </w:p>
    <w:p w14:paraId="01F9197D" w14:textId="0D1D69BE" w:rsidR="00F43905" w:rsidRDefault="00F43905">
      <w:pPr>
        <w:pStyle w:val="BodyText"/>
      </w:pPr>
      <w:r>
        <w:t xml:space="preserve">All’interno di questo sono riportate tutte le metodologie di Testing che sono state utilizzate per rivelare errori che possano comportare malfunzionamenti nelle varie funzionalità. </w:t>
      </w:r>
    </w:p>
    <w:p w14:paraId="05312525" w14:textId="7AB4C07E" w:rsidR="00F43905" w:rsidRDefault="00F43905">
      <w:pPr>
        <w:pStyle w:val="BodyText"/>
      </w:pPr>
      <w:r>
        <w:t>Nello specifico, le attività di testing sono state effettuate per i seguenti sottosistemi:</w:t>
      </w:r>
    </w:p>
    <w:p w14:paraId="03499637" w14:textId="4170EE80" w:rsidR="00F43905" w:rsidRDefault="004811FB" w:rsidP="004811FB">
      <w:pPr>
        <w:pStyle w:val="BodyText"/>
        <w:numPr>
          <w:ilvl w:val="0"/>
          <w:numId w:val="5"/>
        </w:numPr>
      </w:pPr>
      <w:r>
        <w:t>Gestione Utente;</w:t>
      </w:r>
    </w:p>
    <w:p w14:paraId="247A8E3A" w14:textId="47219D00" w:rsidR="004811FB" w:rsidRDefault="004811FB" w:rsidP="004811FB">
      <w:pPr>
        <w:pStyle w:val="BodyText"/>
        <w:numPr>
          <w:ilvl w:val="0"/>
          <w:numId w:val="5"/>
        </w:numPr>
      </w:pPr>
      <w:r>
        <w:t>Gestione Bacheca;</w:t>
      </w:r>
    </w:p>
    <w:p w14:paraId="33D8271C" w14:textId="77777777" w:rsidR="00342C0E" w:rsidRDefault="00342C0E">
      <w:pPr>
        <w:pStyle w:val="Heading2"/>
      </w:pPr>
    </w:p>
    <w:p w14:paraId="06612A94" w14:textId="77777777" w:rsidR="00342C0E" w:rsidRDefault="00342C0E">
      <w:pPr>
        <w:pStyle w:val="Heading2"/>
      </w:pPr>
    </w:p>
    <w:p w14:paraId="58AB153B" w14:textId="4E3D31C9" w:rsidR="00342C0E" w:rsidRPr="00741886" w:rsidRDefault="008E43D4">
      <w:pPr>
        <w:pStyle w:val="Heading2"/>
        <w:rPr>
          <w:sz w:val="36"/>
          <w:szCs w:val="36"/>
        </w:rPr>
      </w:pPr>
      <w:bookmarkStart w:id="4" w:name="__RefHeading___Toc1687_2149938970"/>
      <w:bookmarkEnd w:id="4"/>
      <w:r w:rsidRPr="00741886">
        <w:rPr>
          <w:sz w:val="36"/>
          <w:szCs w:val="36"/>
        </w:rPr>
        <w:t xml:space="preserve">1.2 </w:t>
      </w:r>
      <w:r w:rsidR="004811FB" w:rsidRPr="00741886">
        <w:rPr>
          <w:sz w:val="36"/>
          <w:szCs w:val="36"/>
        </w:rPr>
        <w:t>Relazioni con altri documenti</w:t>
      </w:r>
    </w:p>
    <w:p w14:paraId="724A6045" w14:textId="77777777" w:rsidR="00342C0E" w:rsidRDefault="00342C0E">
      <w:pPr>
        <w:sectPr w:rsidR="00342C0E">
          <w:headerReference w:type="default" r:id="rId10"/>
          <w:footerReference w:type="default" r:id="rId11"/>
          <w:pgSz w:w="11906" w:h="16838"/>
          <w:pgMar w:top="1417" w:right="1134" w:bottom="1134" w:left="1134" w:header="708" w:footer="708" w:gutter="0"/>
          <w:cols w:space="720"/>
          <w:formProt w:val="0"/>
          <w:docGrid w:linePitch="360" w:charSpace="4096"/>
        </w:sectPr>
      </w:pPr>
      <w:bookmarkStart w:id="5" w:name="__RefHeading___Toc1689_2149938970"/>
      <w:bookmarkEnd w:id="5"/>
    </w:p>
    <w:p w14:paraId="2A5C3446" w14:textId="77777777" w:rsidR="00342C0E" w:rsidRDefault="00342C0E">
      <w:pPr>
        <w:pStyle w:val="BodyText"/>
      </w:pPr>
    </w:p>
    <w:p w14:paraId="2E4E28FD" w14:textId="44865E1E" w:rsidR="00342C0E" w:rsidRDefault="004811FB">
      <w:pPr>
        <w:pStyle w:val="BodyText"/>
      </w:pPr>
      <w:r>
        <w:t>A seguire sono elencate le varie relazioni tra il presente documento e gli altri riferiti al testing.</w:t>
      </w:r>
    </w:p>
    <w:p w14:paraId="71D583E8" w14:textId="27324169" w:rsidR="004811FB" w:rsidRDefault="004811FB">
      <w:pPr>
        <w:pStyle w:val="BodyText"/>
      </w:pPr>
    </w:p>
    <w:p w14:paraId="4E0422CC" w14:textId="71A47652" w:rsidR="004811FB" w:rsidRPr="00ED6FD3" w:rsidRDefault="00ED6FD3">
      <w:pPr>
        <w:pStyle w:val="BodyText"/>
        <w:rPr>
          <w:b/>
          <w:bCs/>
          <w:sz w:val="32"/>
          <w:szCs w:val="32"/>
        </w:rPr>
      </w:pPr>
      <w:r w:rsidRPr="00ED6FD3">
        <w:rPr>
          <w:b/>
          <w:bCs/>
          <w:sz w:val="32"/>
          <w:szCs w:val="32"/>
        </w:rPr>
        <w:t>Relazione con il Test Plan</w:t>
      </w:r>
    </w:p>
    <w:p w14:paraId="4D5C1509" w14:textId="609FCDD0" w:rsidR="00ED6FD3" w:rsidRDefault="00ED6FD3">
      <w:pPr>
        <w:pStyle w:val="BodyText"/>
      </w:pPr>
    </w:p>
    <w:p w14:paraId="6DA792B4" w14:textId="173B81B9" w:rsidR="00ED6FD3" w:rsidRDefault="00ED6FD3">
      <w:pPr>
        <w:pStyle w:val="BodyText"/>
      </w:pPr>
      <w:r>
        <w:t>Il Test Plan è un documento in cui sono pianificate le varie attività di Testing. Il Test Summary Report ne contiene una descrizione.</w:t>
      </w:r>
    </w:p>
    <w:p w14:paraId="60EC4D21" w14:textId="6457CA4C" w:rsidR="00ED6FD3" w:rsidRDefault="00ED6FD3">
      <w:pPr>
        <w:pStyle w:val="BodyText"/>
      </w:pPr>
    </w:p>
    <w:p w14:paraId="16F8A140" w14:textId="3D843D5B" w:rsidR="00ED6FD3" w:rsidRPr="00ED6FD3" w:rsidRDefault="00ED6FD3">
      <w:pPr>
        <w:pStyle w:val="BodyText"/>
        <w:rPr>
          <w:b/>
          <w:bCs/>
          <w:sz w:val="32"/>
          <w:szCs w:val="32"/>
        </w:rPr>
      </w:pPr>
      <w:r w:rsidRPr="00ED6FD3">
        <w:rPr>
          <w:b/>
          <w:bCs/>
          <w:sz w:val="32"/>
          <w:szCs w:val="32"/>
        </w:rPr>
        <w:t>Relazione con il Test Case Specification</w:t>
      </w:r>
    </w:p>
    <w:p w14:paraId="15329CAF" w14:textId="51B1AA22" w:rsidR="00ED6FD3" w:rsidRDefault="00ED6FD3">
      <w:pPr>
        <w:pStyle w:val="BodyText"/>
      </w:pPr>
    </w:p>
    <w:p w14:paraId="27D8BBE9" w14:textId="40A20C10" w:rsidR="00ED6FD3" w:rsidRDefault="00ED6FD3">
      <w:pPr>
        <w:pStyle w:val="BodyText"/>
      </w:pPr>
      <w:r w:rsidRPr="00ED6FD3">
        <w:t>All’interno del Test Case Specification è de</w:t>
      </w:r>
      <w:r>
        <w:t>scritta l’esecuzione dei test di sistema. Il Test Summary Report ne contiene una descrizione.</w:t>
      </w:r>
    </w:p>
    <w:p w14:paraId="23B595E2" w14:textId="0843D14D" w:rsidR="00ED6FD3" w:rsidRDefault="00ED6FD3">
      <w:pPr>
        <w:pStyle w:val="BodyText"/>
      </w:pPr>
    </w:p>
    <w:p w14:paraId="2CC1346A" w14:textId="62801F63" w:rsidR="00ED6FD3" w:rsidRPr="00ED6FD3" w:rsidRDefault="00ED6FD3">
      <w:pPr>
        <w:pStyle w:val="BodyText"/>
        <w:rPr>
          <w:b/>
          <w:bCs/>
          <w:sz w:val="32"/>
          <w:szCs w:val="32"/>
        </w:rPr>
      </w:pPr>
      <w:r w:rsidRPr="00ED6FD3">
        <w:rPr>
          <w:b/>
          <w:bCs/>
          <w:sz w:val="32"/>
          <w:szCs w:val="32"/>
        </w:rPr>
        <w:t>Relazione con il Test Incident Report</w:t>
      </w:r>
    </w:p>
    <w:p w14:paraId="6840F786" w14:textId="1F64B25D" w:rsidR="00ED6FD3" w:rsidRDefault="00ED6FD3">
      <w:pPr>
        <w:pStyle w:val="BodyText"/>
      </w:pPr>
    </w:p>
    <w:p w14:paraId="751B55BA" w14:textId="4CC70F10" w:rsidR="00ED6FD3" w:rsidRPr="00ED6FD3" w:rsidRDefault="00ED6FD3">
      <w:pPr>
        <w:pStyle w:val="BodyText"/>
      </w:pPr>
      <w:r w:rsidRPr="00ED6FD3">
        <w:t xml:space="preserve">Il Test Incident Report </w:t>
      </w:r>
      <w:r>
        <w:t>raccoglie i</w:t>
      </w:r>
      <w:r w:rsidRPr="00ED6FD3">
        <w:t xml:space="preserve"> ri</w:t>
      </w:r>
      <w:r>
        <w:t xml:space="preserve">sultati dell’esecuzione dei test. Il Test Summary Report ne contiene una descrizione. </w:t>
      </w:r>
    </w:p>
    <w:p w14:paraId="0787374C" w14:textId="77777777" w:rsidR="00342C0E" w:rsidRPr="00ED6FD3" w:rsidRDefault="00342C0E">
      <w:pPr>
        <w:pStyle w:val="BodyText"/>
      </w:pPr>
    </w:p>
    <w:p w14:paraId="4D24DA79" w14:textId="77777777" w:rsidR="00342C0E" w:rsidRPr="00ED6FD3" w:rsidRDefault="00342C0E">
      <w:pPr>
        <w:pStyle w:val="BodyText"/>
      </w:pPr>
    </w:p>
    <w:p w14:paraId="19DE2EFF" w14:textId="77777777" w:rsidR="00342C0E" w:rsidRPr="00ED6FD3" w:rsidRDefault="00342C0E">
      <w:pPr>
        <w:pStyle w:val="BodyText"/>
      </w:pPr>
    </w:p>
    <w:p w14:paraId="7534721D" w14:textId="4FDF8206" w:rsidR="00741886" w:rsidRPr="00741886" w:rsidRDefault="00741886" w:rsidP="00741886">
      <w:pPr>
        <w:pStyle w:val="Heading2"/>
        <w:rPr>
          <w:sz w:val="36"/>
          <w:szCs w:val="36"/>
        </w:rPr>
      </w:pPr>
      <w:r w:rsidRPr="00741886">
        <w:rPr>
          <w:sz w:val="36"/>
          <w:szCs w:val="36"/>
        </w:rPr>
        <w:t>1.</w:t>
      </w:r>
      <w:r>
        <w:rPr>
          <w:sz w:val="36"/>
          <w:szCs w:val="36"/>
        </w:rPr>
        <w:t>3</w:t>
      </w:r>
      <w:r w:rsidRPr="00741886">
        <w:rPr>
          <w:sz w:val="36"/>
          <w:szCs w:val="36"/>
        </w:rPr>
        <w:t xml:space="preserve"> </w:t>
      </w:r>
      <w:r>
        <w:rPr>
          <w:sz w:val="36"/>
          <w:szCs w:val="36"/>
        </w:rPr>
        <w:t>Testing Unitario e di Integrazione</w:t>
      </w:r>
    </w:p>
    <w:p w14:paraId="7BBDBAB5" w14:textId="4C8BF12D" w:rsidR="00342C0E" w:rsidRDefault="00342C0E">
      <w:pPr>
        <w:pStyle w:val="BodyText"/>
      </w:pPr>
    </w:p>
    <w:p w14:paraId="2FB032C0" w14:textId="71796B9D" w:rsidR="00741886" w:rsidRDefault="00741886">
      <w:pPr>
        <w:pStyle w:val="BodyText"/>
      </w:pPr>
      <w:r>
        <w:t>I membri del team, incaricati di svolgere alcune sezioni di testing, prima di integrarlo all’interno del progetto, contenuto all’interno di una repository sulla piattaforma GitHub, dovevano assicurarsi che queste fossero corrette e funzionanti, al fine di non compromettere il lavoro svolto dagli altri membri.</w:t>
      </w:r>
    </w:p>
    <w:p w14:paraId="5A22517B" w14:textId="08EAA467" w:rsidR="00741886" w:rsidRDefault="000C18DB">
      <w:pPr>
        <w:pStyle w:val="BodyText"/>
      </w:pPr>
      <w:r>
        <w:t>Nei casi in cui fosse stato necessario modificare altre classi, le modifiche sono state descritte all’interno del messaggio allegato al caricamento del nuovo test all’interno della repository.</w:t>
      </w:r>
    </w:p>
    <w:p w14:paraId="48971973" w14:textId="042067C5" w:rsidR="000C18DB" w:rsidRDefault="000C18DB">
      <w:pPr>
        <w:pStyle w:val="BodyText"/>
      </w:pPr>
    </w:p>
    <w:p w14:paraId="6A39A0BE" w14:textId="3B82DBAD" w:rsidR="000C18DB" w:rsidRDefault="000C18DB">
      <w:pPr>
        <w:pStyle w:val="BodyText"/>
      </w:pPr>
      <w:r>
        <w:t>E’ stato utilizzato il tool JaCoCo per raccogliere informazioni sulla coverage dei test</w:t>
      </w:r>
      <w:r w:rsidR="00D67C97">
        <w:t>, sia durante il loro svolgimento che al termine del progetto.</w:t>
      </w:r>
    </w:p>
    <w:p w14:paraId="33EA09EE" w14:textId="04E84732" w:rsidR="00D67C97" w:rsidRDefault="00D67C97">
      <w:pPr>
        <w:pStyle w:val="BodyText"/>
      </w:pPr>
      <w:r>
        <w:t>A seguire sono presentate le percentuali di Branche Coverage e Line Coverage.</w:t>
      </w:r>
    </w:p>
    <w:p w14:paraId="5E000AF3" w14:textId="42B0F88D" w:rsidR="00D67C97" w:rsidRDefault="00D67C97">
      <w:pPr>
        <w:pStyle w:val="BodyTex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67C97" w14:paraId="68BCF351" w14:textId="77777777" w:rsidTr="00D67C97">
        <w:tc>
          <w:tcPr>
            <w:tcW w:w="4889" w:type="dxa"/>
            <w:shd w:val="clear" w:color="auto" w:fill="4472C4" w:themeFill="accent1"/>
          </w:tcPr>
          <w:p w14:paraId="6F170D32" w14:textId="54F876B4" w:rsidR="00D67C97" w:rsidRPr="00D67C97" w:rsidRDefault="00D67C97" w:rsidP="00D67C97">
            <w:pPr>
              <w:pStyle w:val="BodyText"/>
              <w:jc w:val="center"/>
              <w:rPr>
                <w:b/>
                <w:bCs/>
                <w:color w:val="FFFFFF" w:themeColor="background1"/>
                <w:sz w:val="40"/>
                <w:szCs w:val="40"/>
              </w:rPr>
            </w:pPr>
            <w:r w:rsidRPr="00D67C97">
              <w:rPr>
                <w:b/>
                <w:bCs/>
                <w:color w:val="FFFFFF" w:themeColor="background1"/>
                <w:sz w:val="40"/>
                <w:szCs w:val="40"/>
              </w:rPr>
              <w:t>Branche Coverage</w:t>
            </w:r>
          </w:p>
        </w:tc>
        <w:tc>
          <w:tcPr>
            <w:tcW w:w="4889" w:type="dxa"/>
            <w:shd w:val="clear" w:color="auto" w:fill="4472C4" w:themeFill="accent1"/>
          </w:tcPr>
          <w:p w14:paraId="62621B44" w14:textId="05F98735" w:rsidR="00D67C97" w:rsidRPr="00D67C97" w:rsidRDefault="00D67C97" w:rsidP="00D67C97">
            <w:pPr>
              <w:pStyle w:val="BodyText"/>
              <w:jc w:val="center"/>
              <w:rPr>
                <w:b/>
                <w:bCs/>
                <w:color w:val="FFFFFF" w:themeColor="background1"/>
                <w:sz w:val="40"/>
                <w:szCs w:val="40"/>
              </w:rPr>
            </w:pPr>
            <w:r w:rsidRPr="00D67C97">
              <w:rPr>
                <w:b/>
                <w:bCs/>
                <w:color w:val="FFFFFF" w:themeColor="background1"/>
                <w:sz w:val="40"/>
                <w:szCs w:val="40"/>
              </w:rPr>
              <w:t>Line Coverage</w:t>
            </w:r>
          </w:p>
        </w:tc>
      </w:tr>
      <w:tr w:rsidR="00D67C97" w14:paraId="2BEED911" w14:textId="77777777" w:rsidTr="00D67C97">
        <w:tc>
          <w:tcPr>
            <w:tcW w:w="4889" w:type="dxa"/>
            <w:shd w:val="clear" w:color="auto" w:fill="D5DCE4" w:themeFill="text2" w:themeFillTint="33"/>
          </w:tcPr>
          <w:p w14:paraId="33CF4EAE" w14:textId="0DAEEEDA" w:rsidR="00D67C97" w:rsidRPr="00D67C97" w:rsidRDefault="00D67C97" w:rsidP="00D67C97">
            <w:pPr>
              <w:pStyle w:val="BodyText"/>
              <w:jc w:val="center"/>
              <w:rPr>
                <w:sz w:val="32"/>
                <w:szCs w:val="32"/>
              </w:rPr>
            </w:pPr>
            <w:r w:rsidRPr="00D67C97">
              <w:rPr>
                <w:sz w:val="32"/>
                <w:szCs w:val="32"/>
              </w:rPr>
              <w:t>78%</w:t>
            </w:r>
          </w:p>
        </w:tc>
        <w:tc>
          <w:tcPr>
            <w:tcW w:w="4889" w:type="dxa"/>
            <w:shd w:val="clear" w:color="auto" w:fill="D5DCE4" w:themeFill="text2" w:themeFillTint="33"/>
          </w:tcPr>
          <w:p w14:paraId="330A4466" w14:textId="400182C0" w:rsidR="00D67C97" w:rsidRPr="00D67C97" w:rsidRDefault="00D67C97" w:rsidP="00D67C97">
            <w:pPr>
              <w:pStyle w:val="BodyText"/>
              <w:jc w:val="center"/>
              <w:rPr>
                <w:sz w:val="32"/>
                <w:szCs w:val="32"/>
              </w:rPr>
            </w:pPr>
            <w:r w:rsidRPr="00D67C97">
              <w:rPr>
                <w:sz w:val="32"/>
                <w:szCs w:val="32"/>
              </w:rPr>
              <w:t>84%</w:t>
            </w:r>
          </w:p>
        </w:tc>
      </w:tr>
    </w:tbl>
    <w:p w14:paraId="1A3BFEC2" w14:textId="77777777" w:rsidR="00D67C97" w:rsidRPr="00ED6FD3" w:rsidRDefault="00D67C97">
      <w:pPr>
        <w:pStyle w:val="BodyText"/>
      </w:pPr>
    </w:p>
    <w:p w14:paraId="38B0BC4C" w14:textId="77777777" w:rsidR="00342C0E" w:rsidRPr="00ED6FD3" w:rsidRDefault="00342C0E">
      <w:pPr>
        <w:pStyle w:val="BodyText"/>
      </w:pPr>
    </w:p>
    <w:p w14:paraId="10BE10FC" w14:textId="60AD27A3" w:rsidR="00A77D74" w:rsidRPr="00741886" w:rsidRDefault="00A77D74" w:rsidP="00A77D74">
      <w:pPr>
        <w:pStyle w:val="Heading2"/>
        <w:rPr>
          <w:sz w:val="36"/>
          <w:szCs w:val="36"/>
        </w:rPr>
      </w:pPr>
      <w:r w:rsidRPr="00741886">
        <w:rPr>
          <w:sz w:val="36"/>
          <w:szCs w:val="36"/>
        </w:rPr>
        <w:t>1.</w:t>
      </w:r>
      <w:r>
        <w:rPr>
          <w:sz w:val="36"/>
          <w:szCs w:val="36"/>
        </w:rPr>
        <w:t>4</w:t>
      </w:r>
      <w:r w:rsidRPr="00741886">
        <w:rPr>
          <w:sz w:val="36"/>
          <w:szCs w:val="36"/>
        </w:rPr>
        <w:t xml:space="preserve"> </w:t>
      </w:r>
      <w:r>
        <w:rPr>
          <w:sz w:val="36"/>
          <w:szCs w:val="36"/>
        </w:rPr>
        <w:t>Testing Unitario e di Integrazione</w:t>
      </w:r>
    </w:p>
    <w:p w14:paraId="6F3483E7" w14:textId="6DD670A1" w:rsidR="00342C0E" w:rsidRDefault="00342C0E">
      <w:pPr>
        <w:pStyle w:val="BodyText"/>
      </w:pPr>
    </w:p>
    <w:p w14:paraId="56ABB737" w14:textId="3F23F9EE" w:rsidR="00A77D74" w:rsidRDefault="00A77D74">
      <w:pPr>
        <w:pStyle w:val="BodyText"/>
      </w:pPr>
      <w:r>
        <w:t>Per effettuare il testing di sistema è stato utilizzato il tool Selenium IDE. In particolare sono state generate due Test</w:t>
      </w:r>
      <w:r w:rsidR="00B82AF0">
        <w:t>s</w:t>
      </w:r>
      <w:r>
        <w:t xml:space="preserve"> Suites: </w:t>
      </w:r>
    </w:p>
    <w:p w14:paraId="795AA5F8" w14:textId="30F35393" w:rsidR="00A77D74" w:rsidRDefault="00A77D74" w:rsidP="00A77D74">
      <w:pPr>
        <w:pStyle w:val="BodyText"/>
        <w:numPr>
          <w:ilvl w:val="0"/>
          <w:numId w:val="5"/>
        </w:numPr>
      </w:pPr>
      <w:r>
        <w:t>Gestione Account, che riguarda tutti i test effettuati sul sottosistema omonimo;</w:t>
      </w:r>
    </w:p>
    <w:p w14:paraId="01D9F4C4" w14:textId="2D2827E9" w:rsidR="00A77D74" w:rsidRDefault="00A77D74" w:rsidP="00A77D74">
      <w:pPr>
        <w:pStyle w:val="BodyText"/>
        <w:numPr>
          <w:ilvl w:val="0"/>
          <w:numId w:val="5"/>
        </w:numPr>
      </w:pPr>
      <w:r>
        <w:t>Gestione Bacheca, che riguarda tutti i test effettua</w:t>
      </w:r>
      <w:r w:rsidR="00B82AF0">
        <w:t>ti sul sottosistema omonimo;</w:t>
      </w:r>
    </w:p>
    <w:p w14:paraId="788FF3D4" w14:textId="17D1373E" w:rsidR="00B82AF0" w:rsidRPr="00ED6FD3" w:rsidRDefault="00B82AF0" w:rsidP="00B82AF0">
      <w:pPr>
        <w:pStyle w:val="BodyText"/>
      </w:pPr>
      <w:r>
        <w:t>Vengono di seguito descritti i risultati delle varie esecuzioni dei tests.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13"/>
        <w:gridCol w:w="3214"/>
        <w:gridCol w:w="3201"/>
      </w:tblGrid>
      <w:tr w:rsidR="00113F39" w14:paraId="4610A995" w14:textId="77777777" w:rsidTr="004A143B">
        <w:tc>
          <w:tcPr>
            <w:tcW w:w="3259" w:type="dxa"/>
            <w:shd w:val="clear" w:color="auto" w:fill="4472C4" w:themeFill="accent1"/>
          </w:tcPr>
          <w:p w14:paraId="3B1BD35E" w14:textId="41B38179" w:rsidR="00113F39" w:rsidRPr="004A143B" w:rsidRDefault="00113F39" w:rsidP="004A143B">
            <w:pPr>
              <w:pStyle w:val="BodyText"/>
              <w:jc w:val="center"/>
              <w:rPr>
                <w:b/>
                <w:bCs/>
                <w:color w:val="FFFFFF" w:themeColor="background1"/>
                <w:sz w:val="36"/>
                <w:szCs w:val="36"/>
              </w:rPr>
            </w:pPr>
            <w:r w:rsidRPr="004A143B">
              <w:rPr>
                <w:b/>
                <w:bCs/>
                <w:color w:val="FFFFFF" w:themeColor="background1"/>
                <w:sz w:val="36"/>
                <w:szCs w:val="36"/>
              </w:rPr>
              <w:t>Esecuzione</w:t>
            </w:r>
          </w:p>
        </w:tc>
        <w:tc>
          <w:tcPr>
            <w:tcW w:w="3259" w:type="dxa"/>
            <w:shd w:val="clear" w:color="auto" w:fill="4472C4" w:themeFill="accent1"/>
          </w:tcPr>
          <w:p w14:paraId="35887D96" w14:textId="5B70B8DA" w:rsidR="00113F39" w:rsidRPr="004A143B" w:rsidRDefault="00113F39" w:rsidP="004A143B">
            <w:pPr>
              <w:pStyle w:val="BodyText"/>
              <w:jc w:val="center"/>
              <w:rPr>
                <w:b/>
                <w:bCs/>
                <w:color w:val="FFFFFF" w:themeColor="background1"/>
                <w:sz w:val="36"/>
                <w:szCs w:val="36"/>
              </w:rPr>
            </w:pPr>
            <w:r w:rsidRPr="004A143B">
              <w:rPr>
                <w:b/>
                <w:bCs/>
                <w:color w:val="FFFFFF" w:themeColor="background1"/>
                <w:sz w:val="36"/>
                <w:szCs w:val="36"/>
              </w:rPr>
              <w:t>#Fallimenti</w:t>
            </w:r>
          </w:p>
        </w:tc>
        <w:tc>
          <w:tcPr>
            <w:tcW w:w="3260" w:type="dxa"/>
            <w:shd w:val="clear" w:color="auto" w:fill="4472C4" w:themeFill="accent1"/>
          </w:tcPr>
          <w:p w14:paraId="5046C56C" w14:textId="06E9395C" w:rsidR="00113F39" w:rsidRPr="004A143B" w:rsidRDefault="00113F39" w:rsidP="004A143B">
            <w:pPr>
              <w:pStyle w:val="BodyText"/>
              <w:jc w:val="center"/>
              <w:rPr>
                <w:b/>
                <w:bCs/>
                <w:color w:val="FFFFFF" w:themeColor="background1"/>
                <w:sz w:val="36"/>
                <w:szCs w:val="36"/>
              </w:rPr>
            </w:pPr>
            <w:r w:rsidRPr="004A143B">
              <w:rPr>
                <w:b/>
                <w:bCs/>
                <w:color w:val="FFFFFF" w:themeColor="background1"/>
                <w:sz w:val="36"/>
                <w:szCs w:val="36"/>
              </w:rPr>
              <w:t>#Sucessi</w:t>
            </w:r>
          </w:p>
        </w:tc>
      </w:tr>
      <w:tr w:rsidR="00113F39" w14:paraId="71CDE297" w14:textId="77777777" w:rsidTr="00113F39">
        <w:tc>
          <w:tcPr>
            <w:tcW w:w="3259" w:type="dxa"/>
            <w:shd w:val="clear" w:color="auto" w:fill="D5DCE4" w:themeFill="text2" w:themeFillTint="33"/>
          </w:tcPr>
          <w:p w14:paraId="0846A1CF" w14:textId="5D1B7716" w:rsidR="00113F39" w:rsidRDefault="004A143B">
            <w:pPr>
              <w:pStyle w:val="BodyText"/>
            </w:pPr>
            <w:r>
              <w:t>Esecuzione 1: 15/01/2022</w:t>
            </w:r>
          </w:p>
        </w:tc>
        <w:tc>
          <w:tcPr>
            <w:tcW w:w="3259" w:type="dxa"/>
            <w:shd w:val="clear" w:color="auto" w:fill="D5DCE4" w:themeFill="text2" w:themeFillTint="33"/>
          </w:tcPr>
          <w:p w14:paraId="18BA2C29" w14:textId="1EC168ED" w:rsidR="00113F39" w:rsidRDefault="004A143B">
            <w:pPr>
              <w:pStyle w:val="BodyText"/>
            </w:pPr>
            <w:r>
              <w:t>24</w:t>
            </w:r>
          </w:p>
        </w:tc>
        <w:tc>
          <w:tcPr>
            <w:tcW w:w="3260" w:type="dxa"/>
            <w:shd w:val="clear" w:color="auto" w:fill="D5DCE4" w:themeFill="text2" w:themeFillTint="33"/>
          </w:tcPr>
          <w:p w14:paraId="393CEFF2" w14:textId="7CE31F1D" w:rsidR="00113F39" w:rsidRDefault="004A143B">
            <w:pPr>
              <w:pStyle w:val="BodyText"/>
            </w:pPr>
            <w:r>
              <w:t>2</w:t>
            </w:r>
          </w:p>
        </w:tc>
      </w:tr>
      <w:tr w:rsidR="00113F39" w14:paraId="7F7B036A" w14:textId="77777777" w:rsidTr="00113F39">
        <w:tc>
          <w:tcPr>
            <w:tcW w:w="3259" w:type="dxa"/>
            <w:shd w:val="clear" w:color="auto" w:fill="B4C6E7" w:themeFill="accent1" w:themeFillTint="66"/>
          </w:tcPr>
          <w:p w14:paraId="027AA63B" w14:textId="48B22B3E" w:rsidR="00113F39" w:rsidRDefault="004A143B">
            <w:pPr>
              <w:pStyle w:val="BodyText"/>
            </w:pPr>
            <w:r>
              <w:t>Esecuzione 2: 20/01/2022</w:t>
            </w:r>
          </w:p>
        </w:tc>
        <w:tc>
          <w:tcPr>
            <w:tcW w:w="3259" w:type="dxa"/>
            <w:shd w:val="clear" w:color="auto" w:fill="B4C6E7" w:themeFill="accent1" w:themeFillTint="66"/>
          </w:tcPr>
          <w:p w14:paraId="3647E426" w14:textId="60055BB3" w:rsidR="00113F39" w:rsidRDefault="004A143B">
            <w:pPr>
              <w:pStyle w:val="BodyText"/>
            </w:pPr>
            <w:r>
              <w:t>4</w:t>
            </w:r>
          </w:p>
        </w:tc>
        <w:tc>
          <w:tcPr>
            <w:tcW w:w="3260" w:type="dxa"/>
            <w:shd w:val="clear" w:color="auto" w:fill="B4C6E7" w:themeFill="accent1" w:themeFillTint="66"/>
          </w:tcPr>
          <w:p w14:paraId="7F0860EB" w14:textId="75B67CE3" w:rsidR="00113F39" w:rsidRDefault="004A143B">
            <w:pPr>
              <w:pStyle w:val="BodyText"/>
            </w:pPr>
            <w:r>
              <w:t>22</w:t>
            </w:r>
          </w:p>
        </w:tc>
      </w:tr>
      <w:tr w:rsidR="00113F39" w14:paraId="3C0B6EBF" w14:textId="77777777" w:rsidTr="00113F39">
        <w:tc>
          <w:tcPr>
            <w:tcW w:w="3259" w:type="dxa"/>
            <w:shd w:val="clear" w:color="auto" w:fill="D9E2F3" w:themeFill="accent1" w:themeFillTint="33"/>
          </w:tcPr>
          <w:p w14:paraId="2D3EF704" w14:textId="2244FDF9" w:rsidR="00113F39" w:rsidRDefault="004A143B">
            <w:pPr>
              <w:pStyle w:val="BodyText"/>
            </w:pPr>
            <w:r>
              <w:t>Esecuzione 3: 25/01/2022</w:t>
            </w:r>
          </w:p>
        </w:tc>
        <w:tc>
          <w:tcPr>
            <w:tcW w:w="3259" w:type="dxa"/>
            <w:shd w:val="clear" w:color="auto" w:fill="D9E2F3" w:themeFill="accent1" w:themeFillTint="33"/>
          </w:tcPr>
          <w:p w14:paraId="63971185" w14:textId="3DDA4941" w:rsidR="00113F39" w:rsidRDefault="004A143B">
            <w:pPr>
              <w:pStyle w:val="BodyText"/>
            </w:pPr>
            <w:r>
              <w:t>0</w:t>
            </w:r>
          </w:p>
        </w:tc>
        <w:tc>
          <w:tcPr>
            <w:tcW w:w="3260" w:type="dxa"/>
            <w:shd w:val="clear" w:color="auto" w:fill="D9E2F3" w:themeFill="accent1" w:themeFillTint="33"/>
          </w:tcPr>
          <w:p w14:paraId="3587F694" w14:textId="2E2789B2" w:rsidR="00113F39" w:rsidRDefault="004A143B">
            <w:pPr>
              <w:pStyle w:val="BodyText"/>
            </w:pPr>
            <w:r>
              <w:t>26</w:t>
            </w:r>
          </w:p>
        </w:tc>
      </w:tr>
    </w:tbl>
    <w:p w14:paraId="4CB51C05" w14:textId="77777777" w:rsidR="00342C0E" w:rsidRPr="00ED6FD3" w:rsidRDefault="00342C0E">
      <w:pPr>
        <w:pStyle w:val="BodyText"/>
      </w:pPr>
    </w:p>
    <w:p w14:paraId="5B00C342" w14:textId="77777777" w:rsidR="00342C0E" w:rsidRPr="00ED6FD3" w:rsidRDefault="00342C0E">
      <w:pPr>
        <w:pStyle w:val="BodyText"/>
      </w:pPr>
    </w:p>
    <w:p w14:paraId="29C5361D" w14:textId="77777777" w:rsidR="00342C0E" w:rsidRPr="00ED6FD3" w:rsidRDefault="00342C0E">
      <w:pPr>
        <w:sectPr w:rsidR="00342C0E" w:rsidRPr="00ED6FD3">
          <w:type w:val="continuous"/>
          <w:pgSz w:w="11906" w:h="16838"/>
          <w:pgMar w:top="1417" w:right="1134" w:bottom="1134" w:left="1134" w:header="708" w:footer="708" w:gutter="0"/>
          <w:cols w:space="720"/>
          <w:formProt w:val="0"/>
          <w:docGrid w:linePitch="360" w:charSpace="4096"/>
        </w:sectPr>
      </w:pPr>
    </w:p>
    <w:p w14:paraId="20668CF7" w14:textId="77777777" w:rsidR="00342C0E" w:rsidRPr="00ED6FD3" w:rsidRDefault="00342C0E">
      <w:pPr>
        <w:sectPr w:rsidR="00342C0E" w:rsidRPr="00ED6FD3">
          <w:type w:val="continuous"/>
          <w:pgSz w:w="11906" w:h="16838"/>
          <w:pgMar w:top="1417" w:right="1134" w:bottom="1134" w:left="1134" w:header="708" w:footer="708" w:gutter="0"/>
          <w:cols w:space="720"/>
          <w:formProt w:val="0"/>
          <w:docGrid w:linePitch="360" w:charSpace="4096"/>
        </w:sectPr>
      </w:pPr>
    </w:p>
    <w:p w14:paraId="193AB06E" w14:textId="77777777" w:rsidR="00342C0E" w:rsidRPr="00ED6FD3" w:rsidRDefault="00342C0E">
      <w:pPr>
        <w:pStyle w:val="BodyText"/>
      </w:pPr>
    </w:p>
    <w:p w14:paraId="7B8F377C" w14:textId="77777777" w:rsidR="00342C0E" w:rsidRPr="00ED6FD3" w:rsidRDefault="00342C0E">
      <w:pPr>
        <w:sectPr w:rsidR="00342C0E" w:rsidRPr="00ED6FD3">
          <w:type w:val="continuous"/>
          <w:pgSz w:w="11906" w:h="16838"/>
          <w:pgMar w:top="1417" w:right="1134" w:bottom="1134" w:left="1134" w:header="708" w:footer="708" w:gutter="0"/>
          <w:cols w:space="720"/>
          <w:docGrid w:linePitch="360" w:charSpace="4096"/>
        </w:sectPr>
      </w:pPr>
    </w:p>
    <w:p w14:paraId="405093D9" w14:textId="77777777" w:rsidR="00342C0E" w:rsidRPr="00ED6FD3" w:rsidRDefault="00342C0E"/>
    <w:p w14:paraId="6E44B2C9" w14:textId="77777777" w:rsidR="00342C0E" w:rsidRPr="00ED6FD3" w:rsidRDefault="00342C0E">
      <w:pPr>
        <w:pStyle w:val="BodyText"/>
        <w:spacing w:after="160"/>
      </w:pPr>
    </w:p>
    <w:sectPr w:rsidR="00342C0E" w:rsidRPr="00ED6FD3">
      <w:type w:val="continuous"/>
      <w:pgSz w:w="11906" w:h="16838"/>
      <w:pgMar w:top="1417" w:right="1134" w:bottom="1134" w:left="1134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72F1C0" w14:textId="77777777" w:rsidR="001A03A8" w:rsidRDefault="001A03A8">
      <w:pPr>
        <w:spacing w:after="0" w:line="240" w:lineRule="auto"/>
      </w:pPr>
      <w:r>
        <w:separator/>
      </w:r>
    </w:p>
  </w:endnote>
  <w:endnote w:type="continuationSeparator" w:id="0">
    <w:p w14:paraId="42136BA1" w14:textId="77777777" w:rsidR="001A03A8" w:rsidRDefault="001A03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roid Sans">
    <w:altName w:val="Segoe UI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3A6D3" w14:textId="77777777" w:rsidR="00342C0E" w:rsidRDefault="00342C0E">
    <w:pPr>
      <w:tabs>
        <w:tab w:val="center" w:pos="4550"/>
        <w:tab w:val="left" w:pos="5818"/>
      </w:tabs>
      <w:ind w:right="260"/>
      <w:rPr>
        <w:rFonts w:ascii="Century Gothic" w:hAnsi="Century Gothic"/>
        <w:color w:val="1F4E79"/>
        <w:spacing w:val="60"/>
        <w:sz w:val="16"/>
        <w:szCs w:val="16"/>
      </w:rPr>
    </w:pPr>
  </w:p>
  <w:p w14:paraId="3273DBD9" w14:textId="77777777" w:rsidR="00342C0E" w:rsidRDefault="008E43D4">
    <w:pPr>
      <w:tabs>
        <w:tab w:val="center" w:pos="4550"/>
        <w:tab w:val="left" w:pos="5818"/>
      </w:tabs>
      <w:ind w:right="260"/>
    </w:pPr>
    <w:r w:rsidRPr="00FD510C">
      <w:rPr>
        <w:rFonts w:ascii="Century Gothic" w:hAnsi="Century Gothic"/>
        <w:color w:val="1F4E79"/>
        <w:spacing w:val="60"/>
        <w:sz w:val="16"/>
        <w:szCs w:val="16"/>
        <w:lang w:val="en-US"/>
      </w:rPr>
      <w:t>T.C.S_Storytelling V0.2                                        Pag.</w:t>
    </w:r>
    <w:r w:rsidRPr="00FD510C">
      <w:rPr>
        <w:rFonts w:ascii="Century Gothic" w:hAnsi="Century Gothic"/>
        <w:color w:val="1F4E79"/>
        <w:sz w:val="16"/>
        <w:szCs w:val="16"/>
        <w:lang w:val="en-US"/>
      </w:rPr>
      <w:t xml:space="preserve"> </w:t>
    </w:r>
    <w:r>
      <w:rPr>
        <w:rFonts w:ascii="Century Gothic" w:hAnsi="Century Gothic"/>
        <w:color w:val="1F4E79"/>
        <w:sz w:val="16"/>
        <w:szCs w:val="16"/>
      </w:rPr>
      <w:fldChar w:fldCharType="begin"/>
    </w:r>
    <w:r w:rsidRPr="00FD510C">
      <w:rPr>
        <w:rFonts w:ascii="Century Gothic" w:hAnsi="Century Gothic"/>
        <w:color w:val="1F4E79"/>
        <w:sz w:val="16"/>
        <w:szCs w:val="16"/>
        <w:lang w:val="en-US"/>
      </w:rPr>
      <w:instrText>PAGE</w:instrText>
    </w:r>
    <w:r>
      <w:rPr>
        <w:rFonts w:ascii="Century Gothic" w:hAnsi="Century Gothic"/>
        <w:color w:val="1F4E79"/>
        <w:sz w:val="16"/>
        <w:szCs w:val="16"/>
      </w:rPr>
      <w:fldChar w:fldCharType="separate"/>
    </w:r>
    <w:r>
      <w:rPr>
        <w:rFonts w:ascii="Century Gothic" w:hAnsi="Century Gothic"/>
        <w:color w:val="1F4E79"/>
        <w:sz w:val="16"/>
        <w:szCs w:val="16"/>
      </w:rPr>
      <w:t>4</w:t>
    </w:r>
    <w:r>
      <w:rPr>
        <w:rFonts w:ascii="Century Gothic" w:hAnsi="Century Gothic"/>
        <w:color w:val="1F4E79"/>
        <w:sz w:val="16"/>
        <w:szCs w:val="16"/>
      </w:rPr>
      <w:fldChar w:fldCharType="end"/>
    </w:r>
    <w:r>
      <w:rPr>
        <w:rFonts w:ascii="Century Gothic" w:hAnsi="Century Gothic"/>
        <w:color w:val="1F4E79"/>
        <w:sz w:val="16"/>
        <w:szCs w:val="16"/>
      </w:rPr>
      <w:t xml:space="preserve"> | </w:t>
    </w:r>
    <w:r>
      <w:rPr>
        <w:rFonts w:ascii="Century Gothic" w:hAnsi="Century Gothic"/>
        <w:color w:val="1F4E79"/>
        <w:sz w:val="16"/>
        <w:szCs w:val="16"/>
      </w:rPr>
      <w:fldChar w:fldCharType="begin"/>
    </w:r>
    <w:r>
      <w:rPr>
        <w:rFonts w:ascii="Century Gothic" w:hAnsi="Century Gothic"/>
        <w:color w:val="1F4E79"/>
        <w:sz w:val="16"/>
        <w:szCs w:val="16"/>
      </w:rPr>
      <w:instrText>NUMPAGES</w:instrText>
    </w:r>
    <w:r>
      <w:rPr>
        <w:rFonts w:ascii="Century Gothic" w:hAnsi="Century Gothic"/>
        <w:color w:val="1F4E79"/>
        <w:sz w:val="16"/>
        <w:szCs w:val="16"/>
      </w:rPr>
      <w:fldChar w:fldCharType="separate"/>
    </w:r>
    <w:r>
      <w:rPr>
        <w:rFonts w:ascii="Century Gothic" w:hAnsi="Century Gothic"/>
        <w:color w:val="1F4E79"/>
        <w:sz w:val="16"/>
        <w:szCs w:val="16"/>
      </w:rPr>
      <w:t>16</w:t>
    </w:r>
    <w:r>
      <w:rPr>
        <w:rFonts w:ascii="Century Gothic" w:hAnsi="Century Gothic"/>
        <w:color w:val="1F4E79"/>
        <w:sz w:val="16"/>
        <w:szCs w:val="16"/>
      </w:rPr>
      <w:fldChar w:fldCharType="end"/>
    </w:r>
  </w:p>
  <w:p w14:paraId="21C5DC97" w14:textId="77777777" w:rsidR="00342C0E" w:rsidRDefault="00342C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0313EB" w14:textId="77777777" w:rsidR="001A03A8" w:rsidRDefault="001A03A8">
      <w:pPr>
        <w:spacing w:after="0" w:line="240" w:lineRule="auto"/>
      </w:pPr>
      <w:r>
        <w:separator/>
      </w:r>
    </w:p>
  </w:footnote>
  <w:footnote w:type="continuationSeparator" w:id="0">
    <w:p w14:paraId="0D775B5C" w14:textId="77777777" w:rsidR="001A03A8" w:rsidRDefault="001A03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251036" w14:textId="77777777" w:rsidR="00342C0E" w:rsidRDefault="008E43D4">
    <w:pPr>
      <w:pStyle w:val="Header"/>
      <w:rPr>
        <w:sz w:val="24"/>
        <w:szCs w:val="24"/>
      </w:rPr>
    </w:pPr>
    <w:r>
      <w:rPr>
        <w:noProof/>
        <w:sz w:val="24"/>
        <w:szCs w:val="24"/>
      </w:rPr>
      <w:drawing>
        <wp:anchor distT="0" distB="0" distL="114300" distR="114300" simplePos="0" relativeHeight="15" behindDoc="0" locked="0" layoutInCell="1" allowOverlap="1" wp14:anchorId="2585D1BB" wp14:editId="19CBBBFE">
          <wp:simplePos x="0" y="0"/>
          <wp:positionH relativeFrom="column">
            <wp:posOffset>-3810</wp:posOffset>
          </wp:positionH>
          <wp:positionV relativeFrom="paragraph">
            <wp:posOffset>635</wp:posOffset>
          </wp:positionV>
          <wp:extent cx="868045" cy="868045"/>
          <wp:effectExtent l="0" t="0" r="0" b="0"/>
          <wp:wrapTight wrapText="bothSides">
            <wp:wrapPolygon edited="0">
              <wp:start x="-715" y="0"/>
              <wp:lineTo x="-715" y="20453"/>
              <wp:lineTo x="21129" y="20453"/>
              <wp:lineTo x="21129" y="0"/>
              <wp:lineTo x="-715" y="0"/>
            </wp:wrapPolygon>
          </wp:wrapTight>
          <wp:docPr id="3" name="Immagine 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magine 3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68045" cy="868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6EBB756" w14:textId="77777777" w:rsidR="00342C0E" w:rsidRDefault="00342C0E">
    <w:pPr>
      <w:pStyle w:val="Header"/>
      <w:jc w:val="center"/>
      <w:rPr>
        <w:sz w:val="24"/>
        <w:szCs w:val="24"/>
      </w:rPr>
    </w:pPr>
  </w:p>
  <w:p w14:paraId="4BE568A2" w14:textId="77777777" w:rsidR="00342C0E" w:rsidRDefault="008E43D4">
    <w:pPr>
      <w:pStyle w:val="Header"/>
      <w:jc w:val="center"/>
    </w:pPr>
    <w:r>
      <w:rPr>
        <w:rFonts w:ascii="Century Gothic" w:hAnsi="Century Gothic"/>
        <w:color w:val="000000"/>
        <w:sz w:val="24"/>
        <w:szCs w:val="24"/>
      </w:rPr>
      <w:t>Laurea Triennale in informatica-Università di Salerno</w:t>
    </w:r>
  </w:p>
  <w:p w14:paraId="3AEBFB93" w14:textId="77777777" w:rsidR="00342C0E" w:rsidRDefault="008E43D4">
    <w:pPr>
      <w:pStyle w:val="Header"/>
      <w:jc w:val="center"/>
    </w:pPr>
    <w:r>
      <w:rPr>
        <w:rFonts w:ascii="Century Gothic" w:hAnsi="Century Gothic"/>
        <w:color w:val="000000"/>
        <w:sz w:val="24"/>
        <w:szCs w:val="24"/>
      </w:rPr>
      <w:t xml:space="preserve">Corso di </w:t>
    </w:r>
    <w:r>
      <w:rPr>
        <w:rFonts w:ascii="Century Gothic" w:hAnsi="Century Gothic"/>
        <w:i/>
        <w:color w:val="000000"/>
        <w:sz w:val="24"/>
        <w:szCs w:val="24"/>
      </w:rPr>
      <w:t>Ingegneria del Software</w:t>
    </w:r>
    <w:r>
      <w:rPr>
        <w:rFonts w:ascii="Century Gothic" w:hAnsi="Century Gothic"/>
        <w:color w:val="000000"/>
        <w:sz w:val="24"/>
        <w:szCs w:val="24"/>
      </w:rPr>
      <w:t xml:space="preserve">- </w:t>
    </w:r>
    <w:r>
      <w:rPr>
        <w:rFonts w:ascii="Century Gothic" w:hAnsi="Century Gothic"/>
        <w:i/>
        <w:iCs/>
        <w:color w:val="000000"/>
        <w:sz w:val="24"/>
        <w:szCs w:val="24"/>
      </w:rPr>
      <w:t>Prof. C.Gravino</w:t>
    </w:r>
  </w:p>
  <w:p w14:paraId="0A1EFF63" w14:textId="77777777" w:rsidR="00342C0E" w:rsidRDefault="00342C0E">
    <w:pPr>
      <w:pStyle w:val="Header"/>
      <w:jc w:val="center"/>
      <w:rPr>
        <w:rFonts w:ascii="Century Gothic" w:hAnsi="Century Gothic"/>
        <w:color w:val="000000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950228" w14:textId="77777777" w:rsidR="00342C0E" w:rsidRDefault="008E43D4">
    <w:pPr>
      <w:pStyle w:val="Header"/>
      <w:rPr>
        <w:sz w:val="24"/>
        <w:szCs w:val="24"/>
      </w:rPr>
    </w:pPr>
    <w:r>
      <w:rPr>
        <w:noProof/>
        <w:sz w:val="24"/>
        <w:szCs w:val="24"/>
      </w:rPr>
      <w:drawing>
        <wp:anchor distT="0" distB="0" distL="114300" distR="114300" simplePos="0" relativeHeight="17" behindDoc="0" locked="0" layoutInCell="1" allowOverlap="1" wp14:anchorId="37F7B692" wp14:editId="3523DAD4">
          <wp:simplePos x="0" y="0"/>
          <wp:positionH relativeFrom="column">
            <wp:posOffset>-3810</wp:posOffset>
          </wp:positionH>
          <wp:positionV relativeFrom="paragraph">
            <wp:posOffset>635</wp:posOffset>
          </wp:positionV>
          <wp:extent cx="868045" cy="868045"/>
          <wp:effectExtent l="0" t="0" r="0" b="0"/>
          <wp:wrapTight wrapText="bothSides">
            <wp:wrapPolygon edited="0">
              <wp:start x="-715" y="0"/>
              <wp:lineTo x="-715" y="20453"/>
              <wp:lineTo x="21129" y="20453"/>
              <wp:lineTo x="21129" y="0"/>
              <wp:lineTo x="-715" y="0"/>
            </wp:wrapPolygon>
          </wp:wrapTight>
          <wp:docPr id="4" name="Immagine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magine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68045" cy="868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32807F31" w14:textId="77777777" w:rsidR="00342C0E" w:rsidRDefault="00342C0E">
    <w:pPr>
      <w:pStyle w:val="Header"/>
      <w:jc w:val="center"/>
      <w:rPr>
        <w:sz w:val="24"/>
        <w:szCs w:val="24"/>
      </w:rPr>
    </w:pPr>
  </w:p>
  <w:p w14:paraId="069C394B" w14:textId="77777777" w:rsidR="00342C0E" w:rsidRDefault="008E43D4">
    <w:pPr>
      <w:pStyle w:val="Header"/>
      <w:jc w:val="center"/>
      <w:rPr>
        <w:rFonts w:ascii="Century Gothic" w:hAnsi="Century Gothic"/>
        <w:color w:val="000000"/>
        <w:sz w:val="24"/>
        <w:szCs w:val="24"/>
      </w:rPr>
    </w:pPr>
    <w:r>
      <w:rPr>
        <w:rFonts w:ascii="Century Gothic" w:hAnsi="Century Gothic"/>
        <w:color w:val="000000"/>
        <w:sz w:val="24"/>
        <w:szCs w:val="24"/>
      </w:rPr>
      <w:t>Laurea Triennale in informatica-Università di Salerno</w:t>
    </w:r>
  </w:p>
  <w:p w14:paraId="324EB874" w14:textId="77777777" w:rsidR="00342C0E" w:rsidRDefault="008E43D4">
    <w:pPr>
      <w:pStyle w:val="Header"/>
      <w:jc w:val="center"/>
    </w:pPr>
    <w:r>
      <w:rPr>
        <w:rFonts w:ascii="Century Gothic" w:hAnsi="Century Gothic"/>
        <w:color w:val="000000"/>
        <w:sz w:val="24"/>
        <w:szCs w:val="24"/>
      </w:rPr>
      <w:t xml:space="preserve">Corso di </w:t>
    </w:r>
    <w:r>
      <w:rPr>
        <w:rFonts w:ascii="Century Gothic" w:hAnsi="Century Gothic"/>
        <w:i/>
        <w:color w:val="000000"/>
        <w:sz w:val="24"/>
        <w:szCs w:val="24"/>
      </w:rPr>
      <w:t>Ingegneria del Software</w:t>
    </w:r>
    <w:r>
      <w:rPr>
        <w:rFonts w:ascii="Century Gothic" w:hAnsi="Century Gothic"/>
        <w:color w:val="000000"/>
        <w:sz w:val="24"/>
        <w:szCs w:val="24"/>
      </w:rPr>
      <w:t xml:space="preserve">- </w:t>
    </w:r>
    <w:r>
      <w:rPr>
        <w:rFonts w:ascii="Century Gothic" w:hAnsi="Century Gothic"/>
        <w:i/>
        <w:iCs/>
        <w:color w:val="000000"/>
        <w:sz w:val="24"/>
        <w:szCs w:val="24"/>
      </w:rPr>
      <w:t>Prof. C.Gravino</w:t>
    </w:r>
  </w:p>
  <w:p w14:paraId="11071B8D" w14:textId="77777777" w:rsidR="00342C0E" w:rsidRDefault="00342C0E">
    <w:pPr>
      <w:pStyle w:val="Header"/>
      <w:jc w:val="center"/>
      <w:rPr>
        <w:rFonts w:ascii="Century Gothic" w:hAnsi="Century Gothic"/>
        <w:color w:val="000000"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3052E8" w14:textId="77777777" w:rsidR="00342C0E" w:rsidRDefault="008E43D4">
    <w:pPr>
      <w:pStyle w:val="Header"/>
      <w:rPr>
        <w:sz w:val="24"/>
        <w:szCs w:val="24"/>
      </w:rPr>
    </w:pPr>
    <w:r>
      <w:rPr>
        <w:noProof/>
        <w:sz w:val="24"/>
        <w:szCs w:val="24"/>
      </w:rPr>
      <w:drawing>
        <wp:anchor distT="0" distB="0" distL="114300" distR="114300" simplePos="0" relativeHeight="16" behindDoc="0" locked="0" layoutInCell="1" allowOverlap="1" wp14:anchorId="3B8EBE0C" wp14:editId="6E1DB3B0">
          <wp:simplePos x="0" y="0"/>
          <wp:positionH relativeFrom="column">
            <wp:posOffset>-3810</wp:posOffset>
          </wp:positionH>
          <wp:positionV relativeFrom="paragraph">
            <wp:posOffset>635</wp:posOffset>
          </wp:positionV>
          <wp:extent cx="868045" cy="868045"/>
          <wp:effectExtent l="0" t="0" r="0" b="0"/>
          <wp:wrapTight wrapText="bothSides">
            <wp:wrapPolygon edited="0">
              <wp:start x="-715" y="0"/>
              <wp:lineTo x="-715" y="20453"/>
              <wp:lineTo x="21129" y="20453"/>
              <wp:lineTo x="21129" y="0"/>
              <wp:lineTo x="-715" y="0"/>
            </wp:wrapPolygon>
          </wp:wrapTight>
          <wp:docPr id="5" name="Immagine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magine4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68045" cy="868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3BE95BFC" w14:textId="77777777" w:rsidR="00342C0E" w:rsidRDefault="00342C0E">
    <w:pPr>
      <w:pStyle w:val="Header"/>
      <w:jc w:val="center"/>
      <w:rPr>
        <w:sz w:val="24"/>
        <w:szCs w:val="24"/>
      </w:rPr>
    </w:pPr>
  </w:p>
  <w:p w14:paraId="027A93E3" w14:textId="77777777" w:rsidR="00342C0E" w:rsidRDefault="008E43D4">
    <w:pPr>
      <w:pStyle w:val="Header"/>
      <w:jc w:val="center"/>
      <w:rPr>
        <w:rFonts w:ascii="Century Gothic" w:hAnsi="Century Gothic"/>
        <w:color w:val="000000"/>
        <w:sz w:val="24"/>
        <w:szCs w:val="24"/>
      </w:rPr>
    </w:pPr>
    <w:r>
      <w:rPr>
        <w:rFonts w:ascii="Century Gothic" w:hAnsi="Century Gothic"/>
        <w:color w:val="000000"/>
        <w:sz w:val="24"/>
        <w:szCs w:val="24"/>
      </w:rPr>
      <w:t>Laurea Triennale in informatica-Università di Salerno</w:t>
    </w:r>
  </w:p>
  <w:p w14:paraId="33882DED" w14:textId="77777777" w:rsidR="00342C0E" w:rsidRDefault="008E43D4">
    <w:pPr>
      <w:pStyle w:val="Header"/>
      <w:jc w:val="center"/>
    </w:pPr>
    <w:r>
      <w:rPr>
        <w:rFonts w:ascii="Century Gothic" w:hAnsi="Century Gothic"/>
        <w:color w:val="000000"/>
        <w:sz w:val="24"/>
        <w:szCs w:val="24"/>
      </w:rPr>
      <w:t xml:space="preserve">Corso di </w:t>
    </w:r>
    <w:r>
      <w:rPr>
        <w:rFonts w:ascii="Century Gothic" w:hAnsi="Century Gothic"/>
        <w:i/>
        <w:color w:val="000000"/>
        <w:sz w:val="24"/>
        <w:szCs w:val="24"/>
      </w:rPr>
      <w:t>Ingegneria del Software</w:t>
    </w:r>
    <w:r>
      <w:rPr>
        <w:rFonts w:ascii="Century Gothic" w:hAnsi="Century Gothic"/>
        <w:color w:val="000000"/>
        <w:sz w:val="24"/>
        <w:szCs w:val="24"/>
      </w:rPr>
      <w:t xml:space="preserve">- </w:t>
    </w:r>
    <w:r>
      <w:rPr>
        <w:rFonts w:ascii="Century Gothic" w:hAnsi="Century Gothic"/>
        <w:i/>
        <w:iCs/>
        <w:color w:val="000000"/>
        <w:sz w:val="24"/>
        <w:szCs w:val="24"/>
      </w:rPr>
      <w:t>Prof. C.Gravino</w:t>
    </w:r>
  </w:p>
  <w:p w14:paraId="0A56BB5D" w14:textId="77777777" w:rsidR="00342C0E" w:rsidRDefault="00342C0E">
    <w:pPr>
      <w:pStyle w:val="Header"/>
      <w:jc w:val="center"/>
      <w:rPr>
        <w:rFonts w:ascii="Century Gothic" w:hAnsi="Century Gothic"/>
        <w:color w:val="000000"/>
        <w:sz w:val="24"/>
        <w:szCs w:val="24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B63F29" w14:textId="77777777" w:rsidR="00342C0E" w:rsidRDefault="008E43D4">
    <w:pPr>
      <w:pStyle w:val="Header"/>
    </w:pPr>
    <w:r>
      <w:rPr>
        <w:noProof/>
      </w:rPr>
      <w:drawing>
        <wp:anchor distT="0" distB="0" distL="179705" distR="179705" simplePos="0" relativeHeight="14" behindDoc="1" locked="0" layoutInCell="1" allowOverlap="1" wp14:anchorId="04836545" wp14:editId="3FD0C522">
          <wp:simplePos x="0" y="0"/>
          <wp:positionH relativeFrom="column">
            <wp:posOffset>-35560</wp:posOffset>
          </wp:positionH>
          <wp:positionV relativeFrom="paragraph">
            <wp:posOffset>-60960</wp:posOffset>
          </wp:positionV>
          <wp:extent cx="895985" cy="867410"/>
          <wp:effectExtent l="0" t="0" r="0" b="0"/>
          <wp:wrapSquare wrapText="largest"/>
          <wp:docPr id="6" name="Immagine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magine6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95985" cy="867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51A1C6AF" w14:textId="77777777" w:rsidR="00342C0E" w:rsidRDefault="00342C0E">
    <w:pPr>
      <w:pStyle w:val="Header"/>
      <w:rPr>
        <w:rFonts w:ascii="Garamond" w:hAnsi="Garamond"/>
      </w:rPr>
    </w:pPr>
  </w:p>
  <w:p w14:paraId="465009A8" w14:textId="77777777" w:rsidR="00342C0E" w:rsidRDefault="008E43D4">
    <w:pPr>
      <w:pStyle w:val="Header"/>
      <w:jc w:val="center"/>
      <w:rPr>
        <w:rFonts w:ascii="Garamond" w:hAnsi="Garamond"/>
        <w:sz w:val="24"/>
        <w:szCs w:val="24"/>
      </w:rPr>
    </w:pPr>
    <w:r>
      <w:rPr>
        <w:rFonts w:ascii="Garamond" w:hAnsi="Garamond"/>
        <w:sz w:val="24"/>
        <w:szCs w:val="24"/>
      </w:rPr>
      <w:t>Laurea Triennale in informatica-Università di Salerno</w:t>
    </w:r>
  </w:p>
  <w:p w14:paraId="078F42F5" w14:textId="77777777" w:rsidR="00342C0E" w:rsidRDefault="008E43D4">
    <w:pPr>
      <w:pStyle w:val="Header"/>
      <w:jc w:val="center"/>
    </w:pPr>
    <w:r>
      <w:rPr>
        <w:rFonts w:ascii="Garamond" w:hAnsi="Garamond"/>
        <w:sz w:val="24"/>
        <w:szCs w:val="24"/>
      </w:rPr>
      <w:t xml:space="preserve">Corso di </w:t>
    </w:r>
    <w:r>
      <w:rPr>
        <w:rFonts w:ascii="Garamond" w:hAnsi="Garamond"/>
        <w:i/>
        <w:sz w:val="24"/>
        <w:szCs w:val="24"/>
      </w:rPr>
      <w:t xml:space="preserve">Ingegneria del Software- </w:t>
    </w:r>
    <w:r>
      <w:rPr>
        <w:rFonts w:ascii="Century Gothic" w:hAnsi="Century Gothic"/>
        <w:i/>
        <w:iCs/>
        <w:color w:val="000000"/>
        <w:sz w:val="24"/>
        <w:szCs w:val="24"/>
      </w:rPr>
      <w:t>Prof. C.Gravino</w:t>
    </w:r>
  </w:p>
  <w:p w14:paraId="1E086B13" w14:textId="77777777" w:rsidR="00342C0E" w:rsidRDefault="00342C0E">
    <w:pPr>
      <w:pStyle w:val="Header"/>
      <w:jc w:val="center"/>
      <w:rPr>
        <w:rFonts w:ascii="Garamond" w:hAnsi="Garamond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B1C01"/>
    <w:multiLevelType w:val="hybridMultilevel"/>
    <w:tmpl w:val="9B42C9CE"/>
    <w:lvl w:ilvl="0" w:tplc="5B56819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260094"/>
    <w:multiLevelType w:val="multilevel"/>
    <w:tmpl w:val="C28E430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32BF08C8"/>
    <w:multiLevelType w:val="multilevel"/>
    <w:tmpl w:val="2D1AC7B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65287775"/>
    <w:multiLevelType w:val="multilevel"/>
    <w:tmpl w:val="19B204E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7D2F484A"/>
    <w:multiLevelType w:val="multilevel"/>
    <w:tmpl w:val="0FE053A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forms" w:enforcement="1"/>
  <w:defaultTabStop w:val="643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C0E"/>
    <w:rsid w:val="000C18DB"/>
    <w:rsid w:val="00113F39"/>
    <w:rsid w:val="00133899"/>
    <w:rsid w:val="00136AC4"/>
    <w:rsid w:val="001A03A8"/>
    <w:rsid w:val="00342C0E"/>
    <w:rsid w:val="004811FB"/>
    <w:rsid w:val="004A143B"/>
    <w:rsid w:val="00741886"/>
    <w:rsid w:val="00877AAB"/>
    <w:rsid w:val="008E43D4"/>
    <w:rsid w:val="00901646"/>
    <w:rsid w:val="00A77D74"/>
    <w:rsid w:val="00A90C67"/>
    <w:rsid w:val="00B82AF0"/>
    <w:rsid w:val="00BC6771"/>
    <w:rsid w:val="00BF7CBD"/>
    <w:rsid w:val="00CA0A6B"/>
    <w:rsid w:val="00D0166D"/>
    <w:rsid w:val="00D67C97"/>
    <w:rsid w:val="00ED6FD3"/>
    <w:rsid w:val="00F43905"/>
    <w:rsid w:val="00FD5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669BF8"/>
  <w15:docId w15:val="{CEAB01F1-C8FB-4124-820C-2BC247105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DejaVu Sans"/>
        <w:szCs w:val="22"/>
        <w:lang w:val="it-IT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jc w:val="center"/>
      <w:outlineLvl w:val="0"/>
    </w:pPr>
    <w:rPr>
      <w:color w:val="2E74B5"/>
      <w:sz w:val="36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color w:val="2E74B5"/>
      <w:sz w:val="30"/>
      <w:szCs w:val="26"/>
    </w:rPr>
  </w:style>
  <w:style w:type="paragraph" w:styleId="Heading3">
    <w:name w:val="heading 3"/>
    <w:basedOn w:val="Titolo"/>
    <w:next w:val="BodyText"/>
    <w:uiPriority w:val="9"/>
    <w:unhideWhenUsed/>
    <w:qFormat/>
    <w:pPr>
      <w:numPr>
        <w:ilvl w:val="2"/>
        <w:numId w:val="1"/>
      </w:numPr>
      <w:spacing w:before="140"/>
      <w:outlineLvl w:val="2"/>
    </w:pPr>
    <w:rPr>
      <w:rFonts w:ascii="Calibri Light" w:hAnsi="Calibri Light"/>
      <w:bCs/>
      <w:color w:val="729FCF"/>
    </w:rPr>
  </w:style>
  <w:style w:type="paragraph" w:styleId="Heading4">
    <w:name w:val="heading 4"/>
    <w:basedOn w:val="Titolo"/>
    <w:next w:val="BodyText"/>
    <w:uiPriority w:val="9"/>
    <w:semiHidden/>
    <w:unhideWhenUsed/>
    <w:qFormat/>
    <w:pPr>
      <w:numPr>
        <w:ilvl w:val="3"/>
        <w:numId w:val="1"/>
      </w:numPr>
      <w:spacing w:before="120"/>
      <w:outlineLvl w:val="3"/>
    </w:pPr>
    <w:rPr>
      <w:rFonts w:ascii="Calibri" w:hAnsi="Calibri"/>
      <w:b/>
      <w:bCs/>
      <w:iCs/>
      <w:color w:val="3465A4"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GpsTitoloCarattere">
    <w:name w:val="Gps Titolo Carattere"/>
    <w:basedOn w:val="TitoloCarattere"/>
    <w:qFormat/>
    <w:rPr>
      <w:rFonts w:ascii="Century Gothic" w:eastAsia="Calibri" w:hAnsi="Century Gothic" w:cs="DejaVu Sans"/>
      <w:color w:val="1F4E79"/>
      <w:spacing w:val="-10"/>
      <w:kern w:val="2"/>
      <w:sz w:val="36"/>
      <w:szCs w:val="36"/>
      <w:u w:val="none"/>
    </w:rPr>
  </w:style>
  <w:style w:type="character" w:customStyle="1" w:styleId="TitoloCarattere">
    <w:name w:val="Titolo Carattere"/>
    <w:basedOn w:val="DefaultParagraphFont"/>
    <w:qFormat/>
    <w:rPr>
      <w:rFonts w:ascii="Calibri Light" w:eastAsia="Calibri" w:hAnsi="Calibri Light" w:cs="DejaVu Sans"/>
      <w:spacing w:val="-10"/>
      <w:kern w:val="2"/>
      <w:sz w:val="56"/>
      <w:szCs w:val="56"/>
    </w:rPr>
  </w:style>
  <w:style w:type="character" w:customStyle="1" w:styleId="GpsParagrafoCarattere">
    <w:name w:val="Gps Paragrafo Carattere"/>
    <w:basedOn w:val="Titolo2Carattere"/>
    <w:qFormat/>
    <w:rPr>
      <w:rFonts w:ascii="Garamond" w:eastAsia="Calibri" w:hAnsi="Garamond" w:cs="DejaVu Sans"/>
      <w:b/>
      <w:color w:val="2E74B5"/>
      <w:sz w:val="26"/>
      <w:szCs w:val="26"/>
    </w:rPr>
  </w:style>
  <w:style w:type="character" w:customStyle="1" w:styleId="GpstestoCarattere">
    <w:name w:val="Gps testo Carattere"/>
    <w:basedOn w:val="DefaultParagraphFont"/>
    <w:qFormat/>
    <w:rPr>
      <w:rFonts w:ascii="Garamond" w:hAnsi="Garamond"/>
      <w:sz w:val="24"/>
    </w:rPr>
  </w:style>
  <w:style w:type="character" w:customStyle="1" w:styleId="Titolo2Carattere">
    <w:name w:val="Titolo 2 Carattere"/>
    <w:basedOn w:val="DefaultParagraphFont"/>
    <w:qFormat/>
    <w:rPr>
      <w:rFonts w:ascii="Calibri Light" w:eastAsia="Calibri" w:hAnsi="Calibri Light" w:cs="DejaVu Sans"/>
      <w:color w:val="2E74B5"/>
      <w:sz w:val="26"/>
      <w:szCs w:val="26"/>
    </w:rPr>
  </w:style>
  <w:style w:type="character" w:customStyle="1" w:styleId="Titolo1Carattere">
    <w:name w:val="Titolo 1 Carattere"/>
    <w:basedOn w:val="DefaultParagraphFont"/>
    <w:qFormat/>
    <w:rPr>
      <w:rFonts w:ascii="Calibri Light" w:eastAsia="Calibri" w:hAnsi="Calibri Light" w:cs="DejaVu Sans"/>
      <w:color w:val="2E74B5"/>
      <w:sz w:val="32"/>
      <w:szCs w:val="32"/>
    </w:rPr>
  </w:style>
  <w:style w:type="character" w:customStyle="1" w:styleId="CollegamentoInternet">
    <w:name w:val="Collegamento Internet"/>
    <w:basedOn w:val="DefaultParagraphFont"/>
    <w:qFormat/>
    <w:rPr>
      <w:color w:val="0563C1"/>
      <w:u w:val="single"/>
    </w:rPr>
  </w:style>
  <w:style w:type="character" w:customStyle="1" w:styleId="IntestazioneCarattere">
    <w:name w:val="Intestazione Carattere"/>
    <w:basedOn w:val="DefaultParagraphFont"/>
    <w:qFormat/>
  </w:style>
  <w:style w:type="character" w:customStyle="1" w:styleId="PidipaginaCarattere">
    <w:name w:val="Piè di pagina Carattere"/>
    <w:basedOn w:val="DefaultParagraphFont"/>
    <w:qFormat/>
  </w:style>
  <w:style w:type="character" w:customStyle="1" w:styleId="SottotitoloDocumentoCarattere">
    <w:name w:val="Sottotitolo Documento Carattere"/>
    <w:basedOn w:val="DefaultParagraphFont"/>
    <w:qFormat/>
    <w:rPr>
      <w:rFonts w:ascii="Garamond" w:eastAsia="Droid Sans" w:hAnsi="Garamond" w:cs="Droid Sans"/>
      <w:color w:val="1F4E79"/>
      <w:sz w:val="40"/>
      <w:szCs w:val="40"/>
      <w:lang w:eastAsia="it-IT"/>
    </w:rPr>
  </w:style>
  <w:style w:type="character" w:customStyle="1" w:styleId="SottotitoliParagrafoCarattere">
    <w:name w:val="Sottotitoli Paragrafo Carattere"/>
    <w:basedOn w:val="Titolo2Carattere"/>
    <w:qFormat/>
    <w:rPr>
      <w:rFonts w:ascii="Garamond" w:eastAsia="Calibri" w:hAnsi="Garamond" w:cs="DejaVu Sans"/>
      <w:b/>
      <w:i/>
      <w:color w:val="2E74B5"/>
      <w:sz w:val="26"/>
      <w:szCs w:val="26"/>
    </w:rPr>
  </w:style>
  <w:style w:type="character" w:customStyle="1" w:styleId="TitoloDocumentoCarattere">
    <w:name w:val="Titolo Documento Carattere"/>
    <w:basedOn w:val="DefaultParagraphFont"/>
    <w:qFormat/>
    <w:rPr>
      <w:rFonts w:ascii="Century Gothic" w:eastAsia="Droid Sans" w:hAnsi="Century Gothic" w:cs="Droid Sans"/>
      <w:color w:val="1F4E79"/>
      <w:sz w:val="96"/>
      <w:szCs w:val="96"/>
      <w:lang w:eastAsia="it-IT"/>
    </w:rPr>
  </w:style>
  <w:style w:type="character" w:customStyle="1" w:styleId="Caratterinotaapidipagina">
    <w:name w:val="Caratteri nota a piè di pagina"/>
    <w:qFormat/>
  </w:style>
  <w:style w:type="character" w:customStyle="1" w:styleId="Richiamoallanotaapidipagina">
    <w:name w:val="Richiamo alla nota a piè di pagina"/>
    <w:qFormat/>
    <w:rPr>
      <w:vertAlign w:val="superscript"/>
    </w:rPr>
  </w:style>
  <w:style w:type="character" w:customStyle="1" w:styleId="Richiamoallanotadichiusura">
    <w:name w:val="Richiamo alla nota di chiusura"/>
    <w:qFormat/>
    <w:rPr>
      <w:vertAlign w:val="superscript"/>
    </w:rPr>
  </w:style>
  <w:style w:type="character" w:customStyle="1" w:styleId="Caratterinotadichiusura">
    <w:name w:val="Caratteri nota di chiusura"/>
    <w:qFormat/>
  </w:style>
  <w:style w:type="character" w:customStyle="1" w:styleId="Caratteridinumerazione">
    <w:name w:val="Caratteri di numerazione"/>
    <w:qFormat/>
  </w:style>
  <w:style w:type="character" w:customStyle="1" w:styleId="Saltoaindice">
    <w:name w:val="Salto a indice"/>
    <w:qFormat/>
  </w:style>
  <w:style w:type="character" w:customStyle="1" w:styleId="Enfasi">
    <w:name w:val="Enfasi"/>
    <w:qFormat/>
    <w:rPr>
      <w:i/>
      <w:iCs/>
    </w:rPr>
  </w:style>
  <w:style w:type="character" w:styleId="Hyperlink">
    <w:name w:val="Hyperlink"/>
    <w:rPr>
      <w:color w:val="000080"/>
      <w:u w:val="single"/>
      <w:lang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  <w:rPr>
      <w:sz w:val="26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Titolo">
    <w:name w:val="Titolo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Indice">
    <w:name w:val="Indice"/>
    <w:basedOn w:val="Normal"/>
    <w:qFormat/>
    <w:pPr>
      <w:suppressLineNumbers/>
    </w:pPr>
    <w:rPr>
      <w:rFonts w:cs="Arial"/>
      <w:lang/>
    </w:rPr>
  </w:style>
  <w:style w:type="paragraph" w:customStyle="1" w:styleId="GpsTitolo">
    <w:name w:val="Gps Titolo"/>
    <w:basedOn w:val="Heading1"/>
    <w:qFormat/>
    <w:pPr>
      <w:pBdr>
        <w:bottom w:val="single" w:sz="2" w:space="1" w:color="DEEAF6"/>
      </w:pBdr>
      <w:spacing w:before="120" w:after="120" w:line="360" w:lineRule="auto"/>
    </w:pPr>
    <w:rPr>
      <w:rFonts w:ascii="Century Gothic" w:hAnsi="Century Gothic"/>
      <w:color w:val="1F4E79"/>
      <w:szCs w:val="36"/>
    </w:rPr>
  </w:style>
  <w:style w:type="paragraph" w:styleId="Title">
    <w:name w:val="Title"/>
    <w:basedOn w:val="Normal"/>
    <w:next w:val="Normal"/>
    <w:uiPriority w:val="10"/>
    <w:qFormat/>
    <w:pPr>
      <w:spacing w:after="0" w:line="240" w:lineRule="auto"/>
      <w:contextualSpacing/>
    </w:pPr>
    <w:rPr>
      <w:rFonts w:ascii="Calibri Light" w:hAnsi="Calibri Light"/>
      <w:color w:val="729FCF"/>
      <w:spacing w:val="-10"/>
      <w:kern w:val="2"/>
      <w:sz w:val="56"/>
      <w:szCs w:val="56"/>
    </w:rPr>
  </w:style>
  <w:style w:type="paragraph" w:customStyle="1" w:styleId="GpsParagrafo">
    <w:name w:val="Gps Paragrafo"/>
    <w:basedOn w:val="Heading2"/>
    <w:qFormat/>
    <w:pPr>
      <w:spacing w:before="360" w:after="240" w:line="360" w:lineRule="auto"/>
    </w:pPr>
    <w:rPr>
      <w:rFonts w:ascii="Garamond" w:hAnsi="Garamond"/>
      <w:b/>
      <w:color w:val="auto"/>
    </w:rPr>
  </w:style>
  <w:style w:type="paragraph" w:customStyle="1" w:styleId="Gpstesto">
    <w:name w:val="Gps testo"/>
    <w:basedOn w:val="Normal"/>
    <w:qFormat/>
    <w:pPr>
      <w:spacing w:after="0" w:line="360" w:lineRule="auto"/>
      <w:jc w:val="both"/>
    </w:pPr>
    <w:rPr>
      <w:rFonts w:ascii="Garamond" w:hAnsi="Garamond"/>
      <w:sz w:val="24"/>
    </w:rPr>
  </w:style>
  <w:style w:type="paragraph" w:styleId="IndexHeading">
    <w:name w:val="index heading"/>
    <w:basedOn w:val="Titolo"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Heading1"/>
    <w:next w:val="Normal"/>
    <w:qFormat/>
    <w:rPr>
      <w:lang w:eastAsia="it-IT"/>
    </w:rPr>
  </w:style>
  <w:style w:type="paragraph" w:styleId="TOC2">
    <w:name w:val="toc 2"/>
    <w:basedOn w:val="Normal"/>
    <w:next w:val="Normal"/>
    <w:autoRedefine/>
    <w:pPr>
      <w:spacing w:after="100"/>
      <w:ind w:left="220"/>
    </w:pPr>
  </w:style>
  <w:style w:type="paragraph" w:styleId="TOC1">
    <w:name w:val="toc 1"/>
    <w:basedOn w:val="Normal"/>
    <w:next w:val="Normal"/>
    <w:autoRedefine/>
    <w:pPr>
      <w:spacing w:after="100"/>
    </w:pPr>
  </w:style>
  <w:style w:type="paragraph" w:customStyle="1" w:styleId="Intestazioneepidipagina">
    <w:name w:val="Intestazione e piè di pagina"/>
    <w:basedOn w:val="Normal"/>
    <w:qFormat/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pPr>
      <w:tabs>
        <w:tab w:val="center" w:pos="4819"/>
        <w:tab w:val="right" w:pos="9638"/>
      </w:tabs>
      <w:spacing w:after="0" w:line="240" w:lineRule="auto"/>
    </w:pPr>
  </w:style>
  <w:style w:type="paragraph" w:styleId="Footer">
    <w:name w:val="footer"/>
    <w:basedOn w:val="Normal"/>
    <w:pPr>
      <w:tabs>
        <w:tab w:val="center" w:pos="4819"/>
        <w:tab w:val="right" w:pos="9638"/>
      </w:tabs>
      <w:spacing w:after="0" w:line="240" w:lineRule="auto"/>
    </w:p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customStyle="1" w:styleId="SottotitoloDocumento">
    <w:name w:val="Sottotitolo Documento"/>
    <w:basedOn w:val="Normal"/>
    <w:qFormat/>
    <w:pPr>
      <w:spacing w:after="0" w:line="276" w:lineRule="auto"/>
      <w:jc w:val="right"/>
    </w:pPr>
    <w:rPr>
      <w:rFonts w:ascii="Garamond" w:eastAsia="Droid Sans" w:hAnsi="Garamond" w:cs="Droid Sans"/>
      <w:color w:val="1F4E79"/>
      <w:sz w:val="40"/>
      <w:szCs w:val="40"/>
      <w:lang w:eastAsia="it-IT"/>
    </w:rPr>
  </w:style>
  <w:style w:type="paragraph" w:customStyle="1" w:styleId="SottotitoliParagrafo">
    <w:name w:val="Sottotitoli Paragrafo"/>
    <w:basedOn w:val="Heading2"/>
    <w:qFormat/>
    <w:pPr>
      <w:ind w:right="-285"/>
    </w:pPr>
    <w:rPr>
      <w:rFonts w:ascii="Garamond" w:hAnsi="Garamond"/>
      <w:b/>
      <w:i/>
      <w:color w:val="auto"/>
    </w:rPr>
  </w:style>
  <w:style w:type="paragraph" w:customStyle="1" w:styleId="TitoloDocumento">
    <w:name w:val="Titolo Documento"/>
    <w:basedOn w:val="Normal"/>
    <w:qFormat/>
    <w:pPr>
      <w:spacing w:after="0" w:line="276" w:lineRule="auto"/>
      <w:jc w:val="right"/>
    </w:pPr>
    <w:rPr>
      <w:rFonts w:ascii="Century Gothic" w:eastAsia="Droid Sans" w:hAnsi="Century Gothic" w:cs="Droid Sans"/>
      <w:color w:val="1F4E79"/>
      <w:sz w:val="96"/>
      <w:szCs w:val="96"/>
      <w:lang w:eastAsia="it-IT"/>
    </w:rPr>
  </w:style>
  <w:style w:type="paragraph" w:customStyle="1" w:styleId="p1">
    <w:name w:val="p1"/>
    <w:basedOn w:val="Normal"/>
    <w:qFormat/>
    <w:pPr>
      <w:spacing w:after="0" w:line="240" w:lineRule="auto"/>
    </w:pPr>
    <w:rPr>
      <w:rFonts w:ascii="Helvetica" w:hAnsi="Helvetica" w:cs="Times New Roman"/>
      <w:sz w:val="42"/>
      <w:szCs w:val="42"/>
      <w:lang w:eastAsia="it-IT"/>
    </w:rPr>
  </w:style>
  <w:style w:type="paragraph" w:customStyle="1" w:styleId="Contenutocornice">
    <w:name w:val="Contenuto cornice"/>
    <w:basedOn w:val="Normal"/>
    <w:qFormat/>
  </w:style>
  <w:style w:type="paragraph" w:customStyle="1" w:styleId="Contenutotabella">
    <w:name w:val="Contenuto tabella"/>
    <w:basedOn w:val="Normal"/>
    <w:qFormat/>
    <w:pPr>
      <w:widowControl w:val="0"/>
      <w:suppressLineNumbers/>
    </w:pPr>
  </w:style>
  <w:style w:type="paragraph" w:customStyle="1" w:styleId="Titolotabella">
    <w:name w:val="Titolo tabella"/>
    <w:basedOn w:val="Contenutotabella"/>
    <w:qFormat/>
    <w:pPr>
      <w:jc w:val="center"/>
    </w:pPr>
    <w:rPr>
      <w:b/>
      <w:bCs/>
    </w:rPr>
  </w:style>
  <w:style w:type="paragraph" w:styleId="FootnoteText">
    <w:name w:val="footnote text"/>
    <w:basedOn w:val="Normal"/>
    <w:pPr>
      <w:suppressLineNumbers/>
      <w:ind w:left="339" w:hanging="339"/>
    </w:pPr>
    <w:rPr>
      <w:sz w:val="20"/>
      <w:szCs w:val="20"/>
    </w:rPr>
  </w:style>
  <w:style w:type="paragraph" w:customStyle="1" w:styleId="Lineaorizzontale">
    <w:name w:val="Linea orizzontale"/>
    <w:basedOn w:val="Normal"/>
    <w:next w:val="BodyText"/>
    <w:qFormat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  <w:style w:type="paragraph" w:styleId="TOAHeading">
    <w:name w:val="toa heading"/>
    <w:basedOn w:val="IndexHeading"/>
    <w:qFormat/>
  </w:style>
  <w:style w:type="paragraph" w:styleId="Subtitle">
    <w:name w:val="Subtitle"/>
    <w:basedOn w:val="Titolo"/>
    <w:next w:val="BodyText"/>
    <w:uiPriority w:val="11"/>
    <w:qFormat/>
    <w:pPr>
      <w:spacing w:before="60"/>
      <w:jc w:val="center"/>
    </w:pPr>
    <w:rPr>
      <w:color w:val="2A6099"/>
      <w:sz w:val="36"/>
      <w:szCs w:val="36"/>
    </w:rPr>
  </w:style>
  <w:style w:type="paragraph" w:styleId="TOC3">
    <w:name w:val="toc 3"/>
    <w:basedOn w:val="Indice"/>
    <w:pPr>
      <w:tabs>
        <w:tab w:val="right" w:leader="dot" w:pos="9071"/>
      </w:tabs>
      <w:ind w:left="567"/>
    </w:pPr>
  </w:style>
  <w:style w:type="paragraph" w:styleId="TOC4">
    <w:name w:val="toc 4"/>
    <w:basedOn w:val="Indice"/>
    <w:pPr>
      <w:tabs>
        <w:tab w:val="right" w:leader="dot" w:pos="8789"/>
      </w:tabs>
      <w:ind w:left="849"/>
    </w:p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Numerazione123">
    <w:name w:val="Numerazione 123"/>
    <w:qFormat/>
  </w:style>
  <w:style w:type="numbering" w:customStyle="1" w:styleId="Punto">
    <w:name w:val="Punto •"/>
    <w:qFormat/>
  </w:style>
  <w:style w:type="character" w:styleId="UnresolvedMention">
    <w:name w:val="Unresolved Mention"/>
    <w:basedOn w:val="DefaultParagraphFont"/>
    <w:uiPriority w:val="99"/>
    <w:semiHidden/>
    <w:unhideWhenUsed/>
    <w:rsid w:val="00FD510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67C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500</Words>
  <Characters>2853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</dc:creator>
  <cp:keywords/>
  <dc:description/>
  <cp:lastModifiedBy>Muriel Rossi</cp:lastModifiedBy>
  <cp:revision>2</cp:revision>
  <dcterms:created xsi:type="dcterms:W3CDTF">2022-01-30T10:49:00Z</dcterms:created>
  <dcterms:modified xsi:type="dcterms:W3CDTF">2022-01-30T10:49:00Z</dcterms:modified>
  <dc:language>it-IT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</Properties>
</file>