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Leticia Vladesca Braga Lima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705.271.162-11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31991669733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31630120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Augusto Ferreira dos Santos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147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Serra Verde (Venda Nova)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Belo Horizonte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hammer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hammer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 4,0mm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DAZZ2407556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Vermelho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Caixa, bateria reserva, adaptador RCA, cabo P10 RCA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08/04/2026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liga mas a pen não funciona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 de manutenção corretiva troca par de eletrodos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89,50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89,50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de recondicionamento do came 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98,10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98,10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manutenção preventiva: LIMP. LUB e REG.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102,40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102,40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Par eletrodos VXZ05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135,90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135,90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Energização com 8 V diretamente nos eletrodos do motor, apresentando corrente de 240 mA (elevada).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Observados vibração e ruído irregulares, com e sem cartucho.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Bateria e adaptador RCA não energizam a pen.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Marcas de uso compatíveis com desgaste normal.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MECÂNICOS E ELÉTRICOS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Eletrodo rebaixado,  perda de contato com a trilha positiva,  motor não energiza via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Presença de tinta e lubrificante contaminado (endurecido), -aumento de carga mecânica, causando: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maior consumo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menor autonomia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aquecimento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Resíduos de tinta e limalha de latão na cavidade do motor (provenientes do came) desgaste por esforço mecânico.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Contrapeso desprendido da biela, conjunto não desmontável, dano estrutural.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Parafuso do motor completamente espanado (sextavado deformado), torque excessivo.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Remoção somente com tornearia (mecânica fina).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CONCLUSÃO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Indícios de intervenção anterior (abertura ou tentativa de reparo).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Recomenda-se verificar o histórico com o cliente.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Substituição dos eletrodos (adaptados)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Recondicionamento do came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Serviços complemnetarrees de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Limpeza completa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Lubrificação adequada (Direct Drive)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3.4 Ajustes técnicos e regulagens: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Redução do consumo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Aumento da vida útil do motor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Maior autonomia da bateria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Serão fornecidas orientações técnicas de uso e conservação após o serviço.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Análise: R$ 51,90 (abatido se aprovado)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dias: R$ 8,90/dia (armazenamento)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dias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R$ 290,00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R$ 135,90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R$ 425,90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R$ 51,90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R$ 374,00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08/04/2026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08/04/2026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14:24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1104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