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4A" w:rsidRDefault="0099175C">
      <w:pPr>
        <w:pStyle w:val="Standard"/>
        <w:spacing w:before="240" w:after="60" w:line="240" w:lineRule="auto"/>
        <w:jc w:val="both"/>
        <w:rPr>
          <w:rFonts w:ascii="Arial" w:hAnsi="Arial"/>
          <w:b/>
          <w:bCs/>
          <w:sz w:val="28"/>
          <w:szCs w:val="28"/>
          <w:lang w:val="fr-CH"/>
        </w:rPr>
      </w:pPr>
      <w:bookmarkStart w:id="0" w:name="_GoBack"/>
      <w:bookmarkEnd w:id="0"/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980640" cy="370439"/>
            <wp:effectExtent l="0" t="0" r="0" b="0"/>
            <wp:wrapSquare wrapText="bothSides"/>
            <wp:docPr id="1" name="nouveau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0640" cy="37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8"/>
          <w:szCs w:val="28"/>
          <w:lang w:val="fr-CH"/>
        </w:rPr>
        <w:t>Fiche de recette / planification</w:t>
      </w:r>
    </w:p>
    <w:tbl>
      <w:tblPr>
        <w:tblW w:w="935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8"/>
        <w:gridCol w:w="3828"/>
      </w:tblGrid>
      <w:tr w:rsidR="005E4A4A">
        <w:tblPrEx>
          <w:tblCellMar>
            <w:top w:w="0" w:type="dxa"/>
            <w:bottom w:w="0" w:type="dxa"/>
          </w:tblCellMar>
        </w:tblPrEx>
        <w:trPr>
          <w:trHeight w:hRule="exact" w:val="340"/>
          <w:tblHeader/>
        </w:trPr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berschrift"/>
              <w:jc w:val="lef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  <w:t>Nom</w:t>
            </w:r>
          </w:p>
        </w:tc>
        <w:tc>
          <w:tcPr>
            <w:tcW w:w="382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berschrift"/>
              <w:jc w:val="lef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  <w:t>Date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552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Marcelo Pereira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07-07-17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552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berschrift"/>
              <w:jc w:val="lef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  <w:t>Thème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berschrift"/>
              <w:jc w:val="lef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  <w:t>Référence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552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Sauces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Pauli, connaissances professionnelles</w:t>
            </w:r>
          </w:p>
        </w:tc>
      </w:tr>
    </w:tbl>
    <w:p w:rsidR="005E4A4A" w:rsidRDefault="005E4A4A">
      <w:pPr>
        <w:pStyle w:val="Standard"/>
        <w:spacing w:after="0" w:line="240" w:lineRule="auto"/>
        <w:rPr>
          <w:rFonts w:ascii="Arial" w:hAnsi="Arial" w:cs="Arial"/>
          <w:lang w:val="fr-CH"/>
        </w:rPr>
      </w:pPr>
    </w:p>
    <w:tbl>
      <w:tblPr>
        <w:tblW w:w="943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6"/>
        <w:gridCol w:w="6914"/>
      </w:tblGrid>
      <w:tr w:rsidR="005E4A4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Mets :</w:t>
            </w:r>
          </w:p>
        </w:tc>
        <w:tc>
          <w:tcPr>
            <w:tcW w:w="6914" w:type="dxa"/>
            <w:tcBorders>
              <w:bottom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Sauce vin blanc au safran - Emulsion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Méthodes de cuisson :</w:t>
            </w:r>
          </w:p>
        </w:tc>
        <w:tc>
          <w:tcPr>
            <w:tcW w:w="6914" w:type="dxa"/>
            <w:tcBorders>
              <w:bottom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bouillir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Temps de préparation :</w:t>
            </w:r>
          </w:p>
        </w:tc>
        <w:tc>
          <w:tcPr>
            <w:tcW w:w="6914" w:type="dxa"/>
            <w:tcBorders>
              <w:bottom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10 minutes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Temps de cuisson :</w:t>
            </w:r>
          </w:p>
        </w:tc>
        <w:tc>
          <w:tcPr>
            <w:tcW w:w="6914" w:type="dxa"/>
            <w:tcBorders>
              <w:bottom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40 minutes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c>
          <w:tcPr>
            <w:tcW w:w="2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Ingrédients pour :</w:t>
            </w:r>
          </w:p>
        </w:tc>
        <w:tc>
          <w:tcPr>
            <w:tcW w:w="6914" w:type="dxa"/>
            <w:tcBorders>
              <w:top w:val="single" w:sz="4" w:space="0" w:color="00000A"/>
              <w:bottom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1L de sauce</w:t>
            </w:r>
          </w:p>
        </w:tc>
      </w:tr>
    </w:tbl>
    <w:p w:rsidR="005E4A4A" w:rsidRDefault="005E4A4A">
      <w:pPr>
        <w:pStyle w:val="Standard"/>
        <w:spacing w:after="0" w:line="240" w:lineRule="auto"/>
        <w:rPr>
          <w:rFonts w:ascii="Arial" w:hAnsi="Arial" w:cs="Arial"/>
          <w:lang w:val="fr-CH"/>
        </w:rPr>
      </w:pPr>
    </w:p>
    <w:tbl>
      <w:tblPr>
        <w:tblW w:w="935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4"/>
        <w:gridCol w:w="2235"/>
        <w:gridCol w:w="5697"/>
      </w:tblGrid>
      <w:tr w:rsidR="005E4A4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berschrift"/>
              <w:ind w:left="5" w:right="-10"/>
              <w:jc w:val="left"/>
              <w:rPr>
                <w:rFonts w:ascii="Arial" w:hAnsi="Arial" w:cs="Arial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i w:val="0"/>
                <w:iCs w:val="0"/>
                <w:sz w:val="22"/>
                <w:szCs w:val="22"/>
                <w:lang w:val="fr-CH"/>
              </w:rPr>
              <w:t>Quantités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berschrift"/>
              <w:ind w:left="5" w:right="-10"/>
              <w:jc w:val="left"/>
              <w:rPr>
                <w:rFonts w:ascii="Arial" w:hAnsi="Arial" w:cs="Arial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i w:val="0"/>
                <w:iCs w:val="0"/>
                <w:sz w:val="22"/>
                <w:szCs w:val="22"/>
                <w:lang w:val="fr-CH"/>
              </w:rPr>
              <w:t>Ingrédients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berschrift"/>
              <w:ind w:left="5" w:right="-10"/>
              <w:jc w:val="left"/>
              <w:rPr>
                <w:rFonts w:ascii="Arial" w:hAnsi="Arial" w:cs="Arial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i w:val="0"/>
                <w:iCs w:val="0"/>
                <w:sz w:val="22"/>
                <w:szCs w:val="22"/>
                <w:lang w:val="fr-CH"/>
              </w:rPr>
              <w:t>Mise en place / préparation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1700 G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Fond de poisson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b/>
                <w:bCs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fr-CH"/>
              </w:rPr>
              <w:t>Mise en place :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200 G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Fond blanc volaille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- Faire</w:t>
            </w:r>
            <w:r>
              <w:rPr>
                <w:rFonts w:ascii="Arial" w:hAnsi="Arial" w:cs="Arial"/>
                <w:sz w:val="22"/>
                <w:szCs w:val="22"/>
                <w:lang w:val="fr-CH"/>
              </w:rPr>
              <w:t xml:space="preserve"> réduire de 1/3 le fond de poisson de vollaille,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100 G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ind w:left="5" w:right="-85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Fond de champignons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Champignons, le vin blanc et le Noilly prat.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300 G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Vin blanc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b/>
                <w:bCs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fr-CH"/>
              </w:rPr>
              <w:t>Préparation :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100 G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Noilly prat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- Faire suer la farine dans le beurre pour obtenir un roux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50 G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Beurre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Et le laisser</w:t>
            </w:r>
            <w:r>
              <w:rPr>
                <w:rFonts w:ascii="Arial" w:hAnsi="Arial" w:cs="Arial"/>
                <w:sz w:val="22"/>
                <w:szCs w:val="22"/>
                <w:lang w:val="fr-CH"/>
              </w:rPr>
              <w:t xml:space="preserve"> refroidir.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60 G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Farine fleur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- Ajouter la réduction chaude, porter à ébullition.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400 G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Crème entière, 35%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- Mijoter 30 minutes, remuer et écumer fréquement.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5 G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Pernod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- Passer cu chinois étamine, reporter à ébullition.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10 G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Jus de citron frais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  <w:lang w:val="fr-CH"/>
              </w:rPr>
              <w:t>Ajouter la crème entière, le Pernod et le jus de citron,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2 G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Safran en poudre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Assaisonnner sel, poivre blanc et poivre de Cayenne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5E4A4A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Sel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5E4A4A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5E4A4A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5E4A4A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Poivre blanc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- Pour l'émulsion prendre une partie de la sauce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5E4A4A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Cayenne moulu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 xml:space="preserve">La mettre en syphon avec deuc </w:t>
            </w:r>
            <w:r>
              <w:rPr>
                <w:rFonts w:ascii="Arial" w:hAnsi="Arial" w:cs="Arial"/>
                <w:sz w:val="22"/>
                <w:szCs w:val="22"/>
                <w:lang w:val="fr-CH"/>
              </w:rPr>
              <w:t>cartouches, secouer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5E4A4A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5E4A4A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Et dresser.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5E4A4A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5E4A4A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5E4A4A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</w:tbl>
    <w:p w:rsidR="005E4A4A" w:rsidRDefault="005E4A4A">
      <w:pPr>
        <w:pStyle w:val="Standard"/>
        <w:spacing w:after="0" w:line="240" w:lineRule="auto"/>
        <w:rPr>
          <w:rFonts w:ascii="Arial" w:hAnsi="Arial" w:cs="Arial"/>
          <w:lang w:val="fr-CH"/>
        </w:rPr>
      </w:pPr>
    </w:p>
    <w:p w:rsidR="005E4A4A" w:rsidRDefault="005E4A4A">
      <w:pPr>
        <w:pStyle w:val="Standard"/>
        <w:spacing w:after="0" w:line="240" w:lineRule="auto"/>
        <w:rPr>
          <w:rFonts w:ascii="Arial" w:hAnsi="Arial" w:cs="Arial"/>
          <w:lang w:val="fr-CH"/>
        </w:rPr>
      </w:pPr>
    </w:p>
    <w:tbl>
      <w:tblPr>
        <w:tblW w:w="737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1"/>
      </w:tblGrid>
      <w:tr w:rsidR="005E4A4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371" w:type="dxa"/>
            <w:tcBorders>
              <w:left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berschrift"/>
              <w:jc w:val="left"/>
              <w:rPr>
                <w:rFonts w:ascii="Arial" w:hAnsi="Arial" w:cs="Arial"/>
                <w:i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lang w:val="fr-CH"/>
              </w:rPr>
              <w:t>Présentation :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iCs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>Dressage : Sur assiette/ saucière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iCs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>Décoration :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iCs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>Vaisselle : Assiette blanche</w:t>
            </w:r>
          </w:p>
        </w:tc>
      </w:tr>
      <w:tr w:rsidR="005E4A4A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4A" w:rsidRDefault="0099175C">
            <w:pPr>
              <w:pStyle w:val="TabellenInhalt"/>
              <w:rPr>
                <w:rFonts w:ascii="Arial" w:hAnsi="Arial" w:cs="Arial"/>
                <w:iCs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 xml:space="preserve">BPF : Si on utilise des fonds « convenience » pour la réduction, il faut veiller tout particulièrement à la tenir en </w:t>
            </w:r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>sel.</w:t>
            </w:r>
          </w:p>
        </w:tc>
      </w:tr>
    </w:tbl>
    <w:p w:rsidR="005E4A4A" w:rsidRDefault="005E4A4A">
      <w:pPr>
        <w:pStyle w:val="Standard"/>
      </w:pPr>
    </w:p>
    <w:sectPr w:rsidR="005E4A4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75C" w:rsidRDefault="0099175C">
      <w:pPr>
        <w:spacing w:after="0" w:line="240" w:lineRule="auto"/>
      </w:pPr>
      <w:r>
        <w:separator/>
      </w:r>
    </w:p>
  </w:endnote>
  <w:endnote w:type="continuationSeparator" w:id="0">
    <w:p w:rsidR="0099175C" w:rsidRDefault="00991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232" w:rsidRDefault="0099175C">
    <w:pPr>
      <w:pStyle w:val="Pieddepage"/>
      <w:tabs>
        <w:tab w:val="clear" w:pos="4536"/>
        <w:tab w:val="clear" w:pos="9072"/>
        <w:tab w:val="left" w:pos="4680"/>
        <w:tab w:val="center" w:pos="7020"/>
        <w:tab w:val="left" w:pos="8460"/>
        <w:tab w:val="left" w:pos="13680"/>
      </w:tabs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C63C88">
      <w:rPr>
        <w:noProof/>
      </w:rPr>
      <w:t>1</w:t>
    </w:r>
    <w:r>
      <w:fldChar w:fldCharType="end"/>
    </w:r>
    <w:r>
      <w:rPr>
        <w:rFonts w:ascii="Arial" w:hAnsi="Arial" w:cs="Arial"/>
        <w:sz w:val="16"/>
        <w:szCs w:val="16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75C" w:rsidRDefault="0099175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9175C" w:rsidRDefault="00991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232" w:rsidRDefault="0099175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5E4A4A"/>
    <w:rsid w:val="005E4A4A"/>
    <w:rsid w:val="0099175C"/>
    <w:rsid w:val="00C6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BA39C2E4-94D9-439F-9674-7C1AF22D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ahoma"/>
        <w:kern w:val="3"/>
        <w:sz w:val="22"/>
        <w:szCs w:val="22"/>
        <w:lang w:val="de-CH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customStyle="1" w:styleId="TabellenInhalt">
    <w:name w:val="Tabellen Inhalt"/>
    <w:basedOn w:val="Standard"/>
    <w:pPr>
      <w:widowControl w:val="0"/>
      <w:suppressLineNumbers/>
      <w:spacing w:after="0" w:line="240" w:lineRule="auto"/>
    </w:pPr>
    <w:rPr>
      <w:rFonts w:ascii="Times New Roman" w:eastAsia="Calibri" w:hAnsi="Times New Roman"/>
      <w:sz w:val="24"/>
      <w:szCs w:val="24"/>
      <w:lang w:eastAsia="de-CH"/>
    </w:rPr>
  </w:style>
  <w:style w:type="paragraph" w:customStyle="1" w:styleId="Tabellenberschrift">
    <w:name w:val="Tabellen Überschrift"/>
    <w:basedOn w:val="TabellenInhalt"/>
    <w:pPr>
      <w:jc w:val="center"/>
    </w:pPr>
    <w:rPr>
      <w:b/>
      <w:bCs/>
      <w:i/>
      <w:iCs/>
    </w:rPr>
  </w:style>
  <w:style w:type="paragraph" w:styleId="Textedebulles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En-tteCar">
    <w:name w:val="En-tête Car"/>
    <w:basedOn w:val="Policepardfaut"/>
    <w:rPr>
      <w:rFonts w:ascii="Calibri" w:eastAsia="Times New Roman" w:hAnsi="Calibri" w:cs="Times New Roman"/>
    </w:rPr>
  </w:style>
  <w:style w:type="character" w:customStyle="1" w:styleId="PieddepageCar">
    <w:name w:val="Pied de page Car"/>
    <w:basedOn w:val="Policepardfaut"/>
    <w:rPr>
      <w:rFonts w:ascii="Calibri" w:eastAsia="Times New Roman" w:hAnsi="Calibri" w:cs="Times New Roman"/>
    </w:rPr>
  </w:style>
  <w:style w:type="character" w:customStyle="1" w:styleId="TextedebullesCar">
    <w:name w:val="Texte de bulles Car"/>
    <w:basedOn w:val="Policepardfaut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</dc:creator>
  <cp:lastModifiedBy>Famille Stoky</cp:lastModifiedBy>
  <cp:revision>2</cp:revision>
  <dcterms:created xsi:type="dcterms:W3CDTF">2017-07-11T07:22:00Z</dcterms:created>
  <dcterms:modified xsi:type="dcterms:W3CDTF">2017-07-11T07:22:00Z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EveryWare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