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18" w:rsidRDefault="00954A23">
      <w:pPr>
        <w:pStyle w:val="Standard"/>
        <w:spacing w:before="240" w:after="60" w:line="240" w:lineRule="auto"/>
        <w:jc w:val="both"/>
      </w:pPr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980640" cy="370439"/>
            <wp:effectExtent l="0" t="0" r="0" b="0"/>
            <wp:wrapSquare wrapText="bothSides"/>
            <wp:docPr id="1" name="nouveau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640" cy="37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  <w:lang w:val="fr-CH"/>
        </w:rPr>
        <w:t>Fiche de recette / planification</w:t>
      </w:r>
    </w:p>
    <w:tbl>
      <w:tblPr>
        <w:tblW w:w="935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9"/>
        <w:gridCol w:w="3827"/>
      </w:tblGrid>
      <w:tr w:rsidR="002D5C18">
        <w:tblPrEx>
          <w:tblCellMar>
            <w:top w:w="0" w:type="dxa"/>
            <w:bottom w:w="0" w:type="dxa"/>
          </w:tblCellMar>
        </w:tblPrEx>
        <w:trPr>
          <w:trHeight w:hRule="exact" w:val="340"/>
          <w:tblHeader/>
        </w:trPr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Nom</w:t>
            </w:r>
          </w:p>
        </w:tc>
        <w:tc>
          <w:tcPr>
            <w:tcW w:w="382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Date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Marcelo Pereira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10-07-17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Thème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Références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Mets à base de légumes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Connaissances professionnelles</w:t>
            </w:r>
          </w:p>
        </w:tc>
      </w:tr>
    </w:tbl>
    <w:p w:rsidR="002D5C18" w:rsidRDefault="002D5C18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943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6"/>
        <w:gridCol w:w="6914"/>
      </w:tblGrid>
      <w:tr w:rsidR="002D5C1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Mets :</w:t>
            </w:r>
          </w:p>
        </w:tc>
        <w:tc>
          <w:tcPr>
            <w:tcW w:w="6913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Epinards étuvés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 xml:space="preserve">Méthodes de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cuisson :</w:t>
            </w:r>
          </w:p>
        </w:tc>
        <w:tc>
          <w:tcPr>
            <w:tcW w:w="6913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Blanchir/étuver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Temps de préparation :</w:t>
            </w:r>
          </w:p>
        </w:tc>
        <w:tc>
          <w:tcPr>
            <w:tcW w:w="6913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15 minutes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Temps de cuisson :</w:t>
            </w:r>
          </w:p>
        </w:tc>
        <w:tc>
          <w:tcPr>
            <w:tcW w:w="6913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10 minutes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Ingrédients pour :</w:t>
            </w:r>
          </w:p>
        </w:tc>
        <w:tc>
          <w:tcPr>
            <w:tcW w:w="6913" w:type="dxa"/>
            <w:tcBorders>
              <w:top w:val="single" w:sz="4" w:space="0" w:color="00000A"/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4 personnes</w:t>
            </w:r>
          </w:p>
        </w:tc>
      </w:tr>
    </w:tbl>
    <w:p w:rsidR="002D5C18" w:rsidRDefault="002D5C18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935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  <w:gridCol w:w="2235"/>
        <w:gridCol w:w="5697"/>
      </w:tblGrid>
      <w:tr w:rsidR="002D5C1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ind w:left="5" w:right="-10"/>
              <w:jc w:val="left"/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Quantités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ind w:left="5" w:right="-10"/>
              <w:jc w:val="left"/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Ingrédients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ind w:left="5" w:right="-10"/>
              <w:jc w:val="left"/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Mise en place / préparation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750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Epinards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  <w:t>Mise en place :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15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Huile d'olive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CH"/>
              </w:rPr>
              <w:t>Équetter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CH"/>
              </w:rPr>
              <w:t xml:space="preserve"> les épinards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ind w:left="5" w:right="-85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Sel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  <w:t>Préparation :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Poivre du moulin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Porter de l'eau à ébullition, salé, blanchir les épinards.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Refroidir dans de l'eau glacée, bien égoutter.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 xml:space="preserve">- Faire suer dans l'huile d'olive, ajouter un peu d'eau si besoin puis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CH"/>
              </w:rPr>
              <w:t>étuver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fr-CH"/>
              </w:rPr>
              <w:t>,assaisonner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fr-CH"/>
              </w:rPr>
              <w:t xml:space="preserve">, et </w: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t>égoutter.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2D5C18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</w:tbl>
    <w:p w:rsidR="002D5C18" w:rsidRDefault="002D5C18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p w:rsidR="002D5C18" w:rsidRDefault="002D5C18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73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1"/>
      </w:tblGrid>
      <w:tr w:rsidR="002D5C1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371" w:type="dxa"/>
            <w:tcBorders>
              <w:left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berschrift"/>
              <w:jc w:val="left"/>
            </w:pPr>
            <w:r>
              <w:rPr>
                <w:rFonts w:ascii="Arial" w:hAnsi="Arial" w:cs="Arial"/>
                <w:i w:val="0"/>
                <w:sz w:val="22"/>
                <w:szCs w:val="22"/>
                <w:lang w:val="fr-CH"/>
              </w:rPr>
              <w:t>Présentation :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Dressage : Sur assiette, former des quenelles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Décoration :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Vaisselle : Assiette blanche</w:t>
            </w:r>
          </w:p>
        </w:tc>
      </w:tr>
      <w:tr w:rsidR="002D5C18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5C18" w:rsidRDefault="00954A23">
            <w:pPr>
              <w:pStyle w:val="TabellenInhalt"/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 xml:space="preserve">BPF </w:t>
            </w:r>
            <w:proofErr w:type="gramStart"/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 xml:space="preserve">: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Assurez vous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 xml:space="preserve"> que les épinards soient parfaitement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égoutées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 xml:space="preserve"> pour </w:t>
            </w:r>
            <w:proofErr w:type="gramEnd"/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 xml:space="preserve"> pas que le liquide de </w:t>
            </w: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cuisson coule sur l'assiette.</w:t>
            </w:r>
          </w:p>
        </w:tc>
      </w:tr>
    </w:tbl>
    <w:p w:rsidR="002D5C18" w:rsidRDefault="002D5C18">
      <w:pPr>
        <w:pStyle w:val="Standard"/>
      </w:pPr>
    </w:p>
    <w:sectPr w:rsidR="002D5C1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A23" w:rsidRDefault="00954A23">
      <w:pPr>
        <w:spacing w:after="0" w:line="240" w:lineRule="auto"/>
      </w:pPr>
      <w:r>
        <w:separator/>
      </w:r>
    </w:p>
  </w:endnote>
  <w:endnote w:type="continuationSeparator" w:id="0">
    <w:p w:rsidR="00954A23" w:rsidRDefault="0095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497" w:rsidRDefault="00954A23">
    <w:pPr>
      <w:pStyle w:val="Pieddepage"/>
      <w:tabs>
        <w:tab w:val="clear" w:pos="4536"/>
        <w:tab w:val="clear" w:pos="9072"/>
        <w:tab w:val="left" w:pos="4680"/>
        <w:tab w:val="center" w:pos="7020"/>
        <w:tab w:val="left" w:pos="8460"/>
        <w:tab w:val="left" w:pos="1368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8A67EB">
      <w:rPr>
        <w:noProof/>
      </w:rPr>
      <w:t>1</w:t>
    </w:r>
    <w:r>
      <w:fldChar w:fldCharType="end"/>
    </w:r>
    <w:r>
      <w:rPr>
        <w:rFonts w:ascii="Arial" w:hAnsi="Arial" w:cs="Arial"/>
        <w:sz w:val="16"/>
        <w:szCs w:val="16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A23" w:rsidRDefault="00954A2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54A23" w:rsidRDefault="00954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497" w:rsidRDefault="00954A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D5C18"/>
    <w:rsid w:val="002D5C18"/>
    <w:rsid w:val="008A67EB"/>
    <w:rsid w:val="0095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C4FC83-8C9B-4155-972A-0DCC9D72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de-CH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  <w:pPr>
      <w:widowControl w:val="0"/>
      <w:suppressLineNumbers/>
      <w:spacing w:after="0" w:line="240" w:lineRule="auto"/>
    </w:pPr>
    <w:rPr>
      <w:rFonts w:ascii="Times New Roman" w:eastAsia="Calibri" w:hAnsi="Times New Roman"/>
      <w:sz w:val="24"/>
      <w:szCs w:val="24"/>
      <w:lang w:eastAsia="de-CH"/>
    </w:r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rPr>
      <w:rFonts w:ascii="Calibri" w:eastAsia="Times New Roman" w:hAnsi="Calibri" w:cs="Times New Roman"/>
    </w:rPr>
  </w:style>
  <w:style w:type="character" w:customStyle="1" w:styleId="PieddepageCar">
    <w:name w:val="Pied de page Car"/>
    <w:basedOn w:val="Policepardfaut"/>
    <w:rPr>
      <w:rFonts w:ascii="Calibri" w:eastAsia="Times New Roman" w:hAnsi="Calibri" w:cs="Times New Roman"/>
    </w:rPr>
  </w:style>
  <w:style w:type="character" w:customStyle="1" w:styleId="TextedebullesCar">
    <w:name w:val="Texte de bulles Car"/>
    <w:basedOn w:val="Policepardfaut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</dc:creator>
  <cp:lastModifiedBy>Famille Stoky</cp:lastModifiedBy>
  <cp:revision>2</cp:revision>
  <dcterms:created xsi:type="dcterms:W3CDTF">2017-07-10T15:00:00Z</dcterms:created>
  <dcterms:modified xsi:type="dcterms:W3CDTF">2017-07-10T15:00:00Z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EveryWare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