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4DDA836E" w14:textId="77777777" w:rsidTr="36DEACC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21F19" w14:textId="77777777" w:rsidR="00881EF5" w:rsidRDefault="00A6402D" w:rsidP="00C1614E">
            <w:pPr>
              <w:pStyle w:val="NoSpacing"/>
            </w:pPr>
            <w:r>
              <w:t>DATOS GENERALES</w:t>
            </w:r>
          </w:p>
        </w:tc>
      </w:tr>
      <w:tr w:rsidR="00881EF5" w14:paraId="6518DBD1" w14:textId="77777777" w:rsidTr="36DEACC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90D3F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586B" w14:textId="77777777" w:rsidR="00881EF5" w:rsidRDefault="00BF30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virtual en Teams</w:t>
            </w:r>
          </w:p>
        </w:tc>
        <w:tc>
          <w:tcPr>
            <w:tcW w:w="14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F8E3E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6659" w14:textId="2C3C4E7D" w:rsidR="00881EF5" w:rsidRDefault="003503C6" w:rsidP="00EC71D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20/09/19</w:t>
            </w:r>
          </w:p>
        </w:tc>
      </w:tr>
      <w:tr w:rsidR="00881EF5" w14:paraId="382AE41F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46446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367CA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0AACB" w14:textId="0C4C13A1" w:rsidR="00881EF5" w:rsidRDefault="003503C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BACFD" w14:textId="3B3D68C7" w:rsidR="00881EF5" w:rsidRDefault="003503C6" w:rsidP="006B2E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</w:tr>
      <w:tr w:rsidR="00881EF5" w14:paraId="6004EAA2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08988" w14:textId="77777777" w:rsidR="00881EF5" w:rsidRDefault="00AC5AB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E0B0" w14:textId="5F01E4FF" w:rsidR="00881EF5" w:rsidRDefault="5283BD89" w:rsidP="00666D68">
            <w:pPr>
              <w:pStyle w:val="TableContents"/>
              <w:rPr>
                <w:sz w:val="22"/>
                <w:szCs w:val="22"/>
              </w:rPr>
            </w:pPr>
            <w:r w:rsidRPr="36DEACC0">
              <w:rPr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1234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501D" w14:textId="36451FC0" w:rsidR="0053036B" w:rsidRDefault="009147EF" w:rsidP="006D43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11:55</w:t>
            </w:r>
          </w:p>
        </w:tc>
      </w:tr>
    </w:tbl>
    <w:p w14:paraId="5DAB6C7B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2317"/>
        <w:gridCol w:w="2315"/>
        <w:gridCol w:w="2313"/>
      </w:tblGrid>
      <w:tr w:rsidR="000D1CED" w14:paraId="6FA2A097" w14:textId="77777777" w:rsidTr="00E57D46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62A4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02EB378F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6A05A809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D1CED" w14:paraId="7BCA9EC2" w14:textId="77777777" w:rsidTr="00E57D46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5E8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C78E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56050C5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7C15739C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0D1CED" w14:paraId="3F7C9613" w14:textId="77777777" w:rsidTr="00E57D46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79A7" w14:textId="79E6F050" w:rsidR="000D1CED" w:rsidRDefault="003503C6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Emmanuel Medina Espinosa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F41E1" w14:textId="749F0F28" w:rsidR="000D1CED" w:rsidRDefault="00E57D46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Moderador</w:t>
            </w:r>
          </w:p>
        </w:tc>
        <w:tc>
          <w:tcPr>
            <w:tcW w:w="1107" w:type="pct"/>
            <w:vAlign w:val="center"/>
          </w:tcPr>
          <w:p w14:paraId="5A39BBE3" w14:textId="44B9F52A" w:rsidR="000D1CED" w:rsidRDefault="00E57D46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</w:t>
            </w:r>
          </w:p>
        </w:tc>
        <w:tc>
          <w:tcPr>
            <w:tcW w:w="1106" w:type="pct"/>
            <w:vAlign w:val="center"/>
          </w:tcPr>
          <w:p w14:paraId="41C8F396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01ADCFF4" w14:textId="77777777" w:rsidTr="00E57D46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90844" w14:textId="51269AD7" w:rsidR="000D1CED" w:rsidRDefault="003503C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 Tamayo Castro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25D2" w14:textId="5BFE4FB3" w:rsidR="000D1CED" w:rsidRDefault="00E57D46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TimeKeeper</w:t>
            </w:r>
          </w:p>
        </w:tc>
        <w:tc>
          <w:tcPr>
            <w:tcW w:w="1107" w:type="pct"/>
            <w:vAlign w:val="center"/>
          </w:tcPr>
          <w:p w14:paraId="72A3D3EC" w14:textId="371C236A" w:rsidR="000D1CED" w:rsidRDefault="00E57D46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</w:t>
            </w:r>
          </w:p>
        </w:tc>
        <w:tc>
          <w:tcPr>
            <w:tcW w:w="1106" w:type="pct"/>
            <w:vAlign w:val="center"/>
          </w:tcPr>
          <w:p w14:paraId="0D0B940D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E57D46" w14:paraId="1246B339" w14:textId="77777777" w:rsidTr="00E57D46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62578" w14:textId="6678EA60" w:rsidR="00E57D46" w:rsidRPr="00D0502A" w:rsidRDefault="00E57D46" w:rsidP="00E57D4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M.H.P.E-T.E. Héctor Alejandro Acuña Cid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AC66E" w14:textId="05EFDFAB" w:rsidR="00E57D46" w:rsidRDefault="00E57D46" w:rsidP="00E57D46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</w:t>
            </w:r>
          </w:p>
        </w:tc>
        <w:tc>
          <w:tcPr>
            <w:tcW w:w="1107" w:type="pct"/>
            <w:vAlign w:val="center"/>
          </w:tcPr>
          <w:p w14:paraId="0E27B00A" w14:textId="53AE8A37" w:rsidR="00E57D46" w:rsidRDefault="00E57D46" w:rsidP="00E57D46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HAAC</w:t>
            </w:r>
          </w:p>
        </w:tc>
        <w:tc>
          <w:tcPr>
            <w:tcW w:w="1106" w:type="pct"/>
            <w:vAlign w:val="center"/>
          </w:tcPr>
          <w:p w14:paraId="60061E4C" w14:textId="77777777" w:rsidR="00E57D46" w:rsidRDefault="00E57D46" w:rsidP="00E57D46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</w:tbl>
    <w:p w14:paraId="1457F9E5" w14:textId="5678F166" w:rsidR="36DEACC0" w:rsidRDefault="36DEACC0"/>
    <w:p w14:paraId="62EBF3C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F813B2F" w14:textId="77777777" w:rsidTr="36DEAC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3A2F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DÍA</w:t>
            </w:r>
          </w:p>
        </w:tc>
      </w:tr>
      <w:tr w:rsidR="00881EF5" w14:paraId="4016247A" w14:textId="77777777" w:rsidTr="36DEACC0">
        <w:trPr>
          <w:cantSplit/>
          <w:tblHeader/>
        </w:trPr>
        <w:tc>
          <w:tcPr>
            <w:tcW w:w="1303" w:type="dxa"/>
            <w:tcBorders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06B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821E8" w14:textId="77777777" w:rsidR="00881EF5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Tiempo </w:t>
            </w:r>
            <w:r w:rsidR="00A6402D">
              <w:rPr>
                <w:color w:val="FFFFFF"/>
                <w:sz w:val="22"/>
                <w:szCs w:val="22"/>
              </w:rPr>
              <w:t>Plan</w:t>
            </w:r>
            <w:r>
              <w:rPr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AC5ABE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  <w:p w14:paraId="0F8BF4C1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76A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EA57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Dirige</w:t>
            </w:r>
          </w:p>
        </w:tc>
      </w:tr>
      <w:tr w:rsidR="00BB54F1" w:rsidRPr="001A45A1" w14:paraId="1F72F646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E6F91" w14:textId="6D61A051" w:rsidR="00BB54F1" w:rsidRPr="009510A0" w:rsidRDefault="00E57D46" w:rsidP="00BB54F1">
            <w:pPr>
              <w:pStyle w:val="TableContents"/>
              <w:jc w:val="center"/>
              <w:rPr>
                <w:sz w:val="22"/>
                <w:szCs w:val="22"/>
              </w:rPr>
            </w:pPr>
            <w:r w:rsidRPr="009510A0">
              <w:rPr>
                <w:sz w:val="22"/>
                <w:szCs w:val="22"/>
              </w:rPr>
              <w:t>11:30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EAD" w14:textId="631ACB59" w:rsidR="00BB54F1" w:rsidRPr="009510A0" w:rsidRDefault="00E57D46" w:rsidP="00BB54F1">
            <w:pPr>
              <w:pStyle w:val="TableContents"/>
              <w:jc w:val="center"/>
              <w:rPr>
                <w:sz w:val="22"/>
                <w:szCs w:val="22"/>
              </w:rPr>
            </w:pPr>
            <w:r w:rsidRPr="009510A0">
              <w:rPr>
                <w:sz w:val="22"/>
                <w:szCs w:val="22"/>
              </w:rPr>
              <w:t>10mn</w:t>
            </w:r>
            <w:r w:rsidR="009510A0">
              <w:rPr>
                <w:sz w:val="22"/>
                <w:szCs w:val="22"/>
              </w:rPr>
              <w:t>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9E253" w14:textId="15F80820" w:rsidR="00BB54F1" w:rsidRPr="009510A0" w:rsidRDefault="00E57D46" w:rsidP="00BB54F1">
            <w:pPr>
              <w:pStyle w:val="TableContents"/>
              <w:jc w:val="center"/>
              <w:rPr>
                <w:sz w:val="22"/>
                <w:szCs w:val="22"/>
              </w:rPr>
            </w:pPr>
            <w:r w:rsidRPr="009510A0">
              <w:rPr>
                <w:sz w:val="22"/>
                <w:szCs w:val="22"/>
              </w:rPr>
              <w:t>12mn</w:t>
            </w:r>
            <w:r w:rsidR="009510A0">
              <w:rPr>
                <w:sz w:val="22"/>
                <w:szCs w:val="22"/>
              </w:rPr>
              <w:t>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E523C" w14:textId="4A48E62F" w:rsidR="00BB54F1" w:rsidRPr="009510A0" w:rsidRDefault="00E57D46" w:rsidP="009510A0">
            <w:pPr>
              <w:pStyle w:val="Default"/>
              <w:jc w:val="both"/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</w:pPr>
            <w:r w:rsidRPr="009510A0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Revisión de los requerimientos enfocados a la aplicación móvil.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0D502C63" w:rsidR="00BB54F1" w:rsidRPr="009510A0" w:rsidRDefault="009510A0" w:rsidP="00BB54F1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9510A0" w:rsidRPr="001A45A1" w14:paraId="07547A01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CB0F" w14:textId="1608D4E4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 w:rsidRPr="009510A0">
              <w:rPr>
                <w:sz w:val="22"/>
                <w:szCs w:val="22"/>
              </w:rPr>
              <w:t>11:42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9315" w14:textId="1E815807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F28F" w14:textId="42468980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B9E20" w14:textId="1851DF2C" w:rsidR="009510A0" w:rsidRPr="009510A0" w:rsidRDefault="009510A0" w:rsidP="009510A0">
            <w:pPr>
              <w:pStyle w:val="Default"/>
              <w:jc w:val="both"/>
              <w:rPr>
                <w:rFonts w:ascii="Verdana" w:hAnsi="Verdana"/>
                <w:sz w:val="22"/>
                <w:szCs w:val="22"/>
              </w:rPr>
            </w:pPr>
            <w:r w:rsidRPr="009510A0">
              <w:rPr>
                <w:rFonts w:ascii="Verdana" w:hAnsi="Verdana"/>
                <w:sz w:val="22"/>
                <w:szCs w:val="22"/>
              </w:rPr>
              <w:t>Revisión de los requerimientos enfocados a los modelos anatómicos, apoyados del manual de prácticas de las ciencias morfológicas de la Universidad Autónoma de Zacatecas</w:t>
            </w:r>
            <w:r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F9E56" w14:textId="6B5EDEA9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  <w:tr w:rsidR="009510A0" w:rsidRPr="001A45A1" w14:paraId="44E871BC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5D23" w14:textId="446E185E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11:50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610EB" w14:textId="6E20A0B6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805D2" w14:textId="5E2B205D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29E8" w14:textId="280C040D" w:rsidR="009510A0" w:rsidRPr="009510A0" w:rsidRDefault="009510A0" w:rsidP="009510A0">
            <w:pPr>
              <w:pStyle w:val="Defaul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Revisión de requerimientos de otros ámbitos como lo son el dispositivo físico y sus propiedades de funcionamiento.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B4B86" w14:textId="720C7132" w:rsidR="009510A0" w:rsidRPr="009510A0" w:rsidRDefault="009510A0" w:rsidP="009510A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ATC, EME</w:t>
            </w:r>
          </w:p>
        </w:tc>
      </w:tr>
    </w:tbl>
    <w:p w14:paraId="30D7AA69" w14:textId="77777777" w:rsidR="00881EF5" w:rsidRDefault="00881EF5">
      <w:pPr>
        <w:pStyle w:val="Standard"/>
        <w:rPr>
          <w:sz w:val="22"/>
          <w:szCs w:val="22"/>
        </w:rPr>
      </w:pPr>
    </w:p>
    <w:p w14:paraId="7196D064" w14:textId="77777777" w:rsidR="00BF30F5" w:rsidRDefault="00BF30F5">
      <w:pPr>
        <w:pStyle w:val="Standard"/>
        <w:rPr>
          <w:sz w:val="22"/>
          <w:szCs w:val="22"/>
        </w:rPr>
      </w:pPr>
    </w:p>
    <w:p w14:paraId="34FF1C98" w14:textId="77777777" w:rsidR="004D74F6" w:rsidRDefault="004D74F6">
      <w:pPr>
        <w:pStyle w:val="Standard"/>
        <w:rPr>
          <w:sz w:val="22"/>
          <w:szCs w:val="22"/>
        </w:rPr>
      </w:pPr>
    </w:p>
    <w:p w14:paraId="6D072C0D" w14:textId="77777777" w:rsidR="004D74F6" w:rsidRDefault="004D74F6">
      <w:pPr>
        <w:pStyle w:val="Standard"/>
        <w:rPr>
          <w:sz w:val="22"/>
          <w:szCs w:val="22"/>
        </w:rPr>
      </w:pPr>
    </w:p>
    <w:p w14:paraId="48A21919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608ED874" w14:textId="77777777" w:rsidTr="36DEACC0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3F7325F2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ACCIONES</w:t>
            </w:r>
          </w:p>
        </w:tc>
      </w:tr>
      <w:tr w:rsidR="00DA1CC2" w:rsidRPr="00C02DEB" w14:paraId="40F1AF8D" w14:textId="77777777" w:rsidTr="36DEACC0">
        <w:trPr>
          <w:trHeight w:val="340"/>
        </w:trPr>
        <w:tc>
          <w:tcPr>
            <w:tcW w:w="4564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226D5B" w14:textId="77777777" w:rsidR="00DA1CC2" w:rsidRPr="00DA1CC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A</w:t>
            </w:r>
            <w:r w:rsidR="000D1CED">
              <w:rPr>
                <w:rFonts w:eastAsia="Arial"/>
                <w:b/>
                <w:color w:val="FFFFFF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9F6A1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9E4CCB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D36326F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Estado</w:t>
            </w:r>
          </w:p>
        </w:tc>
      </w:tr>
      <w:tr w:rsidR="00DA1CC2" w:rsidRPr="00C02DEB" w14:paraId="1154E15A" w14:textId="77777777" w:rsidTr="36DEACC0">
        <w:trPr>
          <w:trHeight w:val="340"/>
        </w:trPr>
        <w:tc>
          <w:tcPr>
            <w:tcW w:w="4564" w:type="dxa"/>
            <w:vMerge/>
            <w:tcMar>
              <w:left w:w="28" w:type="dxa"/>
              <w:right w:w="28" w:type="dxa"/>
            </w:tcMar>
            <w:vAlign w:val="center"/>
          </w:tcPr>
          <w:p w14:paraId="6BD18F9B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14:paraId="238601F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vAlign w:val="center"/>
          </w:tcPr>
          <w:p w14:paraId="0F3CABC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58DD7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Listo</w:t>
            </w:r>
          </w:p>
        </w:tc>
        <w:tc>
          <w:tcPr>
            <w:tcW w:w="1703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2C42D4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Fecha</w:t>
            </w:r>
          </w:p>
        </w:tc>
      </w:tr>
      <w:tr w:rsidR="00DA1CC2" w:rsidRPr="00C02DEB" w14:paraId="0D1C84E6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B08B5D1" w14:textId="227E2E3C" w:rsidR="00DA1CC2" w:rsidRPr="009510A0" w:rsidRDefault="009510A0" w:rsidP="00951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sz w:val="22"/>
                <w:szCs w:val="22"/>
              </w:rPr>
            </w:pPr>
            <w:r w:rsidRPr="009510A0">
              <w:rPr>
                <w:rFonts w:eastAsia="Calibri"/>
                <w:sz w:val="22"/>
                <w:szCs w:val="22"/>
              </w:rPr>
              <w:t>Revisar</w:t>
            </w:r>
            <w:r>
              <w:rPr>
                <w:rFonts w:eastAsia="Calibri"/>
                <w:sz w:val="22"/>
                <w:szCs w:val="22"/>
              </w:rPr>
              <w:t xml:space="preserve"> manual de prácticas de las ciencias morfológicas y decidir qué prácticas incluir y como llevar a cabo el proyecto.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6DEB4AB" w14:textId="41E09BB6" w:rsidR="00DA1CC2" w:rsidRPr="009510A0" w:rsidRDefault="009510A0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AD9C6F4" w14:textId="6471A945" w:rsidR="00DA1CC2" w:rsidRPr="009510A0" w:rsidRDefault="009510A0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22/09/23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2DD878" w14:textId="77777777" w:rsidR="00DA1CC2" w:rsidRPr="009510A0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9510A0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B1F511A" w14:textId="77777777" w:rsidR="00DA1CC2" w:rsidRPr="009510A0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DA1CC2" w:rsidRPr="00C02DEB" w14:paraId="4053F9D1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5F9C3DC" w14:textId="73B68CF3" w:rsidR="00DA1CC2" w:rsidRPr="009510A0" w:rsidRDefault="009510A0" w:rsidP="00951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Realizar SRS.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023141B" w14:textId="4D7C49D6" w:rsidR="00DA1CC2" w:rsidRPr="009510A0" w:rsidRDefault="009510A0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Desarrolladores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1F3B1409" w14:textId="1765122A" w:rsidR="00DA1CC2" w:rsidRPr="009510A0" w:rsidRDefault="009510A0" w:rsidP="00DD73CA">
            <w:pP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25/09/23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4E8EB90" w14:textId="77777777" w:rsidR="00DA1CC2" w:rsidRPr="009510A0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9510A0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2C75D1" w14:textId="77777777" w:rsidR="00DA1CC2" w:rsidRPr="009510A0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</w:tr>
    </w:tbl>
    <w:p w14:paraId="664355AD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2270"/>
      </w:tblGrid>
      <w:tr w:rsidR="00DA1CC2" w:rsidRPr="00C02DEB" w14:paraId="4B82C461" w14:textId="77777777" w:rsidTr="36DEACC0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64A034F6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ACUERDOS</w:t>
            </w:r>
          </w:p>
        </w:tc>
      </w:tr>
      <w:tr w:rsidR="00DA1CC2" w:rsidRPr="00C02DEB" w14:paraId="0B16212C" w14:textId="77777777" w:rsidTr="36DEACC0">
        <w:trPr>
          <w:trHeight w:val="340"/>
        </w:trPr>
        <w:tc>
          <w:tcPr>
            <w:tcW w:w="822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E3516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209B85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Involucrados</w:t>
            </w:r>
          </w:p>
        </w:tc>
      </w:tr>
      <w:tr w:rsidR="00DA1CC2" w:rsidRPr="00C02DEB" w14:paraId="1A965116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DF4E37C" w14:textId="41186BAC" w:rsidR="00DA1CC2" w:rsidRPr="009510A0" w:rsidRDefault="009510A0" w:rsidP="009510A0">
            <w:pPr>
              <w:ind w:left="28" w:right="28"/>
              <w:contextualSpacing/>
              <w:jc w:val="both"/>
              <w:rPr>
                <w:sz w:val="22"/>
                <w:szCs w:val="22"/>
              </w:rPr>
            </w:pPr>
            <w:r w:rsidRPr="009510A0">
              <w:rPr>
                <w:sz w:val="22"/>
                <w:szCs w:val="22"/>
              </w:rPr>
              <w:t xml:space="preserve">Se </w:t>
            </w:r>
            <w:r>
              <w:rPr>
                <w:sz w:val="22"/>
                <w:szCs w:val="22"/>
              </w:rPr>
              <w:t xml:space="preserve">revisará de forma detallada el contenido de las prácticas de las ciencias morfológicas para una futura reunión con los asesores y seleccionar las prácticas </w:t>
            </w:r>
            <w:r w:rsidR="009147EF">
              <w:rPr>
                <w:sz w:val="22"/>
                <w:szCs w:val="22"/>
              </w:rPr>
              <w:t>y la forma de implementar las mismas.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44FB30F8" w14:textId="2A672EE5" w:rsidR="00DA1CC2" w:rsidRPr="009510A0" w:rsidRDefault="009147EF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Desarrolladores</w:t>
            </w:r>
          </w:p>
        </w:tc>
      </w:tr>
      <w:tr w:rsidR="00DA1CC2" w:rsidRPr="00C02DEB" w14:paraId="1DA6542E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3041E394" w14:textId="7714F9A2" w:rsidR="00DA1CC2" w:rsidRPr="009510A0" w:rsidRDefault="009147EF" w:rsidP="00951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Se buscarán repositorios donde se puedan encontrar modelos tridimencionales gratuitos o de paga para la implementarlos en la aplicación.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22B00AE" w14:textId="2B0AF138" w:rsidR="00DA1CC2" w:rsidRPr="009510A0" w:rsidRDefault="009147EF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Desarrolladores</w:t>
            </w:r>
          </w:p>
        </w:tc>
      </w:tr>
      <w:tr w:rsidR="00DA1CC2" w:rsidRPr="00C02DEB" w14:paraId="42C6D79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6E1831B3" w14:textId="73F4020D" w:rsidR="00DA1CC2" w:rsidRPr="009510A0" w:rsidRDefault="009147EF" w:rsidP="00951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Se realizará la adecuación necesaria a la documentación en GitHub para la organización de los documentos del proyecto.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54E11D2A" w14:textId="10B82AF8" w:rsidR="00DA1CC2" w:rsidRPr="009510A0" w:rsidRDefault="009147EF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Desarrolladores</w:t>
            </w:r>
          </w:p>
        </w:tc>
      </w:tr>
      <w:tr w:rsidR="009147EF" w:rsidRPr="00C02DEB" w14:paraId="3EF83DE4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C4B8EF8" w14:textId="77777777" w:rsidR="009147EF" w:rsidRDefault="009147EF" w:rsidP="00951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9B8BB59" w14:textId="77777777" w:rsidR="009147EF" w:rsidRDefault="009147EF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</w:p>
        </w:tc>
      </w:tr>
    </w:tbl>
    <w:p w14:paraId="31126E5D" w14:textId="77777777" w:rsidR="0072796A" w:rsidRDefault="0072796A">
      <w:pPr>
        <w:pStyle w:val="Standard"/>
        <w:rPr>
          <w:sz w:val="22"/>
          <w:szCs w:val="22"/>
        </w:rPr>
      </w:pPr>
    </w:p>
    <w:p w14:paraId="2DE403A5" w14:textId="77777777" w:rsidR="0072796A" w:rsidRDefault="0072796A" w:rsidP="004923C2"/>
    <w:p w14:paraId="62431CDC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114E754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BCBDB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49E398E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87F21" w14:textId="77777777" w:rsidR="00E91F0D" w:rsidRDefault="00E91F0D" w:rsidP="005D6B6C">
            <w:pPr>
              <w:pStyle w:val="TableContents"/>
              <w:rPr>
                <w:sz w:val="22"/>
                <w:szCs w:val="22"/>
              </w:rPr>
            </w:pPr>
          </w:p>
          <w:p w14:paraId="5BE93A62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C8B6EB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9321E" w14:textId="77777777" w:rsidR="00607951" w:rsidRDefault="00607951" w:rsidP="00607951">
            <w:pPr>
              <w:pStyle w:val="TableContents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Asuntos generales</w:t>
            </w:r>
          </w:p>
          <w:p w14:paraId="384BA73E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34B3F2EB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7D34F5C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0B4020A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29D6B04F" w14:textId="77777777" w:rsidR="001B680F" w:rsidRPr="00A6418C" w:rsidRDefault="0016044D" w:rsidP="001B68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B270A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EE732" w14:textId="77777777" w:rsidR="00CF1003" w:rsidRDefault="00CF1003">
      <w:r>
        <w:separator/>
      </w:r>
    </w:p>
  </w:endnote>
  <w:endnote w:type="continuationSeparator" w:id="0">
    <w:p w14:paraId="2DAD2CD9" w14:textId="77777777" w:rsidR="00CF1003" w:rsidRDefault="00CF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412D4931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78195F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45265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5A0FF19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5F96A72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1F9A" w14:textId="77777777" w:rsidR="00CF1003" w:rsidRDefault="00CF1003">
      <w:r>
        <w:rPr>
          <w:color w:val="000000"/>
        </w:rPr>
        <w:separator/>
      </w:r>
    </w:p>
  </w:footnote>
  <w:footnote w:type="continuationSeparator" w:id="0">
    <w:p w14:paraId="006AD195" w14:textId="77777777" w:rsidR="00CF1003" w:rsidRDefault="00CF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2FF2AE7C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DE5C01" w14:textId="77777777" w:rsidR="00AA2EC9" w:rsidRDefault="004E7D0A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2183657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bothSides"/>
                <wp:docPr id="2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34148E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CA7E0B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7E05458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3848C02A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4E7D0A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4A32B56A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bothSides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95CD12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220BBB2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39135300">
    <w:abstractNumId w:val="9"/>
  </w:num>
  <w:num w:numId="2" w16cid:durableId="199635961">
    <w:abstractNumId w:val="11"/>
  </w:num>
  <w:num w:numId="3" w16cid:durableId="1611162927">
    <w:abstractNumId w:val="12"/>
  </w:num>
  <w:num w:numId="4" w16cid:durableId="941180506">
    <w:abstractNumId w:val="8"/>
  </w:num>
  <w:num w:numId="5" w16cid:durableId="690761596">
    <w:abstractNumId w:val="13"/>
  </w:num>
  <w:num w:numId="6" w16cid:durableId="2007970953">
    <w:abstractNumId w:val="6"/>
  </w:num>
  <w:num w:numId="7" w16cid:durableId="158927107">
    <w:abstractNumId w:val="3"/>
  </w:num>
  <w:num w:numId="8" w16cid:durableId="923030156">
    <w:abstractNumId w:val="14"/>
  </w:num>
  <w:num w:numId="9" w16cid:durableId="202912608">
    <w:abstractNumId w:val="10"/>
  </w:num>
  <w:num w:numId="10" w16cid:durableId="618075431">
    <w:abstractNumId w:val="4"/>
  </w:num>
  <w:num w:numId="11" w16cid:durableId="574751219">
    <w:abstractNumId w:val="1"/>
  </w:num>
  <w:num w:numId="12" w16cid:durableId="49427221">
    <w:abstractNumId w:val="0"/>
  </w:num>
  <w:num w:numId="13" w16cid:durableId="2066485073">
    <w:abstractNumId w:val="2"/>
  </w:num>
  <w:num w:numId="14" w16cid:durableId="1927957536">
    <w:abstractNumId w:val="17"/>
  </w:num>
  <w:num w:numId="15" w16cid:durableId="78675112">
    <w:abstractNumId w:val="5"/>
  </w:num>
  <w:num w:numId="16" w16cid:durableId="1449659921">
    <w:abstractNumId w:val="18"/>
  </w:num>
  <w:num w:numId="17" w16cid:durableId="1996103338">
    <w:abstractNumId w:val="15"/>
  </w:num>
  <w:num w:numId="18" w16cid:durableId="869298832">
    <w:abstractNumId w:val="7"/>
  </w:num>
  <w:num w:numId="19" w16cid:durableId="610285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5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6309"/>
    <w:rsid w:val="000F4019"/>
    <w:rsid w:val="0013017E"/>
    <w:rsid w:val="0016044D"/>
    <w:rsid w:val="001652E7"/>
    <w:rsid w:val="001A45A1"/>
    <w:rsid w:val="001A4767"/>
    <w:rsid w:val="001B680F"/>
    <w:rsid w:val="001C63DB"/>
    <w:rsid w:val="00267578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503C6"/>
    <w:rsid w:val="00360BB7"/>
    <w:rsid w:val="0036684F"/>
    <w:rsid w:val="003B2A5D"/>
    <w:rsid w:val="003F1179"/>
    <w:rsid w:val="003F79E3"/>
    <w:rsid w:val="004131F1"/>
    <w:rsid w:val="00426EDE"/>
    <w:rsid w:val="00442F6A"/>
    <w:rsid w:val="00447444"/>
    <w:rsid w:val="004923C2"/>
    <w:rsid w:val="004C7BB8"/>
    <w:rsid w:val="004D74F6"/>
    <w:rsid w:val="004E7D0A"/>
    <w:rsid w:val="004F2B01"/>
    <w:rsid w:val="0053036B"/>
    <w:rsid w:val="00533349"/>
    <w:rsid w:val="0054472E"/>
    <w:rsid w:val="00572732"/>
    <w:rsid w:val="005B103D"/>
    <w:rsid w:val="005B21BD"/>
    <w:rsid w:val="005D6B6C"/>
    <w:rsid w:val="005E1129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B2EBC"/>
    <w:rsid w:val="006B64ED"/>
    <w:rsid w:val="006D439D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81EF5"/>
    <w:rsid w:val="00886B07"/>
    <w:rsid w:val="00886CBB"/>
    <w:rsid w:val="008A7E2C"/>
    <w:rsid w:val="008B0B73"/>
    <w:rsid w:val="008B6F7B"/>
    <w:rsid w:val="008C1AE3"/>
    <w:rsid w:val="008F3AC5"/>
    <w:rsid w:val="008F3F82"/>
    <w:rsid w:val="00911161"/>
    <w:rsid w:val="009147EF"/>
    <w:rsid w:val="009475FD"/>
    <w:rsid w:val="009510A0"/>
    <w:rsid w:val="00963A3A"/>
    <w:rsid w:val="009644E4"/>
    <w:rsid w:val="00996657"/>
    <w:rsid w:val="00996698"/>
    <w:rsid w:val="009B0A6F"/>
    <w:rsid w:val="009B792B"/>
    <w:rsid w:val="00A009A6"/>
    <w:rsid w:val="00A052FC"/>
    <w:rsid w:val="00A24A9D"/>
    <w:rsid w:val="00A30BA0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927F3"/>
    <w:rsid w:val="00CA31B9"/>
    <w:rsid w:val="00CA40FB"/>
    <w:rsid w:val="00CD473E"/>
    <w:rsid w:val="00CF0CC6"/>
    <w:rsid w:val="00CF1003"/>
    <w:rsid w:val="00CF7B5C"/>
    <w:rsid w:val="00D0502A"/>
    <w:rsid w:val="00D07783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73CA"/>
    <w:rsid w:val="00DE6132"/>
    <w:rsid w:val="00DF3C32"/>
    <w:rsid w:val="00DF6C9C"/>
    <w:rsid w:val="00E2786B"/>
    <w:rsid w:val="00E531FE"/>
    <w:rsid w:val="00E539CD"/>
    <w:rsid w:val="00E57D46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53689"/>
    <w:rsid w:val="00F95760"/>
    <w:rsid w:val="00FB362A"/>
    <w:rsid w:val="00FC5AF6"/>
    <w:rsid w:val="00FC7DEF"/>
    <w:rsid w:val="16C27113"/>
    <w:rsid w:val="36DEACC0"/>
    <w:rsid w:val="3BF4B6F2"/>
    <w:rsid w:val="40C82815"/>
    <w:rsid w:val="5283BD89"/>
    <w:rsid w:val="627F0533"/>
    <w:rsid w:val="6D19AA6C"/>
    <w:rsid w:val="736FC393"/>
    <w:rsid w:val="78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5955"/>
  <w15:chartTrackingRefBased/>
  <w15:docId w15:val="{6042918F-2FAE-4CDE-ACED-DB43F40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FreeSan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customStyle="1" w:styleId="Epgrafe">
    <w:name w:val="Epígrafe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val="es-MX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65012C-0CC9-422F-BA55-C4BD1A2277EF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C3872-0431-481B-B83F-D86FCF76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Emmanuel Medina Espinosa</cp:lastModifiedBy>
  <cp:revision>3</cp:revision>
  <cp:lastPrinted>2016-05-13T14:32:00Z</cp:lastPrinted>
  <dcterms:created xsi:type="dcterms:W3CDTF">2023-09-21T04:37:00Z</dcterms:created>
  <dcterms:modified xsi:type="dcterms:W3CDTF">2023-09-21T05:31:00Z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  <property fmtid="{D5CDD505-2E9C-101B-9397-08002B2CF9AE}" pid="3" name="MediaServiceImageTags">
    <vt:lpwstr/>
  </property>
</Properties>
</file>