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119C1" w14:textId="77777777" w:rsidR="00F06753" w:rsidRPr="00DF3E2F" w:rsidRDefault="00F06753" w:rsidP="00DF3E2F">
      <w:pPr>
        <w:spacing w:line="360" w:lineRule="auto"/>
        <w:rPr>
          <w:rFonts w:cs="Times New Roman"/>
          <w:b/>
          <w:bCs/>
          <w:szCs w:val="24"/>
        </w:rPr>
      </w:pPr>
    </w:p>
    <w:p w14:paraId="7059E731" w14:textId="5D686DBD" w:rsidR="00F06753" w:rsidRPr="00DF3E2F" w:rsidRDefault="00DF3E2F" w:rsidP="00035BE0">
      <w:pPr>
        <w:spacing w:line="360" w:lineRule="auto"/>
        <w:jc w:val="center"/>
        <w:rPr>
          <w:rFonts w:cs="Times New Roman"/>
          <w:b/>
          <w:bCs/>
          <w:szCs w:val="24"/>
        </w:rPr>
      </w:pPr>
      <w:r w:rsidRPr="00DF3E2F">
        <w:rPr>
          <w:rFonts w:cs="Times New Roman"/>
          <w:b/>
          <w:bCs/>
          <w:szCs w:val="24"/>
        </w:rPr>
        <w:t>ITEC61</w:t>
      </w:r>
      <w:r w:rsidR="000A11F0">
        <w:rPr>
          <w:rFonts w:cs="Times New Roman"/>
          <w:b/>
          <w:bCs/>
          <w:szCs w:val="24"/>
        </w:rPr>
        <w:t>0</w:t>
      </w:r>
      <w:r w:rsidRPr="00DF3E2F">
        <w:rPr>
          <w:rFonts w:cs="Times New Roman"/>
          <w:b/>
          <w:bCs/>
          <w:szCs w:val="24"/>
        </w:rPr>
        <w:t xml:space="preserve"> – In</w:t>
      </w:r>
      <w:r w:rsidR="000A11F0">
        <w:rPr>
          <w:rFonts w:cs="Times New Roman"/>
          <w:b/>
          <w:bCs/>
          <w:szCs w:val="24"/>
        </w:rPr>
        <w:t xml:space="preserve">troduction to Data Science </w:t>
      </w:r>
      <w:proofErr w:type="gramStart"/>
      <w:r w:rsidR="000A11F0">
        <w:rPr>
          <w:rFonts w:cs="Times New Roman"/>
          <w:b/>
          <w:bCs/>
          <w:szCs w:val="24"/>
        </w:rPr>
        <w:t>With</w:t>
      </w:r>
      <w:proofErr w:type="gramEnd"/>
      <w:r w:rsidR="000A11F0">
        <w:rPr>
          <w:rFonts w:cs="Times New Roman"/>
          <w:b/>
          <w:bCs/>
          <w:szCs w:val="24"/>
        </w:rPr>
        <w:t xml:space="preserve"> Python</w:t>
      </w:r>
    </w:p>
    <w:p w14:paraId="1A376427" w14:textId="77777777" w:rsidR="00DF3E2F" w:rsidRPr="00DF3E2F" w:rsidRDefault="00DF3E2F" w:rsidP="00DF3E2F">
      <w:pPr>
        <w:spacing w:line="360" w:lineRule="auto"/>
        <w:jc w:val="center"/>
        <w:rPr>
          <w:rFonts w:cs="Times New Roman"/>
          <w:b/>
          <w:bCs/>
          <w:szCs w:val="24"/>
        </w:rPr>
      </w:pPr>
      <w:r w:rsidRPr="00DF3E2F">
        <w:rPr>
          <w:rFonts w:cs="Times New Roman"/>
          <w:b/>
          <w:bCs/>
          <w:szCs w:val="24"/>
        </w:rPr>
        <w:t>(Assessment 3)</w:t>
      </w:r>
    </w:p>
    <w:p w14:paraId="4785123C" w14:textId="18D6BF53" w:rsidR="00DF3E2F" w:rsidRPr="00DF3E2F" w:rsidRDefault="000A11F0" w:rsidP="00DF3E2F">
      <w:pPr>
        <w:spacing w:line="360" w:lineRule="auto"/>
        <w:jc w:val="center"/>
        <w:rPr>
          <w:rFonts w:cs="Times New Roman"/>
          <w:b/>
          <w:bCs/>
          <w:szCs w:val="24"/>
        </w:rPr>
      </w:pPr>
      <w:r w:rsidRPr="000A11F0">
        <w:rPr>
          <w:rFonts w:cs="Times New Roman"/>
          <w:b/>
          <w:bCs/>
          <w:szCs w:val="24"/>
        </w:rPr>
        <w:t xml:space="preserve">Critical Analysis and </w:t>
      </w:r>
      <w:proofErr w:type="spellStart"/>
      <w:r w:rsidRPr="000A11F0">
        <w:rPr>
          <w:rFonts w:cs="Times New Roman"/>
          <w:b/>
          <w:bCs/>
          <w:szCs w:val="24"/>
        </w:rPr>
        <w:t>Visualisation</w:t>
      </w:r>
      <w:proofErr w:type="spellEnd"/>
      <w:r w:rsidRPr="000A11F0">
        <w:rPr>
          <w:rFonts w:cs="Times New Roman"/>
          <w:b/>
          <w:bCs/>
          <w:szCs w:val="24"/>
        </w:rPr>
        <w:t xml:space="preserve"> of BRFSS Health Data Introduction</w:t>
      </w:r>
    </w:p>
    <w:p w14:paraId="5719617C" w14:textId="342989FE" w:rsidR="00DF3E2F" w:rsidRPr="00DF3E2F" w:rsidRDefault="00DF3E2F" w:rsidP="00DF3E2F">
      <w:pPr>
        <w:spacing w:line="360" w:lineRule="auto"/>
        <w:jc w:val="center"/>
        <w:rPr>
          <w:rFonts w:cs="Times New Roman"/>
          <w:b/>
          <w:bCs/>
          <w:szCs w:val="24"/>
        </w:rPr>
      </w:pPr>
      <w:r>
        <w:rPr>
          <w:rFonts w:cs="Times New Roman"/>
          <w:b/>
          <w:bCs/>
          <w:szCs w:val="24"/>
        </w:rPr>
        <w:t>Semester 1, 2025</w:t>
      </w:r>
    </w:p>
    <w:p w14:paraId="03BDBC26" w14:textId="77777777" w:rsidR="00DF3E2F" w:rsidRPr="00DF3E2F" w:rsidRDefault="00DF3E2F" w:rsidP="00DF3E2F">
      <w:pPr>
        <w:spacing w:line="360" w:lineRule="auto"/>
        <w:jc w:val="center"/>
        <w:rPr>
          <w:rFonts w:cs="Times New Roman"/>
          <w:b/>
          <w:bCs/>
          <w:szCs w:val="24"/>
        </w:rPr>
      </w:pPr>
    </w:p>
    <w:p w14:paraId="74B3DB60" w14:textId="77777777" w:rsidR="00DF3E2F" w:rsidRPr="00DF3E2F" w:rsidRDefault="00DF3E2F" w:rsidP="00DF3E2F">
      <w:pPr>
        <w:spacing w:line="360" w:lineRule="auto"/>
        <w:rPr>
          <w:rFonts w:cs="Times New Roman"/>
          <w:b/>
          <w:bCs/>
          <w:szCs w:val="24"/>
        </w:rPr>
      </w:pPr>
    </w:p>
    <w:p w14:paraId="32F3EB09" w14:textId="77777777" w:rsidR="00DF3E2F" w:rsidRPr="00DF3E2F" w:rsidRDefault="00DF3E2F" w:rsidP="00DF3E2F">
      <w:pPr>
        <w:spacing w:line="360" w:lineRule="auto"/>
        <w:jc w:val="center"/>
        <w:rPr>
          <w:rFonts w:cs="Times New Roman"/>
          <w:b/>
          <w:bCs/>
          <w:szCs w:val="24"/>
        </w:rPr>
      </w:pPr>
      <w:r w:rsidRPr="00DF3E2F">
        <w:rPr>
          <w:rFonts w:cs="Times New Roman"/>
          <w:b/>
          <w:bCs/>
          <w:szCs w:val="24"/>
        </w:rPr>
        <w:t>Submitted To:</w:t>
      </w:r>
    </w:p>
    <w:p w14:paraId="528C872B" w14:textId="4659C416" w:rsidR="00DF3E2F" w:rsidRPr="00DF3E2F" w:rsidRDefault="00DF3E2F" w:rsidP="00DF3E2F">
      <w:pPr>
        <w:spacing w:line="360" w:lineRule="auto"/>
        <w:jc w:val="center"/>
        <w:rPr>
          <w:rFonts w:cs="Times New Roman"/>
          <w:b/>
          <w:bCs/>
          <w:szCs w:val="24"/>
        </w:rPr>
      </w:pPr>
      <w:r w:rsidRPr="00DF3E2F">
        <w:rPr>
          <w:rFonts w:cs="Times New Roman"/>
          <w:b/>
          <w:bCs/>
          <w:szCs w:val="24"/>
        </w:rPr>
        <w:t xml:space="preserve">Professor </w:t>
      </w:r>
      <w:r w:rsidR="000A11F0" w:rsidRPr="000A11F0">
        <w:rPr>
          <w:rFonts w:cs="Times New Roman"/>
          <w:b/>
          <w:bCs/>
          <w:szCs w:val="24"/>
        </w:rPr>
        <w:t>Walayat Hussain</w:t>
      </w:r>
    </w:p>
    <w:p w14:paraId="742A60B9" w14:textId="77777777" w:rsidR="00DF3E2F" w:rsidRPr="00DF3E2F" w:rsidRDefault="00DF3E2F" w:rsidP="00DF3E2F">
      <w:pPr>
        <w:spacing w:line="360" w:lineRule="auto"/>
        <w:jc w:val="center"/>
        <w:rPr>
          <w:rFonts w:cs="Times New Roman"/>
          <w:b/>
          <w:bCs/>
          <w:szCs w:val="24"/>
        </w:rPr>
      </w:pPr>
    </w:p>
    <w:p w14:paraId="18CD8CD3" w14:textId="77777777" w:rsidR="00DF3E2F" w:rsidRPr="00DF3E2F" w:rsidRDefault="00DF3E2F" w:rsidP="00DF3E2F">
      <w:pPr>
        <w:spacing w:line="360" w:lineRule="auto"/>
        <w:jc w:val="center"/>
        <w:rPr>
          <w:rFonts w:cs="Times New Roman"/>
          <w:b/>
          <w:bCs/>
          <w:szCs w:val="24"/>
        </w:rPr>
      </w:pPr>
      <w:r w:rsidRPr="00DF3E2F">
        <w:rPr>
          <w:rFonts w:cs="Times New Roman"/>
          <w:b/>
          <w:bCs/>
          <w:szCs w:val="24"/>
        </w:rPr>
        <w:t>Submitted By:</w:t>
      </w:r>
    </w:p>
    <w:p w14:paraId="20A0389F" w14:textId="68D6C578" w:rsidR="00DF3E2F" w:rsidRPr="00DF3E2F" w:rsidRDefault="00DF3E2F" w:rsidP="00DF3E2F">
      <w:pPr>
        <w:spacing w:line="360" w:lineRule="auto"/>
        <w:jc w:val="center"/>
        <w:rPr>
          <w:rFonts w:cs="Times New Roman"/>
          <w:b/>
          <w:bCs/>
          <w:szCs w:val="24"/>
        </w:rPr>
      </w:pPr>
      <w:r>
        <w:rPr>
          <w:rFonts w:cs="Times New Roman"/>
          <w:b/>
          <w:bCs/>
          <w:szCs w:val="24"/>
        </w:rPr>
        <w:t>Emmanuel Uchenna Orunta</w:t>
      </w:r>
      <w:r w:rsidRPr="00DF3E2F">
        <w:rPr>
          <w:rFonts w:cs="Times New Roman"/>
          <w:b/>
          <w:bCs/>
          <w:szCs w:val="24"/>
        </w:rPr>
        <w:t>, S0</w:t>
      </w:r>
      <w:r>
        <w:rPr>
          <w:rFonts w:cs="Times New Roman"/>
          <w:b/>
          <w:bCs/>
          <w:szCs w:val="24"/>
        </w:rPr>
        <w:t>0403657</w:t>
      </w:r>
      <w:r w:rsidRPr="00DF3E2F">
        <w:rPr>
          <w:rFonts w:cs="Times New Roman"/>
          <w:b/>
          <w:bCs/>
          <w:szCs w:val="24"/>
        </w:rPr>
        <w:t>, S00</w:t>
      </w:r>
      <w:r>
        <w:rPr>
          <w:rFonts w:cs="Times New Roman"/>
          <w:b/>
          <w:bCs/>
          <w:szCs w:val="24"/>
        </w:rPr>
        <w:t>403657</w:t>
      </w:r>
      <w:r w:rsidRPr="00DF3E2F">
        <w:rPr>
          <w:rFonts w:cs="Times New Roman"/>
          <w:b/>
          <w:bCs/>
          <w:szCs w:val="24"/>
        </w:rPr>
        <w:t>@myacu.edu.au</w:t>
      </w:r>
    </w:p>
    <w:p w14:paraId="3DA8E78E" w14:textId="77777777" w:rsidR="00DF3E2F" w:rsidRPr="00DF3E2F" w:rsidRDefault="00DF3E2F" w:rsidP="00DF3E2F">
      <w:pPr>
        <w:spacing w:line="360" w:lineRule="auto"/>
        <w:jc w:val="center"/>
        <w:rPr>
          <w:rFonts w:cs="Times New Roman"/>
          <w:b/>
          <w:bCs/>
          <w:szCs w:val="24"/>
        </w:rPr>
      </w:pPr>
    </w:p>
    <w:p w14:paraId="13C80A7B" w14:textId="77777777" w:rsidR="00DF3E2F" w:rsidRPr="00DF3E2F" w:rsidRDefault="00DF3E2F" w:rsidP="00DF3E2F">
      <w:pPr>
        <w:spacing w:line="360" w:lineRule="auto"/>
        <w:jc w:val="center"/>
        <w:rPr>
          <w:rFonts w:cs="Times New Roman"/>
          <w:b/>
          <w:bCs/>
          <w:szCs w:val="24"/>
        </w:rPr>
      </w:pPr>
    </w:p>
    <w:p w14:paraId="7C46C6A1" w14:textId="007343DD" w:rsidR="00DF3E2F" w:rsidRPr="00DF3E2F" w:rsidRDefault="00DF3E2F" w:rsidP="00DF3E2F">
      <w:pPr>
        <w:spacing w:line="360" w:lineRule="auto"/>
        <w:jc w:val="center"/>
        <w:rPr>
          <w:rFonts w:cs="Times New Roman"/>
          <w:b/>
          <w:bCs/>
          <w:szCs w:val="24"/>
        </w:rPr>
      </w:pPr>
      <w:r w:rsidRPr="00DF3E2F">
        <w:rPr>
          <w:rFonts w:cs="Times New Roman"/>
          <w:b/>
          <w:bCs/>
          <w:szCs w:val="24"/>
        </w:rPr>
        <w:t>Date of submission:</w:t>
      </w:r>
      <w:r>
        <w:rPr>
          <w:rFonts w:cs="Times New Roman"/>
          <w:b/>
          <w:bCs/>
          <w:szCs w:val="24"/>
        </w:rPr>
        <w:t xml:space="preserve"> </w:t>
      </w:r>
      <w:r w:rsidR="00D907A1">
        <w:rPr>
          <w:rFonts w:cs="Times New Roman"/>
          <w:b/>
          <w:bCs/>
          <w:szCs w:val="24"/>
        </w:rPr>
        <w:t>30</w:t>
      </w:r>
      <w:r w:rsidRPr="00DF3E2F">
        <w:rPr>
          <w:rFonts w:cs="Times New Roman"/>
          <w:b/>
          <w:bCs/>
          <w:szCs w:val="24"/>
        </w:rPr>
        <w:t xml:space="preserve">, </w:t>
      </w:r>
      <w:r w:rsidR="00D907A1">
        <w:rPr>
          <w:rFonts w:cs="Times New Roman"/>
          <w:b/>
          <w:bCs/>
          <w:szCs w:val="24"/>
        </w:rPr>
        <w:t>May</w:t>
      </w:r>
      <w:r>
        <w:rPr>
          <w:rFonts w:cs="Times New Roman"/>
          <w:b/>
          <w:bCs/>
          <w:szCs w:val="24"/>
        </w:rPr>
        <w:t xml:space="preserve"> </w:t>
      </w:r>
      <w:r w:rsidRPr="00DF3E2F">
        <w:rPr>
          <w:rFonts w:cs="Times New Roman"/>
          <w:b/>
          <w:bCs/>
          <w:szCs w:val="24"/>
        </w:rPr>
        <w:t>202</w:t>
      </w:r>
      <w:r>
        <w:rPr>
          <w:rFonts w:cs="Times New Roman"/>
          <w:b/>
          <w:bCs/>
          <w:szCs w:val="24"/>
        </w:rPr>
        <w:t>5</w:t>
      </w:r>
      <w:r w:rsidRPr="00DF3E2F">
        <w:rPr>
          <w:rFonts w:cs="Times New Roman"/>
          <w:b/>
          <w:bCs/>
          <w:szCs w:val="24"/>
        </w:rPr>
        <w:t>.</w:t>
      </w:r>
    </w:p>
    <w:p w14:paraId="393E6696" w14:textId="77777777" w:rsidR="00DF3E2F" w:rsidRPr="00DF3E2F" w:rsidRDefault="00DF3E2F" w:rsidP="00035BE0">
      <w:pPr>
        <w:spacing w:line="360" w:lineRule="auto"/>
        <w:jc w:val="center"/>
        <w:rPr>
          <w:rFonts w:cs="Times New Roman"/>
          <w:b/>
          <w:bCs/>
          <w:szCs w:val="24"/>
        </w:rPr>
      </w:pPr>
    </w:p>
    <w:p w14:paraId="14389EE4" w14:textId="77777777" w:rsidR="00035BE0" w:rsidRPr="00676D0E" w:rsidRDefault="00035BE0" w:rsidP="00035BE0">
      <w:pPr>
        <w:spacing w:line="360" w:lineRule="auto"/>
        <w:rPr>
          <w:rFonts w:cs="Times New Roman"/>
          <w:b/>
          <w:bCs/>
          <w:szCs w:val="24"/>
        </w:rPr>
      </w:pPr>
    </w:p>
    <w:p w14:paraId="2D06534D" w14:textId="77777777" w:rsidR="00F06753" w:rsidRPr="00676D0E" w:rsidRDefault="00F06753" w:rsidP="00F06753">
      <w:pPr>
        <w:spacing w:line="360" w:lineRule="auto"/>
        <w:rPr>
          <w:rFonts w:cs="Times New Roman"/>
          <w:b/>
          <w:bCs/>
          <w:szCs w:val="24"/>
        </w:rPr>
      </w:pPr>
    </w:p>
    <w:p w14:paraId="45822BDC" w14:textId="5F02CE9F" w:rsidR="00E57050" w:rsidRDefault="00E57050" w:rsidP="00E57050">
      <w:pPr>
        <w:spacing w:line="480" w:lineRule="auto"/>
        <w:jc w:val="both"/>
      </w:pPr>
    </w:p>
    <w:p w14:paraId="09AE3CCF" w14:textId="207E112F" w:rsidR="00287D58" w:rsidRDefault="00287D58" w:rsidP="000A11F0"/>
    <w:p w14:paraId="659D0A75" w14:textId="77777777" w:rsidR="00287D58" w:rsidRDefault="00287D58" w:rsidP="00035BE0">
      <w:pPr>
        <w:spacing w:line="278" w:lineRule="auto"/>
      </w:pPr>
    </w:p>
    <w:p w14:paraId="2727AC97" w14:textId="77777777" w:rsidR="00287D58" w:rsidRPr="00BF6683" w:rsidRDefault="00287D58" w:rsidP="00035BE0">
      <w:pPr>
        <w:spacing w:line="278" w:lineRule="auto"/>
      </w:pPr>
    </w:p>
    <w:sdt>
      <w:sdtPr>
        <w:rPr>
          <w:rFonts w:eastAsiaTheme="minorHAnsi" w:cstheme="minorBidi"/>
          <w:color w:val="auto"/>
          <w:sz w:val="22"/>
          <w:szCs w:val="22"/>
        </w:rPr>
        <w:id w:val="-1106419309"/>
        <w:docPartObj>
          <w:docPartGallery w:val="Table of Contents"/>
          <w:docPartUnique/>
        </w:docPartObj>
      </w:sdtPr>
      <w:sdtEndPr>
        <w:rPr>
          <w:noProof/>
          <w:color w:val="000000" w:themeColor="text1"/>
          <w:sz w:val="24"/>
        </w:rPr>
      </w:sdtEndPr>
      <w:sdtContent>
        <w:p w14:paraId="4597AC0E" w14:textId="77777777" w:rsidR="00E57050" w:rsidRPr="000602DA" w:rsidRDefault="00E57050" w:rsidP="00E57050">
          <w:pPr>
            <w:pStyle w:val="TOCHeading"/>
            <w:rPr>
              <w:rFonts w:cs="Times New Roman"/>
              <w:sz w:val="24"/>
              <w:szCs w:val="24"/>
            </w:rPr>
          </w:pPr>
          <w:r w:rsidRPr="000602DA">
            <w:rPr>
              <w:sz w:val="22"/>
              <w:szCs w:val="22"/>
            </w:rPr>
            <w:t xml:space="preserve">                                                                           </w:t>
          </w:r>
          <w:r w:rsidRPr="000602DA">
            <w:rPr>
              <w:rFonts w:cs="Times New Roman"/>
              <w:sz w:val="24"/>
              <w:szCs w:val="24"/>
            </w:rPr>
            <w:t>TABLE OF CONTENT</w:t>
          </w:r>
        </w:p>
        <w:p w14:paraId="16CD91E3" w14:textId="77777777" w:rsidR="00D907A1" w:rsidRDefault="00840C91">
          <w:pPr>
            <w:pStyle w:val="TOC1"/>
            <w:tabs>
              <w:tab w:val="right" w:leader="dot" w:pos="9350"/>
            </w:tabs>
            <w:rPr>
              <w:noProof/>
            </w:rPr>
          </w:pPr>
          <w:r>
            <w:rPr>
              <w:sz w:val="22"/>
            </w:rPr>
            <w:t xml:space="preserve"> </w:t>
          </w:r>
          <w:r w:rsidR="00E57050" w:rsidRPr="000602DA">
            <w:rPr>
              <w:sz w:val="22"/>
            </w:rPr>
            <w:fldChar w:fldCharType="begin"/>
          </w:r>
          <w:r w:rsidR="00E57050" w:rsidRPr="000602DA">
            <w:rPr>
              <w:sz w:val="22"/>
            </w:rPr>
            <w:instrText xml:space="preserve"> TOC \o "1-3" \h \z \u </w:instrText>
          </w:r>
          <w:r w:rsidR="00E57050" w:rsidRPr="000602DA">
            <w:rPr>
              <w:sz w:val="22"/>
            </w:rPr>
            <w:fldChar w:fldCharType="separate"/>
          </w:r>
        </w:p>
        <w:p w14:paraId="6762671D" w14:textId="7F8E077A" w:rsidR="00D907A1" w:rsidRDefault="00D907A1">
          <w:pPr>
            <w:pStyle w:val="TOC1"/>
            <w:tabs>
              <w:tab w:val="right" w:leader="dot" w:pos="9350"/>
            </w:tabs>
            <w:rPr>
              <w:rFonts w:asciiTheme="minorHAnsi" w:eastAsiaTheme="minorEastAsia" w:hAnsiTheme="minorHAnsi"/>
              <w:noProof/>
              <w:color w:val="auto"/>
              <w:kern w:val="2"/>
              <w:szCs w:val="24"/>
              <w14:ligatures w14:val="standardContextual"/>
            </w:rPr>
          </w:pPr>
          <w:hyperlink w:anchor="_Toc199347815" w:history="1">
            <w:r w:rsidRPr="006022B2">
              <w:rPr>
                <w:rStyle w:val="Hyperlink"/>
                <w:rFonts w:cs="Times New Roman"/>
                <w:b/>
                <w:bCs/>
                <w:noProof/>
              </w:rPr>
              <w:t>REPORT</w:t>
            </w:r>
            <w:r>
              <w:rPr>
                <w:noProof/>
                <w:webHidden/>
              </w:rPr>
              <w:tab/>
            </w:r>
            <w:r>
              <w:rPr>
                <w:noProof/>
                <w:webHidden/>
              </w:rPr>
              <w:fldChar w:fldCharType="begin"/>
            </w:r>
            <w:r>
              <w:rPr>
                <w:noProof/>
                <w:webHidden/>
              </w:rPr>
              <w:instrText xml:space="preserve"> PAGEREF _Toc199347815 \h </w:instrText>
            </w:r>
            <w:r>
              <w:rPr>
                <w:noProof/>
                <w:webHidden/>
              </w:rPr>
            </w:r>
            <w:r>
              <w:rPr>
                <w:noProof/>
                <w:webHidden/>
              </w:rPr>
              <w:fldChar w:fldCharType="separate"/>
            </w:r>
            <w:r>
              <w:rPr>
                <w:noProof/>
                <w:webHidden/>
              </w:rPr>
              <w:t>3</w:t>
            </w:r>
            <w:r>
              <w:rPr>
                <w:noProof/>
                <w:webHidden/>
              </w:rPr>
              <w:fldChar w:fldCharType="end"/>
            </w:r>
          </w:hyperlink>
        </w:p>
        <w:p w14:paraId="451A9F79" w14:textId="114E84BE" w:rsidR="00D907A1" w:rsidRDefault="00D907A1">
          <w:pPr>
            <w:pStyle w:val="TOC2"/>
            <w:rPr>
              <w:rFonts w:asciiTheme="minorHAnsi" w:eastAsiaTheme="minorEastAsia" w:hAnsiTheme="minorHAnsi" w:cstheme="minorBidi"/>
              <w:b w:val="0"/>
              <w:bCs w:val="0"/>
              <w:color w:val="auto"/>
              <w:kern w:val="2"/>
              <w:szCs w:val="24"/>
              <w14:ligatures w14:val="standardContextual"/>
            </w:rPr>
          </w:pPr>
          <w:hyperlink w:anchor="_Toc199347816" w:history="1">
            <w:r w:rsidRPr="006022B2">
              <w:rPr>
                <w:rStyle w:val="Hyperlink"/>
              </w:rPr>
              <w:t>1.1</w:t>
            </w:r>
            <w:r>
              <w:rPr>
                <w:rFonts w:asciiTheme="minorHAnsi" w:eastAsiaTheme="minorEastAsia" w:hAnsiTheme="minorHAnsi" w:cstheme="minorBidi"/>
                <w:b w:val="0"/>
                <w:bCs w:val="0"/>
                <w:color w:val="auto"/>
                <w:kern w:val="2"/>
                <w:szCs w:val="24"/>
                <w14:ligatures w14:val="standardContextual"/>
              </w:rPr>
              <w:tab/>
            </w:r>
            <w:r w:rsidRPr="006022B2">
              <w:rPr>
                <w:rStyle w:val="Hyperlink"/>
              </w:rPr>
              <w:t>Introduction</w:t>
            </w:r>
            <w:r>
              <w:rPr>
                <w:webHidden/>
              </w:rPr>
              <w:tab/>
            </w:r>
            <w:r>
              <w:rPr>
                <w:webHidden/>
              </w:rPr>
              <w:fldChar w:fldCharType="begin"/>
            </w:r>
            <w:r>
              <w:rPr>
                <w:webHidden/>
              </w:rPr>
              <w:instrText xml:space="preserve"> PAGEREF _Toc199347816 \h </w:instrText>
            </w:r>
            <w:r>
              <w:rPr>
                <w:webHidden/>
              </w:rPr>
            </w:r>
            <w:r>
              <w:rPr>
                <w:webHidden/>
              </w:rPr>
              <w:fldChar w:fldCharType="separate"/>
            </w:r>
            <w:r>
              <w:rPr>
                <w:webHidden/>
              </w:rPr>
              <w:t>3</w:t>
            </w:r>
            <w:r>
              <w:rPr>
                <w:webHidden/>
              </w:rPr>
              <w:fldChar w:fldCharType="end"/>
            </w:r>
          </w:hyperlink>
        </w:p>
        <w:p w14:paraId="2964B9ED" w14:textId="10A0607A" w:rsidR="00D907A1" w:rsidRDefault="00D907A1">
          <w:pPr>
            <w:pStyle w:val="TOC2"/>
            <w:rPr>
              <w:rFonts w:asciiTheme="minorHAnsi" w:eastAsiaTheme="minorEastAsia" w:hAnsiTheme="minorHAnsi" w:cstheme="minorBidi"/>
              <w:b w:val="0"/>
              <w:bCs w:val="0"/>
              <w:color w:val="auto"/>
              <w:kern w:val="2"/>
              <w:szCs w:val="24"/>
              <w14:ligatures w14:val="standardContextual"/>
            </w:rPr>
          </w:pPr>
          <w:hyperlink w:anchor="_Toc199347817" w:history="1">
            <w:r w:rsidRPr="006022B2">
              <w:rPr>
                <w:rStyle w:val="Hyperlink"/>
              </w:rPr>
              <w:t>1.2</w:t>
            </w:r>
            <w:r>
              <w:rPr>
                <w:rFonts w:asciiTheme="minorHAnsi" w:eastAsiaTheme="minorEastAsia" w:hAnsiTheme="minorHAnsi" w:cstheme="minorBidi"/>
                <w:b w:val="0"/>
                <w:bCs w:val="0"/>
                <w:color w:val="auto"/>
                <w:kern w:val="2"/>
                <w:szCs w:val="24"/>
                <w14:ligatures w14:val="standardContextual"/>
              </w:rPr>
              <w:tab/>
            </w:r>
            <w:r w:rsidRPr="006022B2">
              <w:rPr>
                <w:rStyle w:val="Hyperlink"/>
              </w:rPr>
              <w:t>Section 1: Summary Statistics and Visualization Analysis</w:t>
            </w:r>
            <w:r>
              <w:rPr>
                <w:webHidden/>
              </w:rPr>
              <w:tab/>
            </w:r>
            <w:r>
              <w:rPr>
                <w:webHidden/>
              </w:rPr>
              <w:fldChar w:fldCharType="begin"/>
            </w:r>
            <w:r>
              <w:rPr>
                <w:webHidden/>
              </w:rPr>
              <w:instrText xml:space="preserve"> PAGEREF _Toc199347817 \h </w:instrText>
            </w:r>
            <w:r>
              <w:rPr>
                <w:webHidden/>
              </w:rPr>
            </w:r>
            <w:r>
              <w:rPr>
                <w:webHidden/>
              </w:rPr>
              <w:fldChar w:fldCharType="separate"/>
            </w:r>
            <w:r>
              <w:rPr>
                <w:webHidden/>
              </w:rPr>
              <w:t>3</w:t>
            </w:r>
            <w:r>
              <w:rPr>
                <w:webHidden/>
              </w:rPr>
              <w:fldChar w:fldCharType="end"/>
            </w:r>
          </w:hyperlink>
        </w:p>
        <w:p w14:paraId="183D9231" w14:textId="6D35E28A" w:rsidR="00D907A1" w:rsidRDefault="00D907A1">
          <w:pPr>
            <w:pStyle w:val="TOC2"/>
            <w:rPr>
              <w:rFonts w:asciiTheme="minorHAnsi" w:eastAsiaTheme="minorEastAsia" w:hAnsiTheme="minorHAnsi" w:cstheme="minorBidi"/>
              <w:b w:val="0"/>
              <w:bCs w:val="0"/>
              <w:color w:val="auto"/>
              <w:kern w:val="2"/>
              <w:szCs w:val="24"/>
              <w14:ligatures w14:val="standardContextual"/>
            </w:rPr>
          </w:pPr>
          <w:hyperlink w:anchor="_Toc199347818" w:history="1">
            <w:r w:rsidRPr="006022B2">
              <w:rPr>
                <w:rStyle w:val="Hyperlink"/>
              </w:rPr>
              <w:t>1.3</w:t>
            </w:r>
            <w:r>
              <w:rPr>
                <w:rFonts w:asciiTheme="minorHAnsi" w:eastAsiaTheme="minorEastAsia" w:hAnsiTheme="minorHAnsi" w:cstheme="minorBidi"/>
                <w:b w:val="0"/>
                <w:bCs w:val="0"/>
                <w:color w:val="auto"/>
                <w:kern w:val="2"/>
                <w:szCs w:val="24"/>
                <w14:ligatures w14:val="standardContextual"/>
              </w:rPr>
              <w:tab/>
            </w:r>
            <w:r w:rsidRPr="006022B2">
              <w:rPr>
                <w:rStyle w:val="Hyperlink"/>
              </w:rPr>
              <w:t>Section 2: Grouped Analysis, Hierarchical Indexing, and Ethical Reflection</w:t>
            </w:r>
            <w:r>
              <w:rPr>
                <w:webHidden/>
              </w:rPr>
              <w:tab/>
            </w:r>
            <w:r>
              <w:rPr>
                <w:webHidden/>
              </w:rPr>
              <w:fldChar w:fldCharType="begin"/>
            </w:r>
            <w:r>
              <w:rPr>
                <w:webHidden/>
              </w:rPr>
              <w:instrText xml:space="preserve"> PAGEREF _Toc199347818 \h </w:instrText>
            </w:r>
            <w:r>
              <w:rPr>
                <w:webHidden/>
              </w:rPr>
            </w:r>
            <w:r>
              <w:rPr>
                <w:webHidden/>
              </w:rPr>
              <w:fldChar w:fldCharType="separate"/>
            </w:r>
            <w:r>
              <w:rPr>
                <w:webHidden/>
              </w:rPr>
              <w:t>5</w:t>
            </w:r>
            <w:r>
              <w:rPr>
                <w:webHidden/>
              </w:rPr>
              <w:fldChar w:fldCharType="end"/>
            </w:r>
          </w:hyperlink>
        </w:p>
        <w:p w14:paraId="0D1E1428" w14:textId="34D07146" w:rsidR="00D907A1" w:rsidRDefault="00D907A1">
          <w:pPr>
            <w:pStyle w:val="TOC2"/>
            <w:rPr>
              <w:rFonts w:asciiTheme="minorHAnsi" w:eastAsiaTheme="minorEastAsia" w:hAnsiTheme="minorHAnsi" w:cstheme="minorBidi"/>
              <w:b w:val="0"/>
              <w:bCs w:val="0"/>
              <w:color w:val="auto"/>
              <w:kern w:val="2"/>
              <w:szCs w:val="24"/>
              <w14:ligatures w14:val="standardContextual"/>
            </w:rPr>
          </w:pPr>
          <w:hyperlink w:anchor="_Toc199347819" w:history="1">
            <w:r w:rsidRPr="006022B2">
              <w:rPr>
                <w:rStyle w:val="Hyperlink"/>
              </w:rPr>
              <w:t>1.4</w:t>
            </w:r>
            <w:r>
              <w:rPr>
                <w:rFonts w:asciiTheme="minorHAnsi" w:eastAsiaTheme="minorEastAsia" w:hAnsiTheme="minorHAnsi" w:cstheme="minorBidi"/>
                <w:b w:val="0"/>
                <w:bCs w:val="0"/>
                <w:color w:val="auto"/>
                <w:kern w:val="2"/>
                <w:szCs w:val="24"/>
                <w14:ligatures w14:val="standardContextual"/>
              </w:rPr>
              <w:tab/>
            </w:r>
            <w:r w:rsidRPr="006022B2">
              <w:rPr>
                <w:rStyle w:val="Hyperlink"/>
              </w:rPr>
              <w:t>Section 3: Data Cleaning, BMI Prediction Modelling, and Ethical Reflection</w:t>
            </w:r>
            <w:r>
              <w:rPr>
                <w:webHidden/>
              </w:rPr>
              <w:tab/>
            </w:r>
            <w:r>
              <w:rPr>
                <w:webHidden/>
              </w:rPr>
              <w:fldChar w:fldCharType="begin"/>
            </w:r>
            <w:r>
              <w:rPr>
                <w:webHidden/>
              </w:rPr>
              <w:instrText xml:space="preserve"> PAGEREF _Toc199347819 \h </w:instrText>
            </w:r>
            <w:r>
              <w:rPr>
                <w:webHidden/>
              </w:rPr>
            </w:r>
            <w:r>
              <w:rPr>
                <w:webHidden/>
              </w:rPr>
              <w:fldChar w:fldCharType="separate"/>
            </w:r>
            <w:r>
              <w:rPr>
                <w:webHidden/>
              </w:rPr>
              <w:t>8</w:t>
            </w:r>
            <w:r>
              <w:rPr>
                <w:webHidden/>
              </w:rPr>
              <w:fldChar w:fldCharType="end"/>
            </w:r>
          </w:hyperlink>
        </w:p>
        <w:p w14:paraId="55F7F867" w14:textId="7D59C170" w:rsidR="00D907A1" w:rsidRDefault="00D907A1">
          <w:pPr>
            <w:pStyle w:val="TOC2"/>
            <w:rPr>
              <w:rFonts w:asciiTheme="minorHAnsi" w:eastAsiaTheme="minorEastAsia" w:hAnsiTheme="minorHAnsi" w:cstheme="minorBidi"/>
              <w:b w:val="0"/>
              <w:bCs w:val="0"/>
              <w:color w:val="auto"/>
              <w:kern w:val="2"/>
              <w:szCs w:val="24"/>
              <w14:ligatures w14:val="standardContextual"/>
            </w:rPr>
          </w:pPr>
          <w:hyperlink w:anchor="_Toc199347820" w:history="1">
            <w:r w:rsidRPr="006022B2">
              <w:rPr>
                <w:rStyle w:val="Hyperlink"/>
              </w:rPr>
              <w:t>1.5</w:t>
            </w:r>
            <w:r>
              <w:rPr>
                <w:rFonts w:asciiTheme="minorHAnsi" w:eastAsiaTheme="minorEastAsia" w:hAnsiTheme="minorHAnsi" w:cstheme="minorBidi"/>
                <w:b w:val="0"/>
                <w:bCs w:val="0"/>
                <w:color w:val="auto"/>
                <w:kern w:val="2"/>
                <w:szCs w:val="24"/>
                <w14:ligatures w14:val="standardContextual"/>
              </w:rPr>
              <w:tab/>
            </w:r>
            <w:r w:rsidRPr="006022B2">
              <w:rPr>
                <w:rStyle w:val="Hyperlink"/>
              </w:rPr>
              <w:t>Section 4: Conclusion</w:t>
            </w:r>
            <w:r>
              <w:rPr>
                <w:webHidden/>
              </w:rPr>
              <w:tab/>
            </w:r>
            <w:r>
              <w:rPr>
                <w:webHidden/>
              </w:rPr>
              <w:fldChar w:fldCharType="begin"/>
            </w:r>
            <w:r>
              <w:rPr>
                <w:webHidden/>
              </w:rPr>
              <w:instrText xml:space="preserve"> PAGEREF _Toc199347820 \h </w:instrText>
            </w:r>
            <w:r>
              <w:rPr>
                <w:webHidden/>
              </w:rPr>
            </w:r>
            <w:r>
              <w:rPr>
                <w:webHidden/>
              </w:rPr>
              <w:fldChar w:fldCharType="separate"/>
            </w:r>
            <w:r>
              <w:rPr>
                <w:webHidden/>
              </w:rPr>
              <w:t>11</w:t>
            </w:r>
            <w:r>
              <w:rPr>
                <w:webHidden/>
              </w:rPr>
              <w:fldChar w:fldCharType="end"/>
            </w:r>
          </w:hyperlink>
        </w:p>
        <w:p w14:paraId="6C333C38" w14:textId="66DA5E65" w:rsidR="00E57050" w:rsidRPr="003266A2" w:rsidRDefault="00E57050" w:rsidP="00E57050">
          <w:r w:rsidRPr="000602DA">
            <w:rPr>
              <w:noProof/>
              <w:sz w:val="22"/>
            </w:rPr>
            <w:fldChar w:fldCharType="end"/>
          </w:r>
        </w:p>
      </w:sdtContent>
    </w:sdt>
    <w:p w14:paraId="4A8FA604" w14:textId="77777777" w:rsidR="00E57050" w:rsidRDefault="00E57050" w:rsidP="00E57050">
      <w:pPr>
        <w:pStyle w:val="Heading1"/>
        <w:spacing w:line="480" w:lineRule="auto"/>
        <w:jc w:val="center"/>
        <w:rPr>
          <w:rFonts w:cs="Times New Roman"/>
          <w:b/>
          <w:bCs/>
          <w:szCs w:val="24"/>
        </w:rPr>
      </w:pPr>
    </w:p>
    <w:p w14:paraId="61CB7BC0" w14:textId="77777777" w:rsidR="00035BE0" w:rsidRDefault="00035BE0" w:rsidP="00035BE0"/>
    <w:p w14:paraId="71A7C368" w14:textId="77777777" w:rsidR="00035BE0" w:rsidRDefault="00035BE0" w:rsidP="00035BE0"/>
    <w:p w14:paraId="484AA6BE" w14:textId="77777777" w:rsidR="00035BE0" w:rsidRDefault="00035BE0" w:rsidP="00035BE0"/>
    <w:p w14:paraId="2A39D767" w14:textId="77777777" w:rsidR="00035BE0" w:rsidRDefault="00035BE0" w:rsidP="00035BE0"/>
    <w:p w14:paraId="68F6A510" w14:textId="77777777" w:rsidR="00035BE0" w:rsidRDefault="00035BE0" w:rsidP="00035BE0"/>
    <w:p w14:paraId="53E355E7" w14:textId="77777777" w:rsidR="00035BE0" w:rsidRDefault="00035BE0" w:rsidP="00035BE0"/>
    <w:p w14:paraId="25DAD5F1" w14:textId="77777777" w:rsidR="00035BE0" w:rsidRDefault="00035BE0" w:rsidP="00035BE0"/>
    <w:p w14:paraId="0C9296F8" w14:textId="148E34CC" w:rsidR="00035BE0" w:rsidRDefault="00035BE0" w:rsidP="00035BE0"/>
    <w:p w14:paraId="2E8C2431" w14:textId="6580D6F3" w:rsidR="00035BE0" w:rsidRDefault="00035BE0">
      <w:pPr>
        <w:spacing w:line="278" w:lineRule="auto"/>
      </w:pPr>
      <w:r>
        <w:br w:type="page"/>
      </w:r>
    </w:p>
    <w:p w14:paraId="71432FCF" w14:textId="122C5AB1" w:rsidR="00E57050" w:rsidRPr="00035BE0" w:rsidRDefault="00035BE0" w:rsidP="00035BE0">
      <w:pPr>
        <w:pStyle w:val="Heading1"/>
        <w:spacing w:line="480" w:lineRule="auto"/>
        <w:jc w:val="center"/>
        <w:rPr>
          <w:rFonts w:cs="Times New Roman"/>
          <w:b/>
          <w:bCs/>
          <w:szCs w:val="24"/>
        </w:rPr>
      </w:pPr>
      <w:bookmarkStart w:id="0" w:name="_Toc199347815"/>
      <w:r>
        <w:rPr>
          <w:rFonts w:cs="Times New Roman"/>
          <w:b/>
          <w:bCs/>
          <w:szCs w:val="24"/>
        </w:rPr>
        <w:lastRenderedPageBreak/>
        <w:t>REPORT</w:t>
      </w:r>
      <w:bookmarkEnd w:id="0"/>
    </w:p>
    <w:p w14:paraId="33F8684D" w14:textId="0F2F840F" w:rsidR="0022255E" w:rsidRDefault="00035BE0" w:rsidP="00FA4868">
      <w:pPr>
        <w:pStyle w:val="Heading2"/>
        <w:numPr>
          <w:ilvl w:val="1"/>
          <w:numId w:val="7"/>
        </w:numPr>
        <w:spacing w:line="480" w:lineRule="auto"/>
        <w:rPr>
          <w:rFonts w:cs="Times New Roman"/>
          <w:b/>
          <w:bCs/>
          <w:szCs w:val="24"/>
        </w:rPr>
      </w:pPr>
      <w:bookmarkStart w:id="1" w:name="_Toc199347816"/>
      <w:r>
        <w:rPr>
          <w:rFonts w:cs="Times New Roman"/>
          <w:b/>
          <w:bCs/>
          <w:szCs w:val="24"/>
        </w:rPr>
        <w:t>Introduction</w:t>
      </w:r>
      <w:bookmarkEnd w:id="1"/>
    </w:p>
    <w:p w14:paraId="6781976D" w14:textId="5ADAD9A2" w:rsidR="00FA4868" w:rsidRPr="00FA4868" w:rsidRDefault="00FA4868" w:rsidP="00FA4868">
      <w:pPr>
        <w:pStyle w:val="ListParagraph"/>
        <w:spacing w:after="0" w:line="360" w:lineRule="auto"/>
        <w:jc w:val="both"/>
        <w:rPr>
          <w:rFonts w:eastAsia="Times New Roman" w:cs="Times New Roman"/>
          <w:color w:val="auto"/>
          <w:szCs w:val="24"/>
        </w:rPr>
      </w:pPr>
      <w:r w:rsidRPr="00FA4868">
        <w:rPr>
          <w:rFonts w:eastAsia="Times New Roman" w:cs="Times New Roman"/>
          <w:color w:val="auto"/>
          <w:szCs w:val="24"/>
        </w:rPr>
        <w:t xml:space="preserve">The CDC oversees the Behavioral Risk Factor Surveillance System (BRFSS), a comprehensive survey that uses self-reported telephone interviews to learn about health-related risk behaviors in populations. The 20,000 entries in the </w:t>
      </w:r>
      <w:proofErr w:type="spellStart"/>
      <w:r w:rsidRPr="00FA4868">
        <w:rPr>
          <w:rFonts w:eastAsia="Times New Roman" w:cs="Times New Roman"/>
          <w:color w:val="auto"/>
          <w:szCs w:val="24"/>
        </w:rPr>
        <w:t>OpenIntro</w:t>
      </w:r>
      <w:proofErr w:type="spellEnd"/>
      <w:r w:rsidRPr="00FA4868">
        <w:rPr>
          <w:rFonts w:eastAsia="Times New Roman" w:cs="Times New Roman"/>
          <w:color w:val="auto"/>
          <w:szCs w:val="24"/>
        </w:rPr>
        <w:t xml:space="preserve"> version of this dataset (cdc.csv) include gender, age, height (in inches), weight (in pounds), and other factors.</w:t>
      </w:r>
      <w:r>
        <w:rPr>
          <w:rFonts w:eastAsia="Times New Roman" w:cs="Times New Roman"/>
          <w:color w:val="auto"/>
          <w:szCs w:val="24"/>
        </w:rPr>
        <w:t xml:space="preserve"> </w:t>
      </w:r>
      <w:r w:rsidRPr="00FA4868">
        <w:rPr>
          <w:rFonts w:eastAsia="Times New Roman" w:cs="Times New Roman"/>
          <w:color w:val="auto"/>
          <w:szCs w:val="24"/>
        </w:rPr>
        <w:t>Exploratory data analysis, group-based aggregation with hierarchical indexing, and predictive modeling for BMI are the three primary steps of this report's critical examination, which also incorporates ethical considerations and data restrictions.</w:t>
      </w:r>
    </w:p>
    <w:p w14:paraId="52B89B6D" w14:textId="77777777" w:rsidR="00FA4868" w:rsidRPr="00FA4868" w:rsidRDefault="00FA4868" w:rsidP="00FA4868"/>
    <w:p w14:paraId="41813D19" w14:textId="67029371" w:rsidR="000A11F0" w:rsidRDefault="000A11F0" w:rsidP="00E6095E">
      <w:pPr>
        <w:pStyle w:val="Heading2"/>
        <w:numPr>
          <w:ilvl w:val="1"/>
          <w:numId w:val="7"/>
        </w:numPr>
        <w:spacing w:line="480" w:lineRule="auto"/>
        <w:rPr>
          <w:rFonts w:cs="Times New Roman"/>
          <w:b/>
          <w:bCs/>
          <w:szCs w:val="24"/>
        </w:rPr>
      </w:pPr>
      <w:bookmarkStart w:id="2" w:name="_Toc199347817"/>
      <w:r w:rsidRPr="000A11F0">
        <w:rPr>
          <w:rFonts w:cs="Times New Roman"/>
          <w:b/>
          <w:bCs/>
          <w:szCs w:val="24"/>
        </w:rPr>
        <w:t>Section 1: Summary Statistics and Visuali</w:t>
      </w:r>
      <w:r w:rsidR="00FA4868">
        <w:rPr>
          <w:rFonts w:cs="Times New Roman"/>
          <w:b/>
          <w:bCs/>
          <w:szCs w:val="24"/>
        </w:rPr>
        <w:t>z</w:t>
      </w:r>
      <w:r w:rsidRPr="000A11F0">
        <w:rPr>
          <w:rFonts w:cs="Times New Roman"/>
          <w:b/>
          <w:bCs/>
          <w:szCs w:val="24"/>
        </w:rPr>
        <w:t>ation Analysis</w:t>
      </w:r>
      <w:bookmarkEnd w:id="2"/>
    </w:p>
    <w:p w14:paraId="25A781B6" w14:textId="7F26EBA2" w:rsidR="00E6095E" w:rsidRDefault="00E6095E" w:rsidP="00E6095E">
      <w:pPr>
        <w:pStyle w:val="ListParagraph"/>
        <w:spacing w:after="0" w:line="360" w:lineRule="auto"/>
        <w:jc w:val="both"/>
        <w:rPr>
          <w:rFonts w:eastAsia="Times New Roman" w:cs="Times New Roman"/>
          <w:color w:val="auto"/>
          <w:szCs w:val="24"/>
        </w:rPr>
      </w:pPr>
      <w:r>
        <w:rPr>
          <w:rFonts w:eastAsia="Times New Roman" w:cs="Times New Roman"/>
          <w:color w:val="auto"/>
          <w:szCs w:val="24"/>
        </w:rPr>
        <w:t>Techniques</w:t>
      </w:r>
      <w:r w:rsidRPr="00E6095E">
        <w:rPr>
          <w:rFonts w:eastAsia="Times New Roman" w:cs="Times New Roman"/>
          <w:color w:val="auto"/>
          <w:szCs w:val="24"/>
        </w:rPr>
        <w:t>: The distribution</w:t>
      </w:r>
      <w:r>
        <w:rPr>
          <w:rFonts w:eastAsia="Times New Roman" w:cs="Times New Roman"/>
          <w:color w:val="auto"/>
          <w:szCs w:val="24"/>
        </w:rPr>
        <w:t xml:space="preserve"> and spread</w:t>
      </w:r>
      <w:r w:rsidRPr="00E6095E">
        <w:rPr>
          <w:rFonts w:eastAsia="Times New Roman" w:cs="Times New Roman"/>
          <w:color w:val="auto"/>
          <w:szCs w:val="24"/>
        </w:rPr>
        <w:t xml:space="preserve"> of height and weight among age groups was shown using boxplots. The following relevant intervals were used to classify age: &lt;20, 20–</w:t>
      </w:r>
      <w:proofErr w:type="gramStart"/>
      <w:r w:rsidRPr="00E6095E">
        <w:rPr>
          <w:rFonts w:eastAsia="Times New Roman" w:cs="Times New Roman"/>
          <w:color w:val="auto"/>
          <w:szCs w:val="24"/>
        </w:rPr>
        <w:t>29,...</w:t>
      </w:r>
      <w:proofErr w:type="gramEnd"/>
      <w:r w:rsidRPr="00E6095E">
        <w:rPr>
          <w:rFonts w:eastAsia="Times New Roman" w:cs="Times New Roman"/>
          <w:color w:val="auto"/>
          <w:szCs w:val="24"/>
        </w:rPr>
        <w:t>, 80+.</w:t>
      </w:r>
      <w:r w:rsidR="00AF5F40">
        <w:rPr>
          <w:rFonts w:eastAsia="Times New Roman" w:cs="Times New Roman"/>
          <w:color w:val="auto"/>
          <w:szCs w:val="24"/>
        </w:rPr>
        <w:t xml:space="preserve"> </w:t>
      </w:r>
    </w:p>
    <w:p w14:paraId="51279D6D" w14:textId="77777777" w:rsidR="00EC1C1F" w:rsidRDefault="00EC1C1F" w:rsidP="00E6095E">
      <w:pPr>
        <w:pStyle w:val="ListParagraph"/>
        <w:spacing w:after="0" w:line="360" w:lineRule="auto"/>
        <w:jc w:val="both"/>
        <w:rPr>
          <w:rFonts w:eastAsia="Times New Roman" w:cs="Times New Roman"/>
          <w:color w:val="auto"/>
          <w:szCs w:val="24"/>
        </w:rPr>
      </w:pPr>
    </w:p>
    <w:p w14:paraId="663CB850" w14:textId="08BF1494" w:rsidR="00EC1C1F" w:rsidRPr="00E6095E" w:rsidRDefault="00EC1C1F" w:rsidP="00E6095E">
      <w:pPr>
        <w:pStyle w:val="ListParagraph"/>
        <w:spacing w:after="0" w:line="360" w:lineRule="auto"/>
        <w:jc w:val="both"/>
        <w:rPr>
          <w:rFonts w:eastAsia="Times New Roman" w:cs="Times New Roman"/>
          <w:color w:val="auto"/>
          <w:szCs w:val="24"/>
        </w:rPr>
      </w:pPr>
      <w:r>
        <w:rPr>
          <w:rFonts w:eastAsia="Times New Roman" w:cs="Times New Roman"/>
          <w:noProof/>
          <w:color w:val="auto"/>
          <w:szCs w:val="24"/>
          <w14:ligatures w14:val="standardContextual"/>
        </w:rPr>
        <w:drawing>
          <wp:inline distT="0" distB="0" distL="0" distR="0" wp14:anchorId="25852FCF" wp14:editId="02019268">
            <wp:extent cx="5943600" cy="2802255"/>
            <wp:effectExtent l="0" t="0" r="0" b="0"/>
            <wp:docPr id="176902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23378" name="Picture 1769023378"/>
                    <pic:cNvPicPr/>
                  </pic:nvPicPr>
                  <pic:blipFill>
                    <a:blip r:embed="rId8">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p w14:paraId="007A184B" w14:textId="77777777" w:rsidR="00E6095E" w:rsidRDefault="00E6095E" w:rsidP="00E6095E">
      <w:pPr>
        <w:pStyle w:val="ListParagraph"/>
      </w:pPr>
    </w:p>
    <w:p w14:paraId="403C7156" w14:textId="198B2AD0" w:rsidR="00F91BB0" w:rsidRPr="003B35A6" w:rsidRDefault="00F91BB0" w:rsidP="00F91BB0">
      <w:pPr>
        <w:spacing w:line="360" w:lineRule="auto"/>
        <w:jc w:val="both"/>
        <w:rPr>
          <w:b/>
          <w:bCs/>
        </w:rPr>
      </w:pPr>
      <w:r>
        <w:lastRenderedPageBreak/>
        <w:t xml:space="preserve">           </w:t>
      </w:r>
      <w:r w:rsidR="00742057" w:rsidRPr="003B35A6">
        <w:rPr>
          <w:b/>
          <w:bCs/>
        </w:rPr>
        <w:t>CRITICAL REFLECTION</w:t>
      </w:r>
    </w:p>
    <w:p w14:paraId="63C464F3" w14:textId="62C5690C" w:rsidR="00F91BB0" w:rsidRDefault="00F91BB0" w:rsidP="00F91BB0">
      <w:pPr>
        <w:pStyle w:val="ListParagraph"/>
        <w:numPr>
          <w:ilvl w:val="0"/>
          <w:numId w:val="13"/>
        </w:numPr>
        <w:spacing w:line="360" w:lineRule="auto"/>
        <w:jc w:val="both"/>
      </w:pPr>
      <w:r>
        <w:t>Observed Patterns</w:t>
      </w:r>
    </w:p>
    <w:p w14:paraId="2166838E" w14:textId="77777777" w:rsidR="00F91BB0" w:rsidRDefault="00F91BB0" w:rsidP="00F91BB0">
      <w:pPr>
        <w:pStyle w:val="ListParagraph"/>
        <w:spacing w:line="360" w:lineRule="auto"/>
        <w:jc w:val="both"/>
      </w:pPr>
    </w:p>
    <w:p w14:paraId="09B29CC0" w14:textId="77777777" w:rsidR="00F91BB0" w:rsidRDefault="00F91BB0" w:rsidP="00F91BB0">
      <w:pPr>
        <w:pStyle w:val="ListParagraph"/>
        <w:numPr>
          <w:ilvl w:val="0"/>
          <w:numId w:val="14"/>
        </w:numPr>
        <w:spacing w:line="360" w:lineRule="auto"/>
        <w:jc w:val="both"/>
      </w:pPr>
      <w:r>
        <w:t>Weight Trends:</w:t>
      </w:r>
    </w:p>
    <w:p w14:paraId="53515126" w14:textId="3258C5E0" w:rsidR="00742057" w:rsidRPr="00742057" w:rsidRDefault="00742057" w:rsidP="00742057">
      <w:pPr>
        <w:pStyle w:val="ListParagraph"/>
        <w:spacing w:after="0" w:line="360" w:lineRule="auto"/>
        <w:ind w:left="1440"/>
        <w:rPr>
          <w:rFonts w:eastAsia="Times New Roman" w:cs="Times New Roman"/>
          <w:color w:val="auto"/>
          <w:szCs w:val="24"/>
        </w:rPr>
      </w:pPr>
      <w:r w:rsidRPr="00742057">
        <w:rPr>
          <w:rFonts w:eastAsia="Times New Roman" w:cs="Times New Roman"/>
          <w:color w:val="auto"/>
          <w:szCs w:val="24"/>
        </w:rPr>
        <w:t xml:space="preserve">The median weight gradually increased from the &lt;20 group to the 50–59 group, according to the weight distribution. This implies that people typically acquire weight as they age, most likely as a result of modifications to their metabolism, amount of activity, or way of life. </w:t>
      </w:r>
      <w:r w:rsidRPr="00742057">
        <w:rPr>
          <w:rFonts w:eastAsia="Times New Roman" w:cs="Times New Roman"/>
          <w:color w:val="auto"/>
          <w:szCs w:val="24"/>
        </w:rPr>
        <w:br/>
        <w:t>The median weight begins to decrease around 60 to 69. This could be a reflection of aging-related weight loss in elderly persons or sarcopenia, a loss of muscle.</w:t>
      </w:r>
    </w:p>
    <w:p w14:paraId="17A197C3" w14:textId="77777777" w:rsidR="00F91BB0" w:rsidRDefault="00F91BB0" w:rsidP="00F91BB0">
      <w:pPr>
        <w:pStyle w:val="ListParagraph"/>
        <w:spacing w:line="360" w:lineRule="auto"/>
        <w:jc w:val="both"/>
      </w:pPr>
    </w:p>
    <w:p w14:paraId="4AAD7A0E" w14:textId="77777777" w:rsidR="00F91BB0" w:rsidRDefault="00F91BB0" w:rsidP="00F91BB0">
      <w:pPr>
        <w:pStyle w:val="ListParagraph"/>
        <w:numPr>
          <w:ilvl w:val="0"/>
          <w:numId w:val="14"/>
        </w:numPr>
        <w:spacing w:line="360" w:lineRule="auto"/>
        <w:jc w:val="both"/>
      </w:pPr>
      <w:r>
        <w:t>Height Trends:</w:t>
      </w:r>
    </w:p>
    <w:p w14:paraId="3D9B1CE7" w14:textId="77777777" w:rsidR="00742057" w:rsidRPr="00742057" w:rsidRDefault="00742057" w:rsidP="00742057">
      <w:pPr>
        <w:pStyle w:val="ListParagraph"/>
        <w:spacing w:after="0" w:line="360" w:lineRule="auto"/>
        <w:ind w:left="1440"/>
        <w:rPr>
          <w:rFonts w:eastAsia="Times New Roman" w:cs="Times New Roman"/>
          <w:color w:val="auto"/>
          <w:szCs w:val="24"/>
        </w:rPr>
      </w:pPr>
      <w:r w:rsidRPr="00742057">
        <w:rPr>
          <w:rFonts w:eastAsia="Times New Roman" w:cs="Times New Roman"/>
          <w:color w:val="auto"/>
          <w:szCs w:val="24"/>
        </w:rPr>
        <w:t xml:space="preserve">Across age groups, the median height somewhat decreases, particularly at the ages of 60 and 69, supporting the biological impact of aging-related posture deterioration and spine compression. </w:t>
      </w:r>
      <w:r w:rsidRPr="00742057">
        <w:rPr>
          <w:rFonts w:eastAsia="Times New Roman" w:cs="Times New Roman"/>
          <w:color w:val="auto"/>
          <w:szCs w:val="24"/>
        </w:rPr>
        <w:br/>
        <w:t>Height between the ages of 20 and 59 is relatively constant over the course of decades, indicating a population of fully grown adults with steady physical maturity.</w:t>
      </w:r>
    </w:p>
    <w:p w14:paraId="4ACAEB35" w14:textId="77777777" w:rsidR="00F91BB0" w:rsidRDefault="00F91BB0" w:rsidP="00F91BB0">
      <w:pPr>
        <w:pStyle w:val="ListParagraph"/>
        <w:spacing w:line="360" w:lineRule="auto"/>
        <w:jc w:val="both"/>
      </w:pPr>
    </w:p>
    <w:p w14:paraId="5EDC687E" w14:textId="77777777" w:rsidR="00742057" w:rsidRDefault="00F91BB0" w:rsidP="00742057">
      <w:pPr>
        <w:pStyle w:val="ListParagraph"/>
        <w:numPr>
          <w:ilvl w:val="0"/>
          <w:numId w:val="13"/>
        </w:numPr>
        <w:spacing w:line="360" w:lineRule="auto"/>
        <w:jc w:val="both"/>
      </w:pPr>
      <w:r>
        <w:t>Data Limitations and Biases</w:t>
      </w:r>
    </w:p>
    <w:p w14:paraId="0EF4FA5F" w14:textId="4AD8B3C6" w:rsidR="00742057" w:rsidRDefault="00742057" w:rsidP="00742057">
      <w:pPr>
        <w:pStyle w:val="ListParagraph"/>
        <w:spacing w:line="360" w:lineRule="auto"/>
        <w:ind w:left="1080"/>
        <w:jc w:val="both"/>
      </w:pPr>
      <w:r>
        <w:t>Due to</w:t>
      </w:r>
      <w:r w:rsidR="00F91BB0">
        <w:t xml:space="preserve"> data</w:t>
      </w:r>
      <w:r>
        <w:t xml:space="preserve"> gotten</w:t>
      </w:r>
      <w:r w:rsidR="00F91BB0">
        <w:t xml:space="preserve"> via telephone surveys</w:t>
      </w:r>
      <w:r>
        <w:t>, this may</w:t>
      </w:r>
      <w:r w:rsidR="00F91BB0">
        <w:t xml:space="preserve"> </w:t>
      </w:r>
      <w:r>
        <w:t>lead to</w:t>
      </w:r>
      <w:r w:rsidR="00F91BB0">
        <w:t xml:space="preserve"> significant limitations</w:t>
      </w:r>
      <w:r>
        <w:t xml:space="preserve"> and bias such as</w:t>
      </w:r>
      <w:r w:rsidR="00F91BB0">
        <w:t>:</w:t>
      </w:r>
    </w:p>
    <w:p w14:paraId="78F48737" w14:textId="31CC1C60" w:rsidR="00742057" w:rsidRDefault="00F91BB0" w:rsidP="00742057">
      <w:pPr>
        <w:pStyle w:val="ListParagraph"/>
        <w:numPr>
          <w:ilvl w:val="0"/>
          <w:numId w:val="14"/>
        </w:numPr>
        <w:spacing w:line="360" w:lineRule="auto"/>
        <w:jc w:val="both"/>
      </w:pPr>
      <w:r>
        <w:t xml:space="preserve">Recall Bias: Respondents may not remember or know their exact height or weight, leading to inaccurate </w:t>
      </w:r>
      <w:r w:rsidR="00742057">
        <w:t xml:space="preserve">or incorrect </w:t>
      </w:r>
      <w:r>
        <w:t>reporting.</w:t>
      </w:r>
    </w:p>
    <w:p w14:paraId="3C949F3D" w14:textId="618419EF" w:rsidR="00742057" w:rsidRDefault="00F91BB0" w:rsidP="00742057">
      <w:pPr>
        <w:pStyle w:val="ListParagraph"/>
        <w:numPr>
          <w:ilvl w:val="0"/>
          <w:numId w:val="14"/>
        </w:numPr>
        <w:spacing w:line="360" w:lineRule="auto"/>
        <w:jc w:val="both"/>
      </w:pPr>
      <w:r>
        <w:t>Social Desirability Bias: Some participants</w:t>
      </w:r>
      <w:r w:rsidR="00742057">
        <w:t xml:space="preserve"> in the telephone survey </w:t>
      </w:r>
      <w:r>
        <w:t xml:space="preserve">especially </w:t>
      </w:r>
      <w:r w:rsidR="00156957">
        <w:t>teenagers</w:t>
      </w:r>
      <w:r>
        <w:t xml:space="preserve"> or older adults</w:t>
      </w:r>
      <w:r w:rsidR="00156957">
        <w:t xml:space="preserve"> </w:t>
      </w:r>
      <w:r>
        <w:t>may underreport</w:t>
      </w:r>
      <w:r w:rsidR="00156957">
        <w:t xml:space="preserve"> or overestimate their</w:t>
      </w:r>
      <w:r>
        <w:t xml:space="preserve"> weight or height to conform to social ideals</w:t>
      </w:r>
      <w:r w:rsidR="00156957">
        <w:t xml:space="preserve"> due to peer pressure or societal stereotypes</w:t>
      </w:r>
      <w:r>
        <w:t>.</w:t>
      </w:r>
    </w:p>
    <w:p w14:paraId="34DA0A70" w14:textId="69293EA4" w:rsidR="00742057" w:rsidRDefault="00F91BB0" w:rsidP="00742057">
      <w:pPr>
        <w:pStyle w:val="ListParagraph"/>
        <w:numPr>
          <w:ilvl w:val="0"/>
          <w:numId w:val="14"/>
        </w:numPr>
        <w:spacing w:line="360" w:lineRule="auto"/>
        <w:jc w:val="both"/>
      </w:pPr>
      <w:r>
        <w:t>Demographic Bias: Certain age or socio-economic</w:t>
      </w:r>
      <w:r w:rsidR="00742057">
        <w:t xml:space="preserve"> like the older populace</w:t>
      </w:r>
      <w:r>
        <w:t xml:space="preserve"> groups might have lower access to accurate health measurements, further skewing data quality.</w:t>
      </w:r>
    </w:p>
    <w:p w14:paraId="19115784" w14:textId="77777777" w:rsidR="00156957" w:rsidRDefault="00F91BB0" w:rsidP="00156957">
      <w:pPr>
        <w:spacing w:line="360" w:lineRule="auto"/>
        <w:ind w:left="1080"/>
        <w:jc w:val="both"/>
      </w:pPr>
      <w:r>
        <w:lastRenderedPageBreak/>
        <w:t>Examples of Likely Bias:</w:t>
      </w:r>
    </w:p>
    <w:p w14:paraId="7D4FD2BD" w14:textId="77777777" w:rsidR="00156957" w:rsidRDefault="00F91BB0" w:rsidP="00156957">
      <w:pPr>
        <w:spacing w:line="360" w:lineRule="auto"/>
        <w:ind w:left="1080"/>
        <w:jc w:val="both"/>
      </w:pPr>
      <w:r>
        <w:t>Young adults (20–29) and teenagers (&lt;20) may exaggerate height and understate weight due to body image pressures.</w:t>
      </w:r>
    </w:p>
    <w:p w14:paraId="2B569501" w14:textId="424572BF" w:rsidR="00F91BB0" w:rsidRDefault="00F91BB0" w:rsidP="00156957">
      <w:pPr>
        <w:spacing w:line="360" w:lineRule="auto"/>
        <w:ind w:left="1080"/>
        <w:jc w:val="both"/>
      </w:pPr>
      <w:r>
        <w:t>Elderly participants (70+) may overstate both height and weight, relying on past values rather than current measurements.</w:t>
      </w:r>
    </w:p>
    <w:p w14:paraId="339F16CA" w14:textId="77777777" w:rsidR="00F91BB0" w:rsidRDefault="00F91BB0" w:rsidP="00F91BB0">
      <w:pPr>
        <w:pStyle w:val="ListParagraph"/>
        <w:spacing w:line="360" w:lineRule="auto"/>
        <w:jc w:val="both"/>
      </w:pPr>
    </w:p>
    <w:p w14:paraId="531C4D9C" w14:textId="77777777" w:rsidR="00F91BB0" w:rsidRDefault="00F91BB0" w:rsidP="00F91BB0">
      <w:pPr>
        <w:pStyle w:val="ListParagraph"/>
        <w:numPr>
          <w:ilvl w:val="0"/>
          <w:numId w:val="13"/>
        </w:numPr>
        <w:spacing w:line="360" w:lineRule="auto"/>
        <w:jc w:val="both"/>
      </w:pPr>
      <w:r>
        <w:t>Impact on Findings and Mitigation Strategies</w:t>
      </w:r>
    </w:p>
    <w:p w14:paraId="7C4FF839" w14:textId="77777777" w:rsidR="00742057" w:rsidRDefault="00F91BB0" w:rsidP="00742057">
      <w:pPr>
        <w:pStyle w:val="ListParagraph"/>
        <w:numPr>
          <w:ilvl w:val="0"/>
          <w:numId w:val="15"/>
        </w:numPr>
        <w:spacing w:line="360" w:lineRule="auto"/>
        <w:jc w:val="both"/>
      </w:pPr>
      <w:r>
        <w:t>Potential Impacts:</w:t>
      </w:r>
    </w:p>
    <w:p w14:paraId="7B10EF7E" w14:textId="77777777" w:rsidR="00156957" w:rsidRPr="00156957" w:rsidRDefault="00156957" w:rsidP="00156957">
      <w:pPr>
        <w:pStyle w:val="ListParagraph"/>
        <w:spacing w:after="0" w:line="360" w:lineRule="auto"/>
        <w:ind w:left="1440"/>
        <w:jc w:val="both"/>
        <w:rPr>
          <w:rFonts w:eastAsia="Times New Roman" w:cs="Times New Roman"/>
          <w:color w:val="auto"/>
          <w:szCs w:val="24"/>
        </w:rPr>
      </w:pPr>
      <w:r w:rsidRPr="00156957">
        <w:rPr>
          <w:rFonts w:eastAsia="Times New Roman" w:cs="Times New Roman"/>
          <w:color w:val="auto"/>
          <w:szCs w:val="24"/>
        </w:rPr>
        <w:t>Misconceptions in Public Health: Estimates of BMI or obesity may be distorted by biases, which could result in poor resource allocation or poorly thought-out solutions.</w:t>
      </w:r>
      <w:r w:rsidRPr="00156957">
        <w:rPr>
          <w:rFonts w:eastAsia="Times New Roman" w:cs="Times New Roman"/>
          <w:color w:val="auto"/>
          <w:szCs w:val="24"/>
        </w:rPr>
        <w:br/>
        <w:t>Age-related Falsehood: Inaccurate self-reports may conceal undetected age-related shrinking or weight loss in seniors caused by sickness.</w:t>
      </w:r>
    </w:p>
    <w:p w14:paraId="3881848B" w14:textId="77777777" w:rsidR="00742057" w:rsidRDefault="00F91BB0" w:rsidP="00742057">
      <w:pPr>
        <w:pStyle w:val="ListParagraph"/>
        <w:numPr>
          <w:ilvl w:val="0"/>
          <w:numId w:val="15"/>
        </w:numPr>
        <w:spacing w:line="360" w:lineRule="auto"/>
        <w:jc w:val="both"/>
      </w:pPr>
      <w:r>
        <w:t>Strategies to Mitigate Bias:</w:t>
      </w:r>
    </w:p>
    <w:p w14:paraId="35C50F0E" w14:textId="7C5E3873" w:rsidR="00B47F63" w:rsidRDefault="00156957" w:rsidP="00543DD3">
      <w:pPr>
        <w:pStyle w:val="ListParagraph"/>
        <w:spacing w:after="0" w:line="360" w:lineRule="auto"/>
        <w:ind w:left="1440"/>
        <w:rPr>
          <w:rFonts w:eastAsia="Times New Roman" w:cs="Times New Roman"/>
          <w:color w:val="auto"/>
          <w:szCs w:val="24"/>
        </w:rPr>
      </w:pPr>
      <w:r w:rsidRPr="00156957">
        <w:rPr>
          <w:rFonts w:eastAsia="Times New Roman" w:cs="Times New Roman"/>
          <w:color w:val="auto"/>
          <w:szCs w:val="24"/>
        </w:rPr>
        <w:t xml:space="preserve">Studies on Calibration: Adjust self-reported data using correction factors by incorporating recurring in-person measurements on a subset of respondents. </w:t>
      </w:r>
      <w:r w:rsidRPr="00156957">
        <w:rPr>
          <w:rFonts w:eastAsia="Times New Roman" w:cs="Times New Roman"/>
          <w:color w:val="auto"/>
          <w:szCs w:val="24"/>
        </w:rPr>
        <w:br/>
        <w:t>Statistical Models using Weights: Regression calibration and propensity scoring are two examples of statistically correcting for known biases using demographic data.</w:t>
      </w:r>
    </w:p>
    <w:p w14:paraId="0BEE936D" w14:textId="5A9A619C" w:rsidR="00946DC9" w:rsidRDefault="00946DC9" w:rsidP="00543DD3">
      <w:pPr>
        <w:pStyle w:val="ListParagraph"/>
        <w:spacing w:after="0" w:line="360" w:lineRule="auto"/>
        <w:ind w:left="1440"/>
        <w:rPr>
          <w:rFonts w:eastAsia="Times New Roman" w:cs="Times New Roman"/>
          <w:color w:val="auto"/>
          <w:szCs w:val="24"/>
        </w:rPr>
      </w:pPr>
      <w:r>
        <w:rPr>
          <w:rFonts w:eastAsia="Times New Roman" w:cs="Times New Roman"/>
          <w:color w:val="auto"/>
          <w:szCs w:val="24"/>
        </w:rPr>
        <w:br/>
      </w:r>
    </w:p>
    <w:p w14:paraId="57EBBDE5" w14:textId="77777777" w:rsidR="00946DC9" w:rsidRPr="00543DD3" w:rsidRDefault="00946DC9" w:rsidP="00543DD3">
      <w:pPr>
        <w:pStyle w:val="ListParagraph"/>
        <w:spacing w:after="0" w:line="360" w:lineRule="auto"/>
        <w:ind w:left="1440"/>
        <w:rPr>
          <w:rFonts w:eastAsia="Times New Roman" w:cs="Times New Roman"/>
          <w:color w:val="auto"/>
          <w:szCs w:val="24"/>
        </w:rPr>
      </w:pPr>
    </w:p>
    <w:p w14:paraId="79AFB1AF" w14:textId="265EDB8A" w:rsidR="00CD7567" w:rsidRDefault="000A11F0" w:rsidP="00543DD3">
      <w:pPr>
        <w:pStyle w:val="Heading2"/>
        <w:numPr>
          <w:ilvl w:val="1"/>
          <w:numId w:val="7"/>
        </w:numPr>
        <w:spacing w:line="480" w:lineRule="auto"/>
        <w:rPr>
          <w:rFonts w:cs="Times New Roman"/>
          <w:b/>
          <w:bCs/>
          <w:szCs w:val="24"/>
        </w:rPr>
      </w:pPr>
      <w:bookmarkStart w:id="3" w:name="_Toc199347818"/>
      <w:r w:rsidRPr="000A11F0">
        <w:rPr>
          <w:rFonts w:cs="Times New Roman"/>
          <w:b/>
          <w:bCs/>
          <w:szCs w:val="24"/>
        </w:rPr>
        <w:t>Section 2: Grouped Analysis, Hierarchical Indexing, and Ethical Reflection</w:t>
      </w:r>
      <w:bookmarkEnd w:id="3"/>
    </w:p>
    <w:p w14:paraId="6EE01A53" w14:textId="213175FA" w:rsidR="00543DD3" w:rsidRDefault="00946DC9" w:rsidP="00543DD3">
      <w:pPr>
        <w:pStyle w:val="ListParagraph"/>
        <w:spacing w:line="360" w:lineRule="auto"/>
        <w:jc w:val="both"/>
      </w:pPr>
      <w:r w:rsidRPr="00946DC9">
        <w:t>We applied hierarchical indexing</w:t>
      </w:r>
      <w:r>
        <w:t xml:space="preserve"> g</w:t>
      </w:r>
      <w:r w:rsidRPr="00946DC9">
        <w:t>roup</w:t>
      </w:r>
      <w:r>
        <w:t>ing</w:t>
      </w:r>
      <w:r w:rsidRPr="00946DC9">
        <w:t xml:space="preserve"> data </w:t>
      </w:r>
      <w:r>
        <w:t>first by</w:t>
      </w:r>
      <w:r w:rsidRPr="00946DC9">
        <w:t xml:space="preserve"> gender and</w:t>
      </w:r>
      <w:r>
        <w:t xml:space="preserve"> then by </w:t>
      </w:r>
      <w:proofErr w:type="spellStart"/>
      <w:r w:rsidRPr="00946DC9">
        <w:t>age_group</w:t>
      </w:r>
      <w:proofErr w:type="spellEnd"/>
      <w:r w:rsidRPr="00946DC9">
        <w:t xml:space="preserve">, then computed the mean weight and height for each subgroup. Pivot tables and grouped bar charts were used for </w:t>
      </w:r>
      <w:proofErr w:type="spellStart"/>
      <w:r w:rsidRPr="00946DC9">
        <w:t>visualisation</w:t>
      </w:r>
      <w:proofErr w:type="spellEnd"/>
      <w:r w:rsidRPr="00946DC9">
        <w:t>.</w:t>
      </w:r>
    </w:p>
    <w:p w14:paraId="6EDFDDCE" w14:textId="77777777" w:rsidR="00946DC9" w:rsidRDefault="00946DC9" w:rsidP="00543DD3">
      <w:pPr>
        <w:pStyle w:val="ListParagraph"/>
        <w:spacing w:line="360" w:lineRule="auto"/>
        <w:jc w:val="both"/>
      </w:pPr>
    </w:p>
    <w:p w14:paraId="7D4E8F58" w14:textId="58CA72D2" w:rsidR="00946DC9" w:rsidRDefault="00946DC9" w:rsidP="00543DD3">
      <w:pPr>
        <w:pStyle w:val="ListParagraph"/>
        <w:spacing w:line="360" w:lineRule="auto"/>
        <w:jc w:val="both"/>
      </w:pPr>
      <w:r>
        <w:rPr>
          <w:noProof/>
          <w14:ligatures w14:val="standardContextual"/>
        </w:rPr>
        <w:lastRenderedPageBreak/>
        <w:drawing>
          <wp:inline distT="0" distB="0" distL="0" distR="0" wp14:anchorId="69A3CE8F" wp14:editId="19F99BED">
            <wp:extent cx="5638647" cy="2395220"/>
            <wp:effectExtent l="0" t="0" r="635" b="5080"/>
            <wp:docPr id="1201682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82370" name="Picture 12016823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8846" cy="2408048"/>
                    </a:xfrm>
                    <a:prstGeom prst="rect">
                      <a:avLst/>
                    </a:prstGeom>
                  </pic:spPr>
                </pic:pic>
              </a:graphicData>
            </a:graphic>
          </wp:inline>
        </w:drawing>
      </w:r>
    </w:p>
    <w:p w14:paraId="73A847D1" w14:textId="77777777" w:rsidR="00F35B56" w:rsidRDefault="00F35B56" w:rsidP="00F35B56">
      <w:pPr>
        <w:pStyle w:val="ListParagraph"/>
        <w:spacing w:line="360" w:lineRule="auto"/>
        <w:jc w:val="both"/>
      </w:pPr>
    </w:p>
    <w:p w14:paraId="4CFCD1B2" w14:textId="0E8BDF02" w:rsidR="00946DC9" w:rsidRDefault="00F35B56" w:rsidP="00F35B56">
      <w:pPr>
        <w:pStyle w:val="ListParagraph"/>
        <w:spacing w:line="360" w:lineRule="auto"/>
        <w:jc w:val="center"/>
      </w:pPr>
      <w:r>
        <w:t>Average Height by Gender and Age Group</w:t>
      </w:r>
    </w:p>
    <w:tbl>
      <w:tblPr>
        <w:tblStyle w:val="TableGrid"/>
        <w:tblW w:w="0" w:type="auto"/>
        <w:tblInd w:w="720" w:type="dxa"/>
        <w:tblLook w:val="04A0" w:firstRow="1" w:lastRow="0" w:firstColumn="1" w:lastColumn="0" w:noHBand="0" w:noVBand="1"/>
      </w:tblPr>
      <w:tblGrid>
        <w:gridCol w:w="2876"/>
        <w:gridCol w:w="2877"/>
        <w:gridCol w:w="2877"/>
      </w:tblGrid>
      <w:tr w:rsidR="00946DC9" w14:paraId="004CF4EB" w14:textId="77777777" w:rsidTr="00946DC9">
        <w:tc>
          <w:tcPr>
            <w:tcW w:w="2876" w:type="dxa"/>
          </w:tcPr>
          <w:p w14:paraId="5BF5E522" w14:textId="4C61A9BD" w:rsidR="00946DC9" w:rsidRPr="00F35B56" w:rsidRDefault="00F35B56" w:rsidP="00946DC9">
            <w:pPr>
              <w:pStyle w:val="ListParagraph"/>
              <w:spacing w:line="360" w:lineRule="auto"/>
              <w:ind w:left="0"/>
              <w:jc w:val="both"/>
              <w:rPr>
                <w:b/>
                <w:bCs/>
              </w:rPr>
            </w:pPr>
            <w:r>
              <w:rPr>
                <w:b/>
                <w:bCs/>
              </w:rPr>
              <w:t>Age G</w:t>
            </w:r>
            <w:r w:rsidR="00946DC9" w:rsidRPr="00F35B56">
              <w:rPr>
                <w:b/>
                <w:bCs/>
              </w:rPr>
              <w:t>roup</w:t>
            </w:r>
          </w:p>
        </w:tc>
        <w:tc>
          <w:tcPr>
            <w:tcW w:w="2877" w:type="dxa"/>
          </w:tcPr>
          <w:p w14:paraId="03642D16" w14:textId="22C94D0E" w:rsidR="00946DC9" w:rsidRPr="00F35B56" w:rsidRDefault="00F35B56" w:rsidP="00946DC9">
            <w:pPr>
              <w:pStyle w:val="ListParagraph"/>
              <w:spacing w:line="360" w:lineRule="auto"/>
              <w:ind w:left="0"/>
              <w:jc w:val="both"/>
              <w:rPr>
                <w:b/>
                <w:bCs/>
              </w:rPr>
            </w:pPr>
            <w:r>
              <w:rPr>
                <w:b/>
                <w:bCs/>
              </w:rPr>
              <w:t xml:space="preserve">Height (Inches) - </w:t>
            </w:r>
            <w:r w:rsidR="00946DC9" w:rsidRPr="00F35B56">
              <w:rPr>
                <w:b/>
                <w:bCs/>
              </w:rPr>
              <w:t>Female</w:t>
            </w:r>
          </w:p>
        </w:tc>
        <w:tc>
          <w:tcPr>
            <w:tcW w:w="2877" w:type="dxa"/>
          </w:tcPr>
          <w:p w14:paraId="35224F67" w14:textId="0F59C28C" w:rsidR="00946DC9" w:rsidRPr="00F35B56" w:rsidRDefault="00F35B56" w:rsidP="00946DC9">
            <w:pPr>
              <w:pStyle w:val="ListParagraph"/>
              <w:spacing w:line="360" w:lineRule="auto"/>
              <w:ind w:left="0"/>
              <w:jc w:val="both"/>
              <w:rPr>
                <w:b/>
                <w:bCs/>
              </w:rPr>
            </w:pPr>
            <w:r>
              <w:rPr>
                <w:b/>
                <w:bCs/>
              </w:rPr>
              <w:t xml:space="preserve">Height (Inches) - </w:t>
            </w:r>
            <w:r w:rsidR="00946DC9" w:rsidRPr="00F35B56">
              <w:rPr>
                <w:b/>
                <w:bCs/>
              </w:rPr>
              <w:t>Male</w:t>
            </w:r>
          </w:p>
        </w:tc>
      </w:tr>
      <w:tr w:rsidR="00946DC9" w14:paraId="2A824397" w14:textId="77777777" w:rsidTr="00946DC9">
        <w:tc>
          <w:tcPr>
            <w:tcW w:w="2876" w:type="dxa"/>
          </w:tcPr>
          <w:p w14:paraId="235C8E53" w14:textId="31849D7C" w:rsidR="00946DC9" w:rsidRDefault="00946DC9" w:rsidP="00946DC9">
            <w:pPr>
              <w:pStyle w:val="ListParagraph"/>
              <w:spacing w:line="360" w:lineRule="auto"/>
              <w:ind w:left="0"/>
              <w:jc w:val="both"/>
            </w:pPr>
            <w:r w:rsidRPr="00EA517E">
              <w:t>&lt;20</w:t>
            </w:r>
          </w:p>
        </w:tc>
        <w:tc>
          <w:tcPr>
            <w:tcW w:w="2877" w:type="dxa"/>
          </w:tcPr>
          <w:p w14:paraId="30CCCD69" w14:textId="079AC352" w:rsidR="00946DC9" w:rsidRDefault="00946DC9" w:rsidP="00946DC9">
            <w:pPr>
              <w:pStyle w:val="ListParagraph"/>
              <w:spacing w:line="360" w:lineRule="auto"/>
              <w:ind w:left="0"/>
              <w:jc w:val="both"/>
            </w:pPr>
            <w:r w:rsidRPr="00EA517E">
              <w:t>65.01038062283737</w:t>
            </w:r>
          </w:p>
        </w:tc>
        <w:tc>
          <w:tcPr>
            <w:tcW w:w="2877" w:type="dxa"/>
          </w:tcPr>
          <w:p w14:paraId="3BF11368" w14:textId="5E4A5C5C" w:rsidR="00946DC9" w:rsidRDefault="00946DC9" w:rsidP="00946DC9">
            <w:pPr>
              <w:pStyle w:val="ListParagraph"/>
              <w:spacing w:line="360" w:lineRule="auto"/>
              <w:ind w:left="0"/>
              <w:jc w:val="both"/>
            </w:pPr>
            <w:r w:rsidRPr="00EA517E">
              <w:t>70.81666666666666</w:t>
            </w:r>
          </w:p>
        </w:tc>
      </w:tr>
      <w:tr w:rsidR="00946DC9" w14:paraId="3D614FC8" w14:textId="77777777" w:rsidTr="00946DC9">
        <w:tc>
          <w:tcPr>
            <w:tcW w:w="2876" w:type="dxa"/>
          </w:tcPr>
          <w:p w14:paraId="6267C448" w14:textId="7BB43E74" w:rsidR="00946DC9" w:rsidRDefault="00946DC9" w:rsidP="00946DC9">
            <w:pPr>
              <w:pStyle w:val="ListParagraph"/>
              <w:spacing w:line="360" w:lineRule="auto"/>
              <w:ind w:left="0"/>
              <w:jc w:val="both"/>
            </w:pPr>
            <w:r w:rsidRPr="00EA517E">
              <w:t>20-29</w:t>
            </w:r>
          </w:p>
        </w:tc>
        <w:tc>
          <w:tcPr>
            <w:tcW w:w="2877" w:type="dxa"/>
          </w:tcPr>
          <w:p w14:paraId="41E1E27C" w14:textId="6D58F9EF" w:rsidR="00946DC9" w:rsidRDefault="00946DC9" w:rsidP="00946DC9">
            <w:pPr>
              <w:pStyle w:val="ListParagraph"/>
              <w:spacing w:line="360" w:lineRule="auto"/>
              <w:ind w:left="0"/>
              <w:jc w:val="both"/>
            </w:pPr>
            <w:r w:rsidRPr="00EA517E">
              <w:t>64.7444089456869</w:t>
            </w:r>
          </w:p>
        </w:tc>
        <w:tc>
          <w:tcPr>
            <w:tcW w:w="2877" w:type="dxa"/>
          </w:tcPr>
          <w:p w14:paraId="11BA9135" w14:textId="0CDF27F3" w:rsidR="00946DC9" w:rsidRDefault="00946DC9" w:rsidP="00946DC9">
            <w:pPr>
              <w:pStyle w:val="ListParagraph"/>
              <w:spacing w:line="360" w:lineRule="auto"/>
              <w:ind w:left="0"/>
              <w:jc w:val="both"/>
            </w:pPr>
            <w:r w:rsidRPr="00EA517E">
              <w:t>70.6414364640884</w:t>
            </w:r>
          </w:p>
        </w:tc>
      </w:tr>
      <w:tr w:rsidR="00946DC9" w14:paraId="553465C5" w14:textId="77777777" w:rsidTr="00946DC9">
        <w:tc>
          <w:tcPr>
            <w:tcW w:w="2876" w:type="dxa"/>
          </w:tcPr>
          <w:p w14:paraId="593E87F7" w14:textId="3CDC686E" w:rsidR="00946DC9" w:rsidRDefault="00946DC9" w:rsidP="00946DC9">
            <w:pPr>
              <w:pStyle w:val="ListParagraph"/>
              <w:spacing w:line="360" w:lineRule="auto"/>
              <w:ind w:left="0"/>
              <w:jc w:val="both"/>
            </w:pPr>
            <w:r w:rsidRPr="00EA517E">
              <w:t>30-39</w:t>
            </w:r>
          </w:p>
        </w:tc>
        <w:tc>
          <w:tcPr>
            <w:tcW w:w="2877" w:type="dxa"/>
          </w:tcPr>
          <w:p w14:paraId="4EF3068A" w14:textId="66FF8D65" w:rsidR="00946DC9" w:rsidRDefault="00946DC9" w:rsidP="00946DC9">
            <w:pPr>
              <w:pStyle w:val="ListParagraph"/>
              <w:spacing w:line="360" w:lineRule="auto"/>
              <w:ind w:left="0"/>
              <w:jc w:val="both"/>
            </w:pPr>
            <w:r w:rsidRPr="00EA517E">
              <w:t>64.65764111977971</w:t>
            </w:r>
          </w:p>
        </w:tc>
        <w:tc>
          <w:tcPr>
            <w:tcW w:w="2877" w:type="dxa"/>
          </w:tcPr>
          <w:p w14:paraId="5C4EC6FB" w14:textId="5D073F50" w:rsidR="00946DC9" w:rsidRDefault="00946DC9" w:rsidP="00946DC9">
            <w:pPr>
              <w:pStyle w:val="ListParagraph"/>
              <w:spacing w:line="360" w:lineRule="auto"/>
              <w:ind w:left="0"/>
              <w:jc w:val="both"/>
            </w:pPr>
            <w:r w:rsidRPr="00EA517E">
              <w:t>70.26471996170416</w:t>
            </w:r>
          </w:p>
        </w:tc>
      </w:tr>
      <w:tr w:rsidR="00946DC9" w14:paraId="4CDC0C66" w14:textId="77777777" w:rsidTr="00946DC9">
        <w:tc>
          <w:tcPr>
            <w:tcW w:w="2876" w:type="dxa"/>
          </w:tcPr>
          <w:p w14:paraId="24858731" w14:textId="76C17D80" w:rsidR="00946DC9" w:rsidRPr="00EA517E" w:rsidRDefault="00946DC9" w:rsidP="00946DC9">
            <w:pPr>
              <w:pStyle w:val="ListParagraph"/>
              <w:spacing w:line="360" w:lineRule="auto"/>
              <w:ind w:left="0"/>
              <w:jc w:val="both"/>
            </w:pPr>
            <w:r w:rsidRPr="007C1BF0">
              <w:t>40-49</w:t>
            </w:r>
          </w:p>
        </w:tc>
        <w:tc>
          <w:tcPr>
            <w:tcW w:w="2877" w:type="dxa"/>
          </w:tcPr>
          <w:p w14:paraId="31A03883" w14:textId="77F88E7C" w:rsidR="00946DC9" w:rsidRPr="00EA517E" w:rsidRDefault="00946DC9" w:rsidP="00946DC9">
            <w:pPr>
              <w:pStyle w:val="ListParagraph"/>
              <w:spacing w:line="360" w:lineRule="auto"/>
              <w:ind w:left="0"/>
              <w:jc w:val="both"/>
            </w:pPr>
            <w:r w:rsidRPr="007C1BF0">
              <w:t>64.55849783341358</w:t>
            </w:r>
          </w:p>
        </w:tc>
        <w:tc>
          <w:tcPr>
            <w:tcW w:w="2877" w:type="dxa"/>
          </w:tcPr>
          <w:p w14:paraId="6AA4BC63" w14:textId="157F15F9" w:rsidR="00946DC9" w:rsidRPr="00EA517E" w:rsidRDefault="00946DC9" w:rsidP="00946DC9">
            <w:pPr>
              <w:pStyle w:val="ListParagraph"/>
              <w:spacing w:line="360" w:lineRule="auto"/>
              <w:ind w:left="0"/>
              <w:jc w:val="both"/>
            </w:pPr>
            <w:r w:rsidRPr="007C1BF0">
              <w:t>70.38003933136676</w:t>
            </w:r>
          </w:p>
        </w:tc>
      </w:tr>
      <w:tr w:rsidR="00946DC9" w14:paraId="10CD4437" w14:textId="77777777" w:rsidTr="00946DC9">
        <w:tc>
          <w:tcPr>
            <w:tcW w:w="2876" w:type="dxa"/>
          </w:tcPr>
          <w:p w14:paraId="30D492E7" w14:textId="477AACBA" w:rsidR="00946DC9" w:rsidRPr="00EA517E" w:rsidRDefault="00946DC9" w:rsidP="00946DC9">
            <w:pPr>
              <w:pStyle w:val="ListParagraph"/>
              <w:spacing w:line="360" w:lineRule="auto"/>
              <w:ind w:left="0"/>
              <w:jc w:val="both"/>
            </w:pPr>
            <w:r w:rsidRPr="007C1BF0">
              <w:t>50-59</w:t>
            </w:r>
          </w:p>
        </w:tc>
        <w:tc>
          <w:tcPr>
            <w:tcW w:w="2877" w:type="dxa"/>
          </w:tcPr>
          <w:p w14:paraId="66146655" w14:textId="4841290C" w:rsidR="00946DC9" w:rsidRPr="00EA517E" w:rsidRDefault="00946DC9" w:rsidP="00946DC9">
            <w:pPr>
              <w:pStyle w:val="ListParagraph"/>
              <w:spacing w:line="360" w:lineRule="auto"/>
              <w:ind w:left="0"/>
              <w:jc w:val="both"/>
            </w:pPr>
            <w:r w:rsidRPr="007C1BF0">
              <w:t>64.18217306441119</w:t>
            </w:r>
          </w:p>
        </w:tc>
        <w:tc>
          <w:tcPr>
            <w:tcW w:w="2877" w:type="dxa"/>
          </w:tcPr>
          <w:p w14:paraId="37A6B07C" w14:textId="06D08429" w:rsidR="00946DC9" w:rsidRPr="00EA517E" w:rsidRDefault="00946DC9" w:rsidP="00946DC9">
            <w:pPr>
              <w:pStyle w:val="ListParagraph"/>
              <w:spacing w:line="360" w:lineRule="auto"/>
              <w:ind w:left="0"/>
              <w:jc w:val="both"/>
            </w:pPr>
            <w:r w:rsidRPr="007C1BF0">
              <w:t>70.23595505617978</w:t>
            </w:r>
          </w:p>
        </w:tc>
      </w:tr>
      <w:tr w:rsidR="00946DC9" w14:paraId="57609BA9" w14:textId="77777777" w:rsidTr="00946DC9">
        <w:tc>
          <w:tcPr>
            <w:tcW w:w="2876" w:type="dxa"/>
          </w:tcPr>
          <w:p w14:paraId="2DBEAA2E" w14:textId="086AC15C" w:rsidR="00946DC9" w:rsidRPr="00EA517E" w:rsidRDefault="00946DC9" w:rsidP="00946DC9">
            <w:pPr>
              <w:pStyle w:val="ListParagraph"/>
              <w:spacing w:line="360" w:lineRule="auto"/>
              <w:ind w:left="0"/>
              <w:jc w:val="both"/>
            </w:pPr>
            <w:r w:rsidRPr="007C1BF0">
              <w:t>60-69</w:t>
            </w:r>
          </w:p>
        </w:tc>
        <w:tc>
          <w:tcPr>
            <w:tcW w:w="2877" w:type="dxa"/>
          </w:tcPr>
          <w:p w14:paraId="06936308" w14:textId="02889D33" w:rsidR="00946DC9" w:rsidRPr="00EA517E" w:rsidRDefault="00946DC9" w:rsidP="00946DC9">
            <w:pPr>
              <w:pStyle w:val="ListParagraph"/>
              <w:spacing w:line="360" w:lineRule="auto"/>
              <w:ind w:left="0"/>
              <w:jc w:val="both"/>
            </w:pPr>
            <w:r w:rsidRPr="007C1BF0">
              <w:t>63.97870452528838</w:t>
            </w:r>
          </w:p>
        </w:tc>
        <w:tc>
          <w:tcPr>
            <w:tcW w:w="2877" w:type="dxa"/>
          </w:tcPr>
          <w:p w14:paraId="5F4AE5D9" w14:textId="4E035889" w:rsidR="00946DC9" w:rsidRPr="00EA517E" w:rsidRDefault="00946DC9" w:rsidP="00946DC9">
            <w:pPr>
              <w:pStyle w:val="ListParagraph"/>
              <w:spacing w:line="360" w:lineRule="auto"/>
              <w:ind w:left="0"/>
              <w:jc w:val="both"/>
            </w:pPr>
            <w:r w:rsidRPr="007C1BF0">
              <w:t>69.89959016393442</w:t>
            </w:r>
          </w:p>
        </w:tc>
      </w:tr>
      <w:tr w:rsidR="00946DC9" w14:paraId="5FFE6928" w14:textId="77777777" w:rsidTr="00946DC9">
        <w:tc>
          <w:tcPr>
            <w:tcW w:w="2876" w:type="dxa"/>
          </w:tcPr>
          <w:p w14:paraId="30407677" w14:textId="716863A6" w:rsidR="00946DC9" w:rsidRPr="00EA517E" w:rsidRDefault="00946DC9" w:rsidP="00946DC9">
            <w:pPr>
              <w:pStyle w:val="ListParagraph"/>
              <w:spacing w:line="360" w:lineRule="auto"/>
              <w:ind w:left="0"/>
              <w:jc w:val="both"/>
            </w:pPr>
            <w:r w:rsidRPr="007C1BF0">
              <w:t>70-79</w:t>
            </w:r>
          </w:p>
        </w:tc>
        <w:tc>
          <w:tcPr>
            <w:tcW w:w="2877" w:type="dxa"/>
          </w:tcPr>
          <w:p w14:paraId="340D856E" w14:textId="4CC3CD04" w:rsidR="00946DC9" w:rsidRPr="00EA517E" w:rsidRDefault="00946DC9" w:rsidP="00946DC9">
            <w:pPr>
              <w:pStyle w:val="ListParagraph"/>
              <w:spacing w:line="360" w:lineRule="auto"/>
              <w:ind w:left="0"/>
              <w:jc w:val="both"/>
            </w:pPr>
            <w:r w:rsidRPr="007C1BF0">
              <w:t>63.73733195449845</w:t>
            </w:r>
          </w:p>
        </w:tc>
        <w:tc>
          <w:tcPr>
            <w:tcW w:w="2877" w:type="dxa"/>
          </w:tcPr>
          <w:p w14:paraId="05C48A68" w14:textId="0E9CFA15" w:rsidR="00946DC9" w:rsidRPr="00EA517E" w:rsidRDefault="00946DC9" w:rsidP="00946DC9">
            <w:pPr>
              <w:pStyle w:val="ListParagraph"/>
              <w:spacing w:line="360" w:lineRule="auto"/>
              <w:ind w:left="0"/>
              <w:jc w:val="both"/>
            </w:pPr>
            <w:r w:rsidRPr="007C1BF0">
              <w:t>69.45977011494253</w:t>
            </w:r>
          </w:p>
        </w:tc>
      </w:tr>
      <w:tr w:rsidR="00946DC9" w14:paraId="3A316DF9" w14:textId="77777777" w:rsidTr="00946DC9">
        <w:tc>
          <w:tcPr>
            <w:tcW w:w="2876" w:type="dxa"/>
          </w:tcPr>
          <w:p w14:paraId="5BD9DF3F" w14:textId="3732B31F" w:rsidR="00946DC9" w:rsidRPr="00EA517E" w:rsidRDefault="00946DC9" w:rsidP="00946DC9">
            <w:pPr>
              <w:pStyle w:val="ListParagraph"/>
              <w:spacing w:line="360" w:lineRule="auto"/>
              <w:ind w:left="0"/>
              <w:jc w:val="both"/>
            </w:pPr>
            <w:r w:rsidRPr="007C1BF0">
              <w:t>80+</w:t>
            </w:r>
          </w:p>
        </w:tc>
        <w:tc>
          <w:tcPr>
            <w:tcW w:w="2877" w:type="dxa"/>
          </w:tcPr>
          <w:p w14:paraId="505667BA" w14:textId="2F0E8EA5" w:rsidR="00946DC9" w:rsidRPr="00EA517E" w:rsidRDefault="00946DC9" w:rsidP="00946DC9">
            <w:pPr>
              <w:pStyle w:val="ListParagraph"/>
              <w:spacing w:line="360" w:lineRule="auto"/>
              <w:ind w:left="0"/>
              <w:jc w:val="both"/>
            </w:pPr>
            <w:r w:rsidRPr="007C1BF0">
              <w:t>62.888</w:t>
            </w:r>
          </w:p>
        </w:tc>
        <w:tc>
          <w:tcPr>
            <w:tcW w:w="2877" w:type="dxa"/>
          </w:tcPr>
          <w:p w14:paraId="1DD61D5E" w14:textId="5C83165F" w:rsidR="00946DC9" w:rsidRPr="00EA517E" w:rsidRDefault="00946DC9" w:rsidP="00946DC9">
            <w:pPr>
              <w:pStyle w:val="ListParagraph"/>
              <w:spacing w:line="360" w:lineRule="auto"/>
              <w:ind w:left="0"/>
              <w:jc w:val="both"/>
            </w:pPr>
            <w:r w:rsidRPr="007C1BF0">
              <w:t>69.30962343096235</w:t>
            </w:r>
          </w:p>
        </w:tc>
      </w:tr>
    </w:tbl>
    <w:p w14:paraId="305B3EEA" w14:textId="77777777" w:rsidR="00946DC9" w:rsidRDefault="00946DC9" w:rsidP="00543DD3">
      <w:pPr>
        <w:pStyle w:val="ListParagraph"/>
        <w:spacing w:line="360" w:lineRule="auto"/>
        <w:jc w:val="both"/>
      </w:pPr>
    </w:p>
    <w:p w14:paraId="731AD749" w14:textId="6FAA20C2" w:rsidR="00946DC9" w:rsidRDefault="00F35B56" w:rsidP="00F35B56">
      <w:pPr>
        <w:pStyle w:val="ListParagraph"/>
        <w:spacing w:line="360" w:lineRule="auto"/>
        <w:jc w:val="center"/>
      </w:pPr>
      <w:r>
        <w:t>Average Weight by Gender and Age Group</w:t>
      </w:r>
    </w:p>
    <w:tbl>
      <w:tblPr>
        <w:tblStyle w:val="TableGrid"/>
        <w:tblW w:w="0" w:type="auto"/>
        <w:tblInd w:w="720" w:type="dxa"/>
        <w:tblLook w:val="04A0" w:firstRow="1" w:lastRow="0" w:firstColumn="1" w:lastColumn="0" w:noHBand="0" w:noVBand="1"/>
      </w:tblPr>
      <w:tblGrid>
        <w:gridCol w:w="2876"/>
        <w:gridCol w:w="2877"/>
        <w:gridCol w:w="2877"/>
      </w:tblGrid>
      <w:tr w:rsidR="00946DC9" w14:paraId="2D0BDE99" w14:textId="77777777" w:rsidTr="00465923">
        <w:tc>
          <w:tcPr>
            <w:tcW w:w="2876" w:type="dxa"/>
          </w:tcPr>
          <w:p w14:paraId="08AB1F7A" w14:textId="6DBFFC5F" w:rsidR="00946DC9" w:rsidRPr="00F35B56" w:rsidRDefault="00F35B56" w:rsidP="00465923">
            <w:pPr>
              <w:pStyle w:val="ListParagraph"/>
              <w:spacing w:line="360" w:lineRule="auto"/>
              <w:ind w:left="0"/>
              <w:jc w:val="both"/>
              <w:rPr>
                <w:b/>
                <w:bCs/>
              </w:rPr>
            </w:pPr>
            <w:r>
              <w:rPr>
                <w:b/>
                <w:bCs/>
              </w:rPr>
              <w:t>Age Group</w:t>
            </w:r>
          </w:p>
        </w:tc>
        <w:tc>
          <w:tcPr>
            <w:tcW w:w="2877" w:type="dxa"/>
          </w:tcPr>
          <w:p w14:paraId="27E34338" w14:textId="241265E2" w:rsidR="00946DC9" w:rsidRPr="00F35B56" w:rsidRDefault="00F35B56" w:rsidP="00465923">
            <w:pPr>
              <w:pStyle w:val="ListParagraph"/>
              <w:spacing w:line="360" w:lineRule="auto"/>
              <w:ind w:left="0"/>
              <w:jc w:val="both"/>
              <w:rPr>
                <w:b/>
                <w:bCs/>
              </w:rPr>
            </w:pPr>
            <w:r>
              <w:rPr>
                <w:b/>
                <w:bCs/>
              </w:rPr>
              <w:t>Weight (</w:t>
            </w:r>
            <w:proofErr w:type="spellStart"/>
            <w:r>
              <w:rPr>
                <w:b/>
                <w:bCs/>
              </w:rPr>
              <w:t>lbs</w:t>
            </w:r>
            <w:proofErr w:type="spellEnd"/>
            <w:r>
              <w:rPr>
                <w:b/>
                <w:bCs/>
              </w:rPr>
              <w:t xml:space="preserve">) </w:t>
            </w:r>
            <w:r w:rsidR="003B35A6">
              <w:rPr>
                <w:b/>
                <w:bCs/>
              </w:rPr>
              <w:t>–</w:t>
            </w:r>
            <w:r>
              <w:rPr>
                <w:b/>
                <w:bCs/>
              </w:rPr>
              <w:t xml:space="preserve"> Female</w:t>
            </w:r>
          </w:p>
        </w:tc>
        <w:tc>
          <w:tcPr>
            <w:tcW w:w="2877" w:type="dxa"/>
          </w:tcPr>
          <w:p w14:paraId="54968226" w14:textId="13BDCD0F" w:rsidR="00946DC9" w:rsidRPr="00F35B56" w:rsidRDefault="00F35B56" w:rsidP="00465923">
            <w:pPr>
              <w:pStyle w:val="ListParagraph"/>
              <w:spacing w:line="360" w:lineRule="auto"/>
              <w:ind w:left="0"/>
              <w:jc w:val="both"/>
              <w:rPr>
                <w:b/>
                <w:bCs/>
              </w:rPr>
            </w:pPr>
            <w:r>
              <w:rPr>
                <w:b/>
                <w:bCs/>
              </w:rPr>
              <w:t>Weight (</w:t>
            </w:r>
            <w:proofErr w:type="spellStart"/>
            <w:r>
              <w:rPr>
                <w:b/>
                <w:bCs/>
              </w:rPr>
              <w:t>lbs</w:t>
            </w:r>
            <w:proofErr w:type="spellEnd"/>
            <w:r>
              <w:rPr>
                <w:b/>
                <w:bCs/>
              </w:rPr>
              <w:t>) - Male</w:t>
            </w:r>
          </w:p>
        </w:tc>
      </w:tr>
      <w:tr w:rsidR="00F35B56" w14:paraId="41CE3348" w14:textId="77777777" w:rsidTr="00465923">
        <w:tc>
          <w:tcPr>
            <w:tcW w:w="2876" w:type="dxa"/>
          </w:tcPr>
          <w:p w14:paraId="3B67518C" w14:textId="5EBF14A1" w:rsidR="00F35B56" w:rsidRDefault="00F35B56" w:rsidP="00F35B56">
            <w:pPr>
              <w:pStyle w:val="ListParagraph"/>
              <w:spacing w:line="360" w:lineRule="auto"/>
              <w:ind w:left="0"/>
              <w:jc w:val="both"/>
            </w:pPr>
            <w:r>
              <w:t>&lt;</w:t>
            </w:r>
            <w:r w:rsidRPr="00317846">
              <w:t>20</w:t>
            </w:r>
          </w:p>
        </w:tc>
        <w:tc>
          <w:tcPr>
            <w:tcW w:w="2877" w:type="dxa"/>
          </w:tcPr>
          <w:p w14:paraId="05B04A05" w14:textId="2AF9AE37" w:rsidR="00F35B56" w:rsidRDefault="00F35B56" w:rsidP="00F35B56">
            <w:pPr>
              <w:pStyle w:val="ListParagraph"/>
              <w:spacing w:line="360" w:lineRule="auto"/>
              <w:ind w:left="0"/>
              <w:jc w:val="both"/>
            </w:pPr>
            <w:r w:rsidRPr="00317846">
              <w:t>137.97923875432525</w:t>
            </w:r>
          </w:p>
        </w:tc>
        <w:tc>
          <w:tcPr>
            <w:tcW w:w="2877" w:type="dxa"/>
          </w:tcPr>
          <w:p w14:paraId="57145358" w14:textId="760D61FF" w:rsidR="00F35B56" w:rsidRDefault="00F35B56" w:rsidP="00F35B56">
            <w:pPr>
              <w:pStyle w:val="ListParagraph"/>
              <w:spacing w:line="360" w:lineRule="auto"/>
              <w:ind w:left="0"/>
              <w:jc w:val="both"/>
            </w:pPr>
            <w:r w:rsidRPr="00317846">
              <w:t>175.25</w:t>
            </w:r>
          </w:p>
        </w:tc>
      </w:tr>
      <w:tr w:rsidR="00F35B56" w14:paraId="136933E0" w14:textId="77777777" w:rsidTr="00465923">
        <w:tc>
          <w:tcPr>
            <w:tcW w:w="2876" w:type="dxa"/>
          </w:tcPr>
          <w:p w14:paraId="1E92229B" w14:textId="0596A01E" w:rsidR="00F35B56" w:rsidRDefault="00F35B56" w:rsidP="00F35B56">
            <w:pPr>
              <w:pStyle w:val="ListParagraph"/>
              <w:spacing w:line="360" w:lineRule="auto"/>
              <w:ind w:left="0"/>
              <w:jc w:val="both"/>
            </w:pPr>
            <w:r w:rsidRPr="00317846">
              <w:t>20-29</w:t>
            </w:r>
          </w:p>
        </w:tc>
        <w:tc>
          <w:tcPr>
            <w:tcW w:w="2877" w:type="dxa"/>
          </w:tcPr>
          <w:p w14:paraId="674658CA" w14:textId="7449C8A2" w:rsidR="00F35B56" w:rsidRDefault="00F35B56" w:rsidP="00F35B56">
            <w:pPr>
              <w:pStyle w:val="ListParagraph"/>
              <w:spacing w:line="360" w:lineRule="auto"/>
              <w:ind w:left="0"/>
              <w:jc w:val="both"/>
            </w:pPr>
            <w:r w:rsidRPr="00317846">
              <w:t>145.7374866879659</w:t>
            </w:r>
          </w:p>
        </w:tc>
        <w:tc>
          <w:tcPr>
            <w:tcW w:w="2877" w:type="dxa"/>
          </w:tcPr>
          <w:p w14:paraId="10C93E56" w14:textId="7B1667BB" w:rsidR="00F35B56" w:rsidRDefault="00F35B56" w:rsidP="00F35B56">
            <w:pPr>
              <w:pStyle w:val="ListParagraph"/>
              <w:spacing w:line="360" w:lineRule="auto"/>
              <w:ind w:left="0"/>
              <w:jc w:val="both"/>
            </w:pPr>
            <w:r w:rsidRPr="00317846">
              <w:t>183.61325966850828</w:t>
            </w:r>
          </w:p>
        </w:tc>
      </w:tr>
      <w:tr w:rsidR="00F35B56" w14:paraId="76D6BDEF" w14:textId="77777777" w:rsidTr="00465923">
        <w:tc>
          <w:tcPr>
            <w:tcW w:w="2876" w:type="dxa"/>
          </w:tcPr>
          <w:p w14:paraId="45F7C88E" w14:textId="1759BF38" w:rsidR="00F35B56" w:rsidRDefault="00F35B56" w:rsidP="00F35B56">
            <w:pPr>
              <w:pStyle w:val="ListParagraph"/>
              <w:spacing w:line="360" w:lineRule="auto"/>
              <w:ind w:left="0"/>
              <w:jc w:val="both"/>
            </w:pPr>
            <w:r w:rsidRPr="00317846">
              <w:t>30-39</w:t>
            </w:r>
          </w:p>
        </w:tc>
        <w:tc>
          <w:tcPr>
            <w:tcW w:w="2877" w:type="dxa"/>
          </w:tcPr>
          <w:p w14:paraId="4DD5C18F" w14:textId="30068A6E" w:rsidR="00F35B56" w:rsidRDefault="00F35B56" w:rsidP="00F35B56">
            <w:pPr>
              <w:pStyle w:val="ListParagraph"/>
              <w:spacing w:line="360" w:lineRule="auto"/>
              <w:ind w:left="0"/>
              <w:jc w:val="both"/>
            </w:pPr>
            <w:r w:rsidRPr="00317846">
              <w:t>152.01422670949978</w:t>
            </w:r>
          </w:p>
        </w:tc>
        <w:tc>
          <w:tcPr>
            <w:tcW w:w="2877" w:type="dxa"/>
          </w:tcPr>
          <w:p w14:paraId="1C6F59DA" w14:textId="4D92AF5C" w:rsidR="00F35B56" w:rsidRDefault="00F35B56" w:rsidP="00F35B56">
            <w:pPr>
              <w:pStyle w:val="ListParagraph"/>
              <w:spacing w:line="360" w:lineRule="auto"/>
              <w:ind w:left="0"/>
              <w:jc w:val="both"/>
            </w:pPr>
            <w:r w:rsidRPr="00317846">
              <w:t>191.31450454763043</w:t>
            </w:r>
          </w:p>
        </w:tc>
      </w:tr>
      <w:tr w:rsidR="00F35B56" w:rsidRPr="00EA517E" w14:paraId="6DC0DD8F" w14:textId="77777777" w:rsidTr="00465923">
        <w:tc>
          <w:tcPr>
            <w:tcW w:w="2876" w:type="dxa"/>
          </w:tcPr>
          <w:p w14:paraId="27416D71" w14:textId="2F0EFA96" w:rsidR="00F35B56" w:rsidRPr="00EA517E" w:rsidRDefault="00F35B56" w:rsidP="00F35B56">
            <w:pPr>
              <w:pStyle w:val="ListParagraph"/>
              <w:spacing w:line="360" w:lineRule="auto"/>
              <w:ind w:left="0"/>
              <w:jc w:val="both"/>
            </w:pPr>
            <w:r w:rsidRPr="00317846">
              <w:t>40-49</w:t>
            </w:r>
          </w:p>
        </w:tc>
        <w:tc>
          <w:tcPr>
            <w:tcW w:w="2877" w:type="dxa"/>
          </w:tcPr>
          <w:p w14:paraId="14104605" w14:textId="3C11C42E" w:rsidR="00F35B56" w:rsidRPr="00EA517E" w:rsidRDefault="00F35B56" w:rsidP="00F35B56">
            <w:pPr>
              <w:pStyle w:val="ListParagraph"/>
              <w:spacing w:line="360" w:lineRule="auto"/>
              <w:ind w:left="0"/>
              <w:jc w:val="both"/>
            </w:pPr>
            <w:r w:rsidRPr="00317846">
              <w:t>154.69041887337505</w:t>
            </w:r>
          </w:p>
        </w:tc>
        <w:tc>
          <w:tcPr>
            <w:tcW w:w="2877" w:type="dxa"/>
          </w:tcPr>
          <w:p w14:paraId="4F5AE99C" w14:textId="650BC72A" w:rsidR="00F35B56" w:rsidRPr="00EA517E" w:rsidRDefault="00F35B56" w:rsidP="00F35B56">
            <w:pPr>
              <w:pStyle w:val="ListParagraph"/>
              <w:spacing w:line="360" w:lineRule="auto"/>
              <w:ind w:left="0"/>
              <w:jc w:val="both"/>
            </w:pPr>
            <w:r w:rsidRPr="00317846">
              <w:t>195.05948869223207</w:t>
            </w:r>
          </w:p>
        </w:tc>
      </w:tr>
      <w:tr w:rsidR="00F35B56" w:rsidRPr="00EA517E" w14:paraId="22429E0E" w14:textId="77777777" w:rsidTr="00465923">
        <w:tc>
          <w:tcPr>
            <w:tcW w:w="2876" w:type="dxa"/>
          </w:tcPr>
          <w:p w14:paraId="1B00B9A0" w14:textId="4F16C26B" w:rsidR="00F35B56" w:rsidRPr="00EA517E" w:rsidRDefault="00F35B56" w:rsidP="00F35B56">
            <w:pPr>
              <w:pStyle w:val="ListParagraph"/>
              <w:spacing w:line="360" w:lineRule="auto"/>
              <w:ind w:left="0"/>
              <w:jc w:val="both"/>
            </w:pPr>
            <w:r w:rsidRPr="00317846">
              <w:t>50-59</w:t>
            </w:r>
          </w:p>
        </w:tc>
        <w:tc>
          <w:tcPr>
            <w:tcW w:w="2877" w:type="dxa"/>
          </w:tcPr>
          <w:p w14:paraId="05DE0093" w14:textId="6380F5D2" w:rsidR="00F35B56" w:rsidRPr="00EA517E" w:rsidRDefault="00F35B56" w:rsidP="00F35B56">
            <w:pPr>
              <w:pStyle w:val="ListParagraph"/>
              <w:spacing w:line="360" w:lineRule="auto"/>
              <w:ind w:left="0"/>
              <w:jc w:val="both"/>
            </w:pPr>
            <w:r w:rsidRPr="00317846">
              <w:t>158.63500325309045</w:t>
            </w:r>
          </w:p>
        </w:tc>
        <w:tc>
          <w:tcPr>
            <w:tcW w:w="2877" w:type="dxa"/>
          </w:tcPr>
          <w:p w14:paraId="30C8CBE3" w14:textId="30B2110E" w:rsidR="00F35B56" w:rsidRPr="00EA517E" w:rsidRDefault="00F35B56" w:rsidP="00F35B56">
            <w:pPr>
              <w:pStyle w:val="ListParagraph"/>
              <w:spacing w:line="360" w:lineRule="auto"/>
              <w:ind w:left="0"/>
              <w:jc w:val="both"/>
            </w:pPr>
            <w:r w:rsidRPr="00317846">
              <w:t>195.09550561797752</w:t>
            </w:r>
          </w:p>
        </w:tc>
      </w:tr>
      <w:tr w:rsidR="00F35B56" w:rsidRPr="00EA517E" w14:paraId="490C66F0" w14:textId="77777777" w:rsidTr="00465923">
        <w:tc>
          <w:tcPr>
            <w:tcW w:w="2876" w:type="dxa"/>
          </w:tcPr>
          <w:p w14:paraId="70B649B6" w14:textId="0748AB65" w:rsidR="00F35B56" w:rsidRPr="00EA517E" w:rsidRDefault="00F35B56" w:rsidP="00F35B56">
            <w:pPr>
              <w:pStyle w:val="ListParagraph"/>
              <w:spacing w:line="360" w:lineRule="auto"/>
              <w:ind w:left="0"/>
              <w:jc w:val="both"/>
            </w:pPr>
            <w:r w:rsidRPr="00317846">
              <w:t>60-69</w:t>
            </w:r>
          </w:p>
        </w:tc>
        <w:tc>
          <w:tcPr>
            <w:tcW w:w="2877" w:type="dxa"/>
          </w:tcPr>
          <w:p w14:paraId="1C36C806" w14:textId="0BE1E609" w:rsidR="00F35B56" w:rsidRPr="00EA517E" w:rsidRDefault="00F35B56" w:rsidP="00F35B56">
            <w:pPr>
              <w:pStyle w:val="ListParagraph"/>
              <w:spacing w:line="360" w:lineRule="auto"/>
              <w:ind w:left="0"/>
              <w:jc w:val="both"/>
            </w:pPr>
            <w:r w:rsidRPr="00317846">
              <w:t>155.68589174800354</w:t>
            </w:r>
          </w:p>
        </w:tc>
        <w:tc>
          <w:tcPr>
            <w:tcW w:w="2877" w:type="dxa"/>
          </w:tcPr>
          <w:p w14:paraId="7CA46039" w14:textId="395CECE3" w:rsidR="00F35B56" w:rsidRPr="00EA517E" w:rsidRDefault="00F35B56" w:rsidP="00F35B56">
            <w:pPr>
              <w:pStyle w:val="ListParagraph"/>
              <w:spacing w:line="360" w:lineRule="auto"/>
              <w:ind w:left="0"/>
              <w:jc w:val="both"/>
            </w:pPr>
            <w:r w:rsidRPr="00317846">
              <w:t>190.12704918032787</w:t>
            </w:r>
          </w:p>
        </w:tc>
      </w:tr>
      <w:tr w:rsidR="00F35B56" w:rsidRPr="00EA517E" w14:paraId="136D1F83" w14:textId="77777777" w:rsidTr="00465923">
        <w:tc>
          <w:tcPr>
            <w:tcW w:w="2876" w:type="dxa"/>
          </w:tcPr>
          <w:p w14:paraId="7BD5E551" w14:textId="292A69AA" w:rsidR="00F35B56" w:rsidRPr="00EA517E" w:rsidRDefault="00F35B56" w:rsidP="00F35B56">
            <w:pPr>
              <w:pStyle w:val="ListParagraph"/>
              <w:spacing w:line="360" w:lineRule="auto"/>
              <w:ind w:left="0"/>
              <w:jc w:val="both"/>
            </w:pPr>
            <w:r w:rsidRPr="00317846">
              <w:t>70-79</w:t>
            </w:r>
          </w:p>
        </w:tc>
        <w:tc>
          <w:tcPr>
            <w:tcW w:w="2877" w:type="dxa"/>
          </w:tcPr>
          <w:p w14:paraId="57CB565A" w14:textId="1DB83F59" w:rsidR="00F35B56" w:rsidRPr="00EA517E" w:rsidRDefault="00F35B56" w:rsidP="00F35B56">
            <w:pPr>
              <w:pStyle w:val="ListParagraph"/>
              <w:spacing w:line="360" w:lineRule="auto"/>
              <w:ind w:left="0"/>
              <w:jc w:val="both"/>
            </w:pPr>
            <w:r w:rsidRPr="00317846">
              <w:t>149.48397104446744</w:t>
            </w:r>
          </w:p>
        </w:tc>
        <w:tc>
          <w:tcPr>
            <w:tcW w:w="2877" w:type="dxa"/>
          </w:tcPr>
          <w:p w14:paraId="2EBC9356" w14:textId="2FCCFFBB" w:rsidR="00F35B56" w:rsidRPr="00EA517E" w:rsidRDefault="00F35B56" w:rsidP="00F35B56">
            <w:pPr>
              <w:pStyle w:val="ListParagraph"/>
              <w:spacing w:line="360" w:lineRule="auto"/>
              <w:ind w:left="0"/>
              <w:jc w:val="both"/>
            </w:pPr>
            <w:r w:rsidRPr="00317846">
              <w:t>180.91954022988506</w:t>
            </w:r>
          </w:p>
        </w:tc>
      </w:tr>
      <w:tr w:rsidR="00946DC9" w:rsidRPr="00EA517E" w14:paraId="56BFE555" w14:textId="77777777" w:rsidTr="00465923">
        <w:tc>
          <w:tcPr>
            <w:tcW w:w="2876" w:type="dxa"/>
          </w:tcPr>
          <w:p w14:paraId="5C5EB330" w14:textId="77777777" w:rsidR="00946DC9" w:rsidRPr="00EA517E" w:rsidRDefault="00946DC9" w:rsidP="00465923">
            <w:pPr>
              <w:pStyle w:val="ListParagraph"/>
              <w:spacing w:line="360" w:lineRule="auto"/>
              <w:ind w:left="0"/>
              <w:jc w:val="both"/>
            </w:pPr>
            <w:r w:rsidRPr="007C1BF0">
              <w:lastRenderedPageBreak/>
              <w:t>80+</w:t>
            </w:r>
          </w:p>
        </w:tc>
        <w:tc>
          <w:tcPr>
            <w:tcW w:w="2877" w:type="dxa"/>
          </w:tcPr>
          <w:p w14:paraId="380D2708" w14:textId="77777777" w:rsidR="00946DC9" w:rsidRPr="00EA517E" w:rsidRDefault="00946DC9" w:rsidP="00465923">
            <w:pPr>
              <w:pStyle w:val="ListParagraph"/>
              <w:spacing w:line="360" w:lineRule="auto"/>
              <w:ind w:left="0"/>
              <w:jc w:val="both"/>
            </w:pPr>
            <w:r w:rsidRPr="007C1BF0">
              <w:t>62.888</w:t>
            </w:r>
          </w:p>
        </w:tc>
        <w:tc>
          <w:tcPr>
            <w:tcW w:w="2877" w:type="dxa"/>
          </w:tcPr>
          <w:p w14:paraId="6B9F3BA4" w14:textId="77777777" w:rsidR="00946DC9" w:rsidRPr="00EA517E" w:rsidRDefault="00946DC9" w:rsidP="00465923">
            <w:pPr>
              <w:pStyle w:val="ListParagraph"/>
              <w:spacing w:line="360" w:lineRule="auto"/>
              <w:ind w:left="0"/>
              <w:jc w:val="both"/>
            </w:pPr>
            <w:r w:rsidRPr="007C1BF0">
              <w:t>69.30962343096235</w:t>
            </w:r>
          </w:p>
        </w:tc>
      </w:tr>
    </w:tbl>
    <w:p w14:paraId="577D9ADE" w14:textId="77777777" w:rsidR="00946DC9" w:rsidRPr="003B35A6" w:rsidRDefault="00946DC9" w:rsidP="00543DD3">
      <w:pPr>
        <w:pStyle w:val="ListParagraph"/>
        <w:spacing w:line="360" w:lineRule="auto"/>
        <w:jc w:val="both"/>
        <w:rPr>
          <w:b/>
          <w:bCs/>
        </w:rPr>
      </w:pPr>
    </w:p>
    <w:p w14:paraId="2A5EC4DC" w14:textId="0C128BEB" w:rsidR="003B35A6" w:rsidRDefault="003B35A6" w:rsidP="003B35A6">
      <w:pPr>
        <w:spacing w:line="360" w:lineRule="auto"/>
        <w:jc w:val="both"/>
        <w:rPr>
          <w:b/>
          <w:bCs/>
        </w:rPr>
      </w:pPr>
      <w:r w:rsidRPr="003B35A6">
        <w:rPr>
          <w:b/>
          <w:bCs/>
        </w:rPr>
        <w:t>CRITICAL REFLECTION</w:t>
      </w:r>
    </w:p>
    <w:p w14:paraId="47898301" w14:textId="7A1FB552" w:rsidR="00661061" w:rsidRDefault="00F94E1A" w:rsidP="00661061">
      <w:pPr>
        <w:pStyle w:val="ListParagraph"/>
        <w:numPr>
          <w:ilvl w:val="0"/>
          <w:numId w:val="15"/>
        </w:numPr>
        <w:spacing w:after="0" w:line="360" w:lineRule="auto"/>
        <w:rPr>
          <w:rFonts w:eastAsia="Times New Roman" w:cs="Times New Roman"/>
          <w:color w:val="auto"/>
          <w:szCs w:val="24"/>
        </w:rPr>
      </w:pPr>
      <w:r w:rsidRPr="00F94E1A">
        <w:rPr>
          <w:rFonts w:eastAsia="Times New Roman" w:cs="Times New Roman"/>
          <w:color w:val="auto"/>
          <w:szCs w:val="24"/>
        </w:rPr>
        <w:t>The Impact of Hierarchical Indexing on the Analysis</w:t>
      </w:r>
      <w:r>
        <w:rPr>
          <w:rFonts w:eastAsia="Times New Roman" w:cs="Times New Roman"/>
          <w:color w:val="auto"/>
          <w:szCs w:val="24"/>
        </w:rPr>
        <w:t xml:space="preserve"> - </w:t>
      </w:r>
      <w:r w:rsidRPr="00F94E1A">
        <w:rPr>
          <w:rFonts w:eastAsia="Times New Roman" w:cs="Times New Roman"/>
          <w:color w:val="auto"/>
          <w:szCs w:val="24"/>
        </w:rPr>
        <w:t>An effective and organized method of analyzing data across the two categorical dimensions of gender and age group was made possible by hierarchical (multi-level) indexing. It made it possible to aggregate the mean weight and height for each subgroup rather than flattening these into a single index or distinct charts.</w:t>
      </w:r>
      <w:r>
        <w:rPr>
          <w:rFonts w:eastAsia="Times New Roman" w:cs="Times New Roman"/>
          <w:color w:val="auto"/>
          <w:szCs w:val="24"/>
        </w:rPr>
        <w:t xml:space="preserve"> </w:t>
      </w:r>
      <w:r w:rsidRPr="00F94E1A">
        <w:rPr>
          <w:rFonts w:eastAsia="Times New Roman" w:cs="Times New Roman"/>
          <w:color w:val="auto"/>
          <w:szCs w:val="24"/>
        </w:rPr>
        <w:t>This</w:t>
      </w:r>
      <w:r>
        <w:rPr>
          <w:rFonts w:eastAsia="Times New Roman" w:cs="Times New Roman"/>
          <w:color w:val="auto"/>
          <w:szCs w:val="24"/>
        </w:rPr>
        <w:t xml:space="preserve"> </w:t>
      </w:r>
      <w:r w:rsidRPr="00F94E1A">
        <w:rPr>
          <w:rFonts w:eastAsia="Times New Roman" w:cs="Times New Roman"/>
          <w:color w:val="auto"/>
          <w:szCs w:val="24"/>
        </w:rPr>
        <w:t>arrangement</w:t>
      </w:r>
      <w:r>
        <w:rPr>
          <w:rFonts w:eastAsia="Times New Roman" w:cs="Times New Roman"/>
          <w:color w:val="auto"/>
          <w:szCs w:val="24"/>
        </w:rPr>
        <w:t xml:space="preserve"> made </w:t>
      </w:r>
      <w:r w:rsidR="00661061">
        <w:rPr>
          <w:rFonts w:eastAsia="Times New Roman" w:cs="Times New Roman"/>
          <w:color w:val="auto"/>
          <w:szCs w:val="24"/>
        </w:rPr>
        <w:t xml:space="preserve">it possible for </w:t>
      </w:r>
      <w:r w:rsidRPr="00F94E1A">
        <w:rPr>
          <w:rFonts w:eastAsia="Times New Roman" w:cs="Times New Roman"/>
          <w:color w:val="auto"/>
          <w:szCs w:val="24"/>
        </w:rPr>
        <w:t>separated considerations (gender vs. age effects) to make patterns easier to understand</w:t>
      </w:r>
      <w:r>
        <w:rPr>
          <w:rFonts w:eastAsia="Times New Roman" w:cs="Times New Roman"/>
          <w:color w:val="auto"/>
          <w:szCs w:val="24"/>
        </w:rPr>
        <w:t xml:space="preserve"> and</w:t>
      </w:r>
      <w:r w:rsidR="00661061">
        <w:rPr>
          <w:rFonts w:eastAsia="Times New Roman" w:cs="Times New Roman"/>
          <w:color w:val="auto"/>
          <w:szCs w:val="24"/>
        </w:rPr>
        <w:t xml:space="preserve"> it</w:t>
      </w:r>
      <w:r>
        <w:rPr>
          <w:rFonts w:eastAsia="Times New Roman" w:cs="Times New Roman"/>
          <w:color w:val="auto"/>
          <w:szCs w:val="24"/>
        </w:rPr>
        <w:t xml:space="preserve"> </w:t>
      </w:r>
      <w:r w:rsidRPr="00F94E1A">
        <w:rPr>
          <w:rFonts w:eastAsia="Times New Roman" w:cs="Times New Roman"/>
          <w:color w:val="auto"/>
          <w:szCs w:val="24"/>
        </w:rPr>
        <w:t>facilitated the building of pivot tables and their display (bar plots), which allow for a clear comparison of trends between groupings.</w:t>
      </w:r>
    </w:p>
    <w:p w14:paraId="09AD2ABE" w14:textId="77777777" w:rsidR="00661061" w:rsidRDefault="00661061" w:rsidP="00661061">
      <w:pPr>
        <w:pStyle w:val="ListParagraph"/>
        <w:spacing w:after="0" w:line="360" w:lineRule="auto"/>
        <w:ind w:left="1440"/>
        <w:rPr>
          <w:rFonts w:eastAsia="Times New Roman" w:cs="Times New Roman"/>
          <w:color w:val="auto"/>
          <w:szCs w:val="24"/>
        </w:rPr>
      </w:pPr>
    </w:p>
    <w:p w14:paraId="2C18CF03" w14:textId="2E44B920" w:rsidR="00661061" w:rsidRDefault="00661061" w:rsidP="00661061">
      <w:pPr>
        <w:pStyle w:val="ListParagraph"/>
        <w:numPr>
          <w:ilvl w:val="0"/>
          <w:numId w:val="15"/>
        </w:numPr>
        <w:spacing w:after="0" w:line="360" w:lineRule="auto"/>
        <w:rPr>
          <w:rFonts w:eastAsia="Times New Roman" w:cs="Times New Roman"/>
          <w:color w:val="auto"/>
          <w:szCs w:val="24"/>
        </w:rPr>
      </w:pPr>
      <w:r w:rsidRPr="00661061">
        <w:rPr>
          <w:rFonts w:eastAsia="Times New Roman" w:cs="Times New Roman"/>
          <w:color w:val="auto"/>
          <w:szCs w:val="24"/>
        </w:rPr>
        <w:t xml:space="preserve">The </w:t>
      </w:r>
      <w:r>
        <w:rPr>
          <w:rFonts w:eastAsia="Times New Roman" w:cs="Times New Roman"/>
          <w:color w:val="auto"/>
          <w:szCs w:val="24"/>
        </w:rPr>
        <w:t>Risks</w:t>
      </w:r>
      <w:r w:rsidRPr="00661061">
        <w:rPr>
          <w:rFonts w:eastAsia="Times New Roman" w:cs="Times New Roman"/>
          <w:color w:val="auto"/>
          <w:szCs w:val="24"/>
        </w:rPr>
        <w:t xml:space="preserve"> of Group Data Oversimplification</w:t>
      </w:r>
      <w:r>
        <w:rPr>
          <w:rFonts w:eastAsia="Times New Roman" w:cs="Times New Roman"/>
          <w:color w:val="auto"/>
          <w:szCs w:val="24"/>
        </w:rPr>
        <w:t xml:space="preserve"> - </w:t>
      </w:r>
      <w:r w:rsidRPr="00661061">
        <w:rPr>
          <w:rFonts w:eastAsia="Times New Roman" w:cs="Times New Roman"/>
          <w:color w:val="auto"/>
          <w:szCs w:val="24"/>
        </w:rPr>
        <w:t>Although using group averages to summarize is helpful, it can obscure inequality and within-group variance. The model assumes that every gender-age combination is the same, although this rarely captures the complexity of the real world.</w:t>
      </w:r>
      <w:r>
        <w:rPr>
          <w:rFonts w:eastAsia="Times New Roman" w:cs="Times New Roman"/>
          <w:color w:val="auto"/>
          <w:szCs w:val="24"/>
        </w:rPr>
        <w:t xml:space="preserve"> The r</w:t>
      </w:r>
      <w:r w:rsidRPr="00661061">
        <w:rPr>
          <w:rFonts w:eastAsia="Times New Roman" w:cs="Times New Roman"/>
          <w:color w:val="auto"/>
          <w:szCs w:val="24"/>
        </w:rPr>
        <w:t xml:space="preserve">isks of </w:t>
      </w:r>
      <w:r>
        <w:rPr>
          <w:rFonts w:eastAsia="Times New Roman" w:cs="Times New Roman"/>
          <w:color w:val="auto"/>
          <w:szCs w:val="24"/>
        </w:rPr>
        <w:t>o</w:t>
      </w:r>
      <w:r w:rsidRPr="00661061">
        <w:rPr>
          <w:rFonts w:eastAsia="Times New Roman" w:cs="Times New Roman"/>
          <w:color w:val="auto"/>
          <w:szCs w:val="24"/>
        </w:rPr>
        <w:t>versimplification</w:t>
      </w:r>
      <w:r>
        <w:rPr>
          <w:rFonts w:eastAsia="Times New Roman" w:cs="Times New Roman"/>
          <w:color w:val="auto"/>
          <w:szCs w:val="24"/>
        </w:rPr>
        <w:t xml:space="preserve"> could lead to </w:t>
      </w:r>
      <w:r w:rsidRPr="00661061">
        <w:rPr>
          <w:rFonts w:eastAsia="Times New Roman" w:cs="Times New Roman"/>
          <w:color w:val="auto"/>
          <w:szCs w:val="24"/>
        </w:rPr>
        <w:t>variation brought on by dietary habits, ethnicity, lifestyle, or medical issues</w:t>
      </w:r>
      <w:r>
        <w:rPr>
          <w:rFonts w:eastAsia="Times New Roman" w:cs="Times New Roman"/>
          <w:color w:val="auto"/>
          <w:szCs w:val="24"/>
        </w:rPr>
        <w:t xml:space="preserve"> being overlooked</w:t>
      </w:r>
      <w:r w:rsidRPr="00661061">
        <w:rPr>
          <w:rFonts w:eastAsia="Times New Roman" w:cs="Times New Roman"/>
          <w:color w:val="auto"/>
          <w:szCs w:val="24"/>
        </w:rPr>
        <w:t>.</w:t>
      </w:r>
      <w:r>
        <w:rPr>
          <w:rFonts w:eastAsia="Times New Roman" w:cs="Times New Roman"/>
          <w:color w:val="auto"/>
          <w:szCs w:val="24"/>
        </w:rPr>
        <w:t xml:space="preserve"> It could also lead to</w:t>
      </w:r>
      <w:r w:rsidRPr="00661061">
        <w:rPr>
          <w:rFonts w:eastAsia="Times New Roman" w:cs="Times New Roman"/>
          <w:color w:val="auto"/>
          <w:szCs w:val="24"/>
        </w:rPr>
        <w:t xml:space="preserve"> stereotypes, such as the belief that all old people are shorter or lighter.</w:t>
      </w:r>
    </w:p>
    <w:p w14:paraId="4268E0D0" w14:textId="77777777" w:rsidR="00A51848" w:rsidRPr="00A51848" w:rsidRDefault="00A51848" w:rsidP="00A51848">
      <w:pPr>
        <w:spacing w:after="0" w:line="360" w:lineRule="auto"/>
        <w:rPr>
          <w:rFonts w:eastAsia="Times New Roman" w:cs="Times New Roman"/>
          <w:color w:val="auto"/>
          <w:szCs w:val="24"/>
        </w:rPr>
      </w:pPr>
    </w:p>
    <w:p w14:paraId="4FAB40E7" w14:textId="487EE673" w:rsidR="00FC4087" w:rsidRDefault="00FC4087" w:rsidP="00FC4087">
      <w:pPr>
        <w:pStyle w:val="ListParagraph"/>
        <w:numPr>
          <w:ilvl w:val="0"/>
          <w:numId w:val="15"/>
        </w:numPr>
        <w:spacing w:after="0" w:line="360" w:lineRule="auto"/>
        <w:rPr>
          <w:rFonts w:eastAsia="Times New Roman" w:cs="Times New Roman"/>
          <w:color w:val="auto"/>
          <w:szCs w:val="24"/>
        </w:rPr>
      </w:pPr>
      <w:r w:rsidRPr="00FC4087">
        <w:rPr>
          <w:rFonts w:eastAsia="Times New Roman" w:cs="Times New Roman"/>
          <w:color w:val="auto"/>
          <w:szCs w:val="24"/>
        </w:rPr>
        <w:t>Real-World Example</w:t>
      </w:r>
      <w:r w:rsidRPr="00FC4087">
        <w:rPr>
          <w:rFonts w:eastAsia="Times New Roman" w:cs="Times New Roman"/>
          <w:color w:val="auto"/>
          <w:szCs w:val="24"/>
        </w:rPr>
        <w:br/>
        <w:t>Based on your chart:</w:t>
      </w:r>
      <w:r>
        <w:rPr>
          <w:rFonts w:eastAsia="Times New Roman" w:cs="Times New Roman"/>
          <w:color w:val="auto"/>
          <w:szCs w:val="24"/>
        </w:rPr>
        <w:t xml:space="preserve"> </w:t>
      </w:r>
      <w:r w:rsidRPr="00FC4087">
        <w:rPr>
          <w:rFonts w:eastAsia="Times New Roman" w:cs="Times New Roman"/>
          <w:color w:val="auto"/>
          <w:szCs w:val="24"/>
        </w:rPr>
        <w:t>Females between the ages of 30 and 39 typically weigh around 152 pounds and stand about 64.7 inches tall.</w:t>
      </w:r>
      <w:r>
        <w:rPr>
          <w:rFonts w:eastAsia="Times New Roman" w:cs="Times New Roman"/>
          <w:color w:val="auto"/>
          <w:szCs w:val="24"/>
        </w:rPr>
        <w:t xml:space="preserve"> </w:t>
      </w:r>
      <w:r w:rsidR="00A51848">
        <w:rPr>
          <w:rFonts w:eastAsia="Times New Roman" w:cs="Times New Roman"/>
          <w:color w:val="auto"/>
          <w:szCs w:val="24"/>
        </w:rPr>
        <w:t>This</w:t>
      </w:r>
      <w:r>
        <w:rPr>
          <w:rFonts w:eastAsia="Times New Roman" w:cs="Times New Roman"/>
          <w:color w:val="auto"/>
          <w:szCs w:val="24"/>
        </w:rPr>
        <w:t xml:space="preserve"> doesn’t tell the entire picture because this overlooks different situations like w</w:t>
      </w:r>
      <w:r w:rsidRPr="00FC4087">
        <w:rPr>
          <w:rFonts w:eastAsia="Times New Roman" w:cs="Times New Roman"/>
          <w:color w:val="auto"/>
          <w:szCs w:val="24"/>
        </w:rPr>
        <w:t>omen with greater muscular mass</w:t>
      </w:r>
      <w:r>
        <w:rPr>
          <w:rFonts w:eastAsia="Times New Roman" w:cs="Times New Roman"/>
          <w:color w:val="auto"/>
          <w:szCs w:val="24"/>
        </w:rPr>
        <w:t xml:space="preserve"> and p</w:t>
      </w:r>
      <w:r w:rsidRPr="00FC4087">
        <w:rPr>
          <w:rFonts w:eastAsia="Times New Roman" w:cs="Times New Roman"/>
          <w:color w:val="auto"/>
          <w:szCs w:val="24"/>
        </w:rPr>
        <w:t xml:space="preserve">ostpartum weight </w:t>
      </w:r>
      <w:r>
        <w:rPr>
          <w:rFonts w:eastAsia="Times New Roman" w:cs="Times New Roman"/>
          <w:color w:val="auto"/>
          <w:szCs w:val="24"/>
        </w:rPr>
        <w:t>might have</w:t>
      </w:r>
      <w:r w:rsidRPr="00FC4087">
        <w:rPr>
          <w:rFonts w:eastAsia="Times New Roman" w:cs="Times New Roman"/>
          <w:color w:val="auto"/>
          <w:szCs w:val="24"/>
        </w:rPr>
        <w:t xml:space="preserve"> an impact on women</w:t>
      </w:r>
      <w:r>
        <w:rPr>
          <w:rFonts w:eastAsia="Times New Roman" w:cs="Times New Roman"/>
          <w:color w:val="auto"/>
          <w:szCs w:val="24"/>
        </w:rPr>
        <w:t xml:space="preserve"> especially mothers or pregnant women</w:t>
      </w:r>
      <w:r w:rsidRPr="00FC4087">
        <w:rPr>
          <w:rFonts w:eastAsia="Times New Roman" w:cs="Times New Roman"/>
          <w:color w:val="auto"/>
          <w:szCs w:val="24"/>
        </w:rPr>
        <w:t>.</w:t>
      </w:r>
      <w:r w:rsidR="00A51848">
        <w:rPr>
          <w:rFonts w:eastAsia="Times New Roman" w:cs="Times New Roman"/>
          <w:color w:val="auto"/>
          <w:szCs w:val="24"/>
        </w:rPr>
        <w:t xml:space="preserve"> This could risk running to a biased conclusion because m</w:t>
      </w:r>
      <w:r w:rsidRPr="00FC4087">
        <w:rPr>
          <w:rFonts w:eastAsia="Times New Roman" w:cs="Times New Roman"/>
          <w:color w:val="auto"/>
          <w:szCs w:val="24"/>
        </w:rPr>
        <w:t>any people might be incorrectly labeled as "unhealthy" or "at risk" when they are not if a public health initiative used this average as a target or baseline.</w:t>
      </w:r>
    </w:p>
    <w:p w14:paraId="6A2EEA58" w14:textId="77777777" w:rsidR="003A0C3E" w:rsidRPr="003A0C3E" w:rsidRDefault="003A0C3E" w:rsidP="003A0C3E">
      <w:pPr>
        <w:pStyle w:val="ListParagraph"/>
        <w:rPr>
          <w:rFonts w:eastAsia="Times New Roman" w:cs="Times New Roman"/>
          <w:color w:val="auto"/>
          <w:szCs w:val="24"/>
        </w:rPr>
      </w:pPr>
    </w:p>
    <w:p w14:paraId="6AAAC8EB" w14:textId="7A290CC3" w:rsidR="003B35A6" w:rsidRPr="003A0C3E" w:rsidRDefault="003A0C3E" w:rsidP="003A0C3E">
      <w:pPr>
        <w:pStyle w:val="ListParagraph"/>
        <w:numPr>
          <w:ilvl w:val="0"/>
          <w:numId w:val="15"/>
        </w:numPr>
        <w:spacing w:after="0" w:line="360" w:lineRule="auto"/>
        <w:rPr>
          <w:rFonts w:eastAsia="Times New Roman" w:cs="Times New Roman"/>
          <w:color w:val="auto"/>
          <w:szCs w:val="24"/>
        </w:rPr>
      </w:pPr>
      <w:r w:rsidRPr="003A0C3E">
        <w:rPr>
          <w:rFonts w:eastAsia="Times New Roman" w:cs="Times New Roman"/>
          <w:color w:val="auto"/>
          <w:szCs w:val="24"/>
        </w:rPr>
        <w:lastRenderedPageBreak/>
        <w:t>Ethical Responsibilities of Data Scientists</w:t>
      </w:r>
      <w:r>
        <w:rPr>
          <w:rFonts w:eastAsia="Times New Roman" w:cs="Times New Roman"/>
          <w:color w:val="auto"/>
          <w:szCs w:val="24"/>
        </w:rPr>
        <w:t xml:space="preserve"> - </w:t>
      </w:r>
      <w:r w:rsidRPr="003A0C3E">
        <w:rPr>
          <w:rFonts w:eastAsia="Times New Roman" w:cs="Times New Roman"/>
          <w:color w:val="auto"/>
          <w:szCs w:val="24"/>
        </w:rPr>
        <w:t>Results must be communicated by data scientists with moderation and context. When presenting health statistics at the group level</w:t>
      </w:r>
      <w:r>
        <w:rPr>
          <w:rFonts w:eastAsia="Times New Roman" w:cs="Times New Roman"/>
          <w:color w:val="auto"/>
          <w:szCs w:val="24"/>
        </w:rPr>
        <w:t>, it is important to m</w:t>
      </w:r>
      <w:r w:rsidRPr="003A0C3E">
        <w:rPr>
          <w:rFonts w:eastAsia="Times New Roman" w:cs="Times New Roman"/>
          <w:color w:val="auto"/>
          <w:szCs w:val="24"/>
        </w:rPr>
        <w:t>ake it clear that not every individual is affected by aggregated values</w:t>
      </w:r>
      <w:r>
        <w:rPr>
          <w:rFonts w:eastAsia="Times New Roman" w:cs="Times New Roman"/>
          <w:color w:val="auto"/>
          <w:szCs w:val="24"/>
        </w:rPr>
        <w:t xml:space="preserve"> and s</w:t>
      </w:r>
      <w:r w:rsidRPr="003A0C3E">
        <w:rPr>
          <w:rFonts w:eastAsia="Times New Roman" w:cs="Times New Roman"/>
          <w:color w:val="auto"/>
          <w:szCs w:val="24"/>
        </w:rPr>
        <w:t>teer</w:t>
      </w:r>
      <w:r>
        <w:rPr>
          <w:rFonts w:eastAsia="Times New Roman" w:cs="Times New Roman"/>
          <w:color w:val="auto"/>
          <w:szCs w:val="24"/>
        </w:rPr>
        <w:t>ing</w:t>
      </w:r>
      <w:r w:rsidRPr="003A0C3E">
        <w:rPr>
          <w:rFonts w:eastAsia="Times New Roman" w:cs="Times New Roman"/>
          <w:color w:val="auto"/>
          <w:szCs w:val="24"/>
        </w:rPr>
        <w:t xml:space="preserve"> clear of generalizations like "Women aged 30–39 </w:t>
      </w:r>
      <w:proofErr w:type="gramStart"/>
      <w:r w:rsidRPr="003A0C3E">
        <w:rPr>
          <w:rFonts w:eastAsia="Times New Roman" w:cs="Times New Roman"/>
          <w:color w:val="auto"/>
          <w:szCs w:val="24"/>
        </w:rPr>
        <w:t>are</w:t>
      </w:r>
      <w:proofErr w:type="gramEnd"/>
      <w:r w:rsidRPr="003A0C3E">
        <w:rPr>
          <w:rFonts w:eastAsia="Times New Roman" w:cs="Times New Roman"/>
          <w:color w:val="auto"/>
          <w:szCs w:val="24"/>
        </w:rPr>
        <w:t xml:space="preserve"> X" in titles and conclusions.</w:t>
      </w:r>
    </w:p>
    <w:p w14:paraId="15D9F507" w14:textId="77777777" w:rsidR="00F35B56" w:rsidRPr="00543DD3" w:rsidRDefault="00F35B56" w:rsidP="00543DD3">
      <w:pPr>
        <w:pStyle w:val="ListParagraph"/>
        <w:spacing w:line="360" w:lineRule="auto"/>
        <w:jc w:val="both"/>
      </w:pPr>
    </w:p>
    <w:p w14:paraId="39987927" w14:textId="65C76241" w:rsidR="00E57050" w:rsidRDefault="000A11F0" w:rsidP="006A0F6F">
      <w:pPr>
        <w:pStyle w:val="Heading2"/>
        <w:numPr>
          <w:ilvl w:val="1"/>
          <w:numId w:val="7"/>
        </w:numPr>
        <w:spacing w:line="480" w:lineRule="auto"/>
        <w:rPr>
          <w:b/>
          <w:bCs/>
        </w:rPr>
      </w:pPr>
      <w:bookmarkStart w:id="4" w:name="_Toc199347819"/>
      <w:r w:rsidRPr="000A11F0">
        <w:rPr>
          <w:b/>
          <w:bCs/>
        </w:rPr>
        <w:t>Section 3: Data Cleaning, BMI Prediction Modelling, and Ethical Reflection</w:t>
      </w:r>
      <w:bookmarkEnd w:id="4"/>
    </w:p>
    <w:p w14:paraId="3C26CCF1" w14:textId="5D6A01FC" w:rsidR="006A0F6F" w:rsidRPr="006A0F6F" w:rsidRDefault="002E06F9" w:rsidP="006A0F6F">
      <w:pPr>
        <w:pStyle w:val="ListParagraph"/>
        <w:numPr>
          <w:ilvl w:val="0"/>
          <w:numId w:val="16"/>
        </w:numPr>
        <w:spacing w:line="360" w:lineRule="auto"/>
      </w:pPr>
      <w:r>
        <w:rPr>
          <w:b/>
          <w:bCs/>
        </w:rPr>
        <w:t xml:space="preserve">Techniques used for </w:t>
      </w:r>
      <w:r w:rsidR="006A0F6F">
        <w:rPr>
          <w:b/>
          <w:bCs/>
        </w:rPr>
        <w:t xml:space="preserve">Data </w:t>
      </w:r>
      <w:r w:rsidR="006A0F6F" w:rsidRPr="006A0F6F">
        <w:rPr>
          <w:b/>
          <w:bCs/>
        </w:rPr>
        <w:t>Cleaning</w:t>
      </w:r>
      <w:r w:rsidR="006A0F6F" w:rsidRPr="006A0F6F">
        <w:br/>
        <w:t>Removed biologically implausible values (height/weight &lt; 50).</w:t>
      </w:r>
      <w:r w:rsidR="006A0F6F">
        <w:t xml:space="preserve"> </w:t>
      </w:r>
      <w:r w:rsidR="006A0F6F" w:rsidRPr="006A0F6F">
        <w:t>These defined limits aid in removing unrealistic self-reported values that could distort modeling and BMI computations.</w:t>
      </w:r>
    </w:p>
    <w:p w14:paraId="56475F54" w14:textId="379105D4" w:rsidR="006A0F6F" w:rsidRPr="006A0F6F" w:rsidRDefault="006A0F6F" w:rsidP="00F52F1B">
      <w:pPr>
        <w:pStyle w:val="ListParagraph"/>
        <w:spacing w:line="360" w:lineRule="auto"/>
      </w:pPr>
    </w:p>
    <w:p w14:paraId="0B210963" w14:textId="77777777" w:rsidR="006A0F6F" w:rsidRPr="006A0F6F" w:rsidRDefault="006A0F6F" w:rsidP="006A0F6F">
      <w:pPr>
        <w:pStyle w:val="ListParagraph"/>
        <w:numPr>
          <w:ilvl w:val="0"/>
          <w:numId w:val="16"/>
        </w:numPr>
        <w:spacing w:line="360" w:lineRule="auto"/>
      </w:pPr>
      <w:r w:rsidRPr="006A0F6F">
        <w:rPr>
          <w:b/>
          <w:bCs/>
        </w:rPr>
        <w:t>BMI Calculation:</w:t>
      </w:r>
    </w:p>
    <w:p w14:paraId="44469CD1" w14:textId="5A49F1D1" w:rsidR="00F52F1B" w:rsidRDefault="006A0F6F" w:rsidP="00F52F1B">
      <w:pPr>
        <w:pStyle w:val="ListParagraph"/>
        <w:spacing w:line="360" w:lineRule="auto"/>
      </w:pPr>
      <w:r w:rsidRPr="006A0F6F">
        <w:t>BMI</w:t>
      </w:r>
      <w:r>
        <w:t xml:space="preserve"> </w:t>
      </w:r>
      <w:r w:rsidRPr="006A0F6F">
        <w:t>= (weight (</w:t>
      </w:r>
      <w:proofErr w:type="spellStart"/>
      <w:r w:rsidRPr="006A0F6F">
        <w:t>lbs</w:t>
      </w:r>
      <w:proofErr w:type="spellEnd"/>
      <w:r w:rsidRPr="006A0F6F">
        <w:t>)/ height (in)^2) x 703</w:t>
      </w:r>
      <w:r w:rsidR="00F52F1B">
        <w:t xml:space="preserve">. </w:t>
      </w:r>
      <w:r w:rsidR="00F52F1B" w:rsidRPr="00F52F1B">
        <w:t>This standard formula converts weight and height into a BMI value.</w:t>
      </w:r>
    </w:p>
    <w:p w14:paraId="5589E6BB" w14:textId="77777777" w:rsidR="00F52F1B" w:rsidRPr="006A0F6F" w:rsidRDefault="00F52F1B" w:rsidP="00F52F1B">
      <w:pPr>
        <w:pStyle w:val="ListParagraph"/>
        <w:spacing w:line="360" w:lineRule="auto"/>
      </w:pPr>
    </w:p>
    <w:p w14:paraId="63206A2D" w14:textId="4DDCDD7D" w:rsidR="006A0F6F" w:rsidRPr="006A0F6F" w:rsidRDefault="006A0F6F" w:rsidP="002E06F9">
      <w:pPr>
        <w:pStyle w:val="ListParagraph"/>
        <w:spacing w:line="360" w:lineRule="auto"/>
      </w:pPr>
      <w:r w:rsidRPr="006A0F6F">
        <w:rPr>
          <w:b/>
          <w:bCs/>
        </w:rPr>
        <w:t>BMI Categories:</w:t>
      </w:r>
      <w:r w:rsidR="002E06F9">
        <w:rPr>
          <w:b/>
          <w:bCs/>
        </w:rPr>
        <w:t xml:space="preserve"> - </w:t>
      </w:r>
      <w:r w:rsidR="002E06F9">
        <w:t>Categorizing the BMIs to different categories like underweight, healthy, overweight and obese.</w:t>
      </w:r>
    </w:p>
    <w:p w14:paraId="6D962FFD" w14:textId="77777777" w:rsidR="006A0F6F" w:rsidRPr="006A0F6F" w:rsidRDefault="006A0F6F" w:rsidP="006A0F6F">
      <w:pPr>
        <w:pStyle w:val="ListParagraph"/>
        <w:numPr>
          <w:ilvl w:val="1"/>
          <w:numId w:val="16"/>
        </w:numPr>
        <w:spacing w:line="360" w:lineRule="auto"/>
      </w:pPr>
      <w:r w:rsidRPr="006A0F6F">
        <w:t>Underweight: &lt;18.5</w:t>
      </w:r>
    </w:p>
    <w:p w14:paraId="35BBEF7A" w14:textId="77777777" w:rsidR="006A0F6F" w:rsidRPr="006A0F6F" w:rsidRDefault="006A0F6F" w:rsidP="006A0F6F">
      <w:pPr>
        <w:pStyle w:val="ListParagraph"/>
        <w:numPr>
          <w:ilvl w:val="1"/>
          <w:numId w:val="16"/>
        </w:numPr>
        <w:spacing w:line="360" w:lineRule="auto"/>
      </w:pPr>
      <w:r w:rsidRPr="006A0F6F">
        <w:t>Healthy: 18.5–24.9</w:t>
      </w:r>
    </w:p>
    <w:p w14:paraId="05DEEAD3" w14:textId="77777777" w:rsidR="006A0F6F" w:rsidRPr="006A0F6F" w:rsidRDefault="006A0F6F" w:rsidP="006A0F6F">
      <w:pPr>
        <w:pStyle w:val="ListParagraph"/>
        <w:numPr>
          <w:ilvl w:val="1"/>
          <w:numId w:val="16"/>
        </w:numPr>
        <w:spacing w:line="360" w:lineRule="auto"/>
      </w:pPr>
      <w:r w:rsidRPr="006A0F6F">
        <w:t>Overweight: 25–29.9</w:t>
      </w:r>
    </w:p>
    <w:p w14:paraId="53E3496A" w14:textId="77777777" w:rsidR="006A0F6F" w:rsidRDefault="006A0F6F" w:rsidP="006A0F6F">
      <w:pPr>
        <w:pStyle w:val="ListParagraph"/>
        <w:numPr>
          <w:ilvl w:val="1"/>
          <w:numId w:val="16"/>
        </w:numPr>
        <w:spacing w:line="360" w:lineRule="auto"/>
      </w:pPr>
      <w:r w:rsidRPr="006A0F6F">
        <w:t>Obese: ≥30</w:t>
      </w:r>
    </w:p>
    <w:p w14:paraId="1BAF61CA" w14:textId="20DD644F" w:rsidR="002E06F9" w:rsidRDefault="002E06F9" w:rsidP="002E06F9">
      <w:pPr>
        <w:pStyle w:val="ListParagraph"/>
        <w:spacing w:after="0" w:line="360" w:lineRule="auto"/>
        <w:rPr>
          <w:rFonts w:eastAsia="Times New Roman" w:cs="Times New Roman"/>
          <w:color w:val="auto"/>
          <w:szCs w:val="24"/>
        </w:rPr>
      </w:pPr>
      <w:r w:rsidRPr="002E06F9">
        <w:rPr>
          <w:rFonts w:eastAsia="Times New Roman" w:cs="Times New Roman"/>
          <w:color w:val="auto"/>
          <w:szCs w:val="24"/>
        </w:rPr>
        <w:t>The sorting makes it possible to categorize people according to their overall physical conditions, which is helpful for tracking public health.</w:t>
      </w:r>
    </w:p>
    <w:p w14:paraId="0A5EC037" w14:textId="77777777" w:rsidR="00AD7F49" w:rsidRDefault="00AD7F49" w:rsidP="002E06F9">
      <w:pPr>
        <w:pStyle w:val="ListParagraph"/>
        <w:spacing w:after="0" w:line="360" w:lineRule="auto"/>
        <w:rPr>
          <w:rFonts w:eastAsia="Times New Roman" w:cs="Times New Roman"/>
          <w:color w:val="auto"/>
          <w:szCs w:val="24"/>
        </w:rPr>
      </w:pPr>
    </w:p>
    <w:p w14:paraId="677C11F7" w14:textId="77777777" w:rsidR="00AD7F49" w:rsidRPr="002E06F9" w:rsidRDefault="00AD7F49" w:rsidP="002E06F9">
      <w:pPr>
        <w:pStyle w:val="ListParagraph"/>
        <w:spacing w:after="0" w:line="360" w:lineRule="auto"/>
        <w:rPr>
          <w:rFonts w:eastAsia="Times New Roman" w:cs="Times New Roman"/>
          <w:color w:val="auto"/>
          <w:szCs w:val="24"/>
        </w:rPr>
      </w:pPr>
    </w:p>
    <w:p w14:paraId="7273D8E0" w14:textId="77777777" w:rsidR="002E06F9" w:rsidRDefault="002E06F9" w:rsidP="002E06F9">
      <w:pPr>
        <w:pStyle w:val="ListParagraph"/>
        <w:rPr>
          <w:b/>
          <w:bCs/>
        </w:rPr>
      </w:pPr>
    </w:p>
    <w:p w14:paraId="1A180106" w14:textId="77777777" w:rsidR="00AD7F49" w:rsidRPr="00AD7F49" w:rsidRDefault="00AD7F49" w:rsidP="00AD7F49">
      <w:pPr>
        <w:pStyle w:val="ListParagraph"/>
        <w:numPr>
          <w:ilvl w:val="0"/>
          <w:numId w:val="22"/>
        </w:numPr>
        <w:rPr>
          <w:b/>
          <w:bCs/>
        </w:rPr>
      </w:pPr>
      <w:r w:rsidRPr="00AD7F49">
        <w:rPr>
          <w:b/>
          <w:bCs/>
        </w:rPr>
        <w:t>Results of the Linear Regression Model Predicting BMI</w:t>
      </w:r>
    </w:p>
    <w:p w14:paraId="25EC11C8" w14:textId="77777777" w:rsidR="00AD7F49" w:rsidRPr="00AD7F49" w:rsidRDefault="00AD7F49" w:rsidP="00AD7F49">
      <w:pPr>
        <w:pStyle w:val="ListParagraph"/>
        <w:spacing w:line="360" w:lineRule="auto"/>
      </w:pPr>
      <w:r w:rsidRPr="00AD7F49">
        <w:lastRenderedPageBreak/>
        <w:t xml:space="preserve">A linear regression model was developed to predict Body Mass Index (BMI) based on individuals’ height and weight. The dataset was split into training and testing sets (80/20) and trained using the </w:t>
      </w:r>
      <w:proofErr w:type="spellStart"/>
      <w:r w:rsidRPr="00AD7F49">
        <w:t>LinearRegression</w:t>
      </w:r>
      <w:proofErr w:type="spellEnd"/>
      <w:r w:rsidRPr="00AD7F49">
        <w:t xml:space="preserve"> class from scikit-learn.</w:t>
      </w:r>
    </w:p>
    <w:p w14:paraId="4255CF71" w14:textId="77777777" w:rsidR="00AD7F49" w:rsidRDefault="00AD7F49" w:rsidP="00AD7F49">
      <w:pPr>
        <w:pStyle w:val="ListParagraph"/>
        <w:spacing w:line="360" w:lineRule="auto"/>
      </w:pPr>
    </w:p>
    <w:p w14:paraId="6C72EDE2" w14:textId="76F8D023" w:rsidR="00AD7F49" w:rsidRPr="00AD7F49" w:rsidRDefault="00AD7F49" w:rsidP="00AD7F49">
      <w:pPr>
        <w:pStyle w:val="ListParagraph"/>
        <w:spacing w:line="360" w:lineRule="auto"/>
        <w:rPr>
          <w:b/>
          <w:bCs/>
        </w:rPr>
      </w:pPr>
      <w:r w:rsidRPr="00AD7F49">
        <w:rPr>
          <w:b/>
          <w:bCs/>
        </w:rPr>
        <w:t>Model Equation (based on learned coefficients):</w:t>
      </w:r>
    </w:p>
    <w:p w14:paraId="101CFB34" w14:textId="03C03CDE" w:rsidR="00AD7F49" w:rsidRPr="00AD7F49" w:rsidRDefault="00AD7F49" w:rsidP="00AD7F49">
      <w:pPr>
        <w:pStyle w:val="ListParagraph"/>
        <w:spacing w:line="360" w:lineRule="auto"/>
      </w:pPr>
      <w:r w:rsidRPr="00AD7F49">
        <w:t>BMI</w:t>
      </w:r>
      <w:r>
        <w:t xml:space="preserve"> </w:t>
      </w:r>
      <w:r w:rsidRPr="00AD7F49">
        <w:t>=</w:t>
      </w:r>
      <w:r>
        <w:t xml:space="preserve"> </w:t>
      </w:r>
      <w:r w:rsidRPr="00AD7F49">
        <w:t>(0.1554×weight)</w:t>
      </w:r>
      <w:r>
        <w:t xml:space="preserve"> </w:t>
      </w:r>
      <w:r w:rsidRPr="00AD7F49">
        <w:t>+</w:t>
      </w:r>
      <w:r>
        <w:t xml:space="preserve"> </w:t>
      </w:r>
      <w:r w:rsidRPr="00AD7F49">
        <w:t>(−0.7975×height)</w:t>
      </w:r>
      <w:r>
        <w:t xml:space="preserve"> </w:t>
      </w:r>
      <w:r w:rsidRPr="00AD7F49">
        <w:t>+</w:t>
      </w:r>
      <w:r>
        <w:t xml:space="preserve"> </w:t>
      </w:r>
      <w:r w:rsidRPr="00AD7F49">
        <w:t>intercept</w:t>
      </w:r>
      <w:r>
        <w:t xml:space="preserve"> </w:t>
      </w:r>
      <w:r w:rsidRPr="00AD7F49">
        <w:t xml:space="preserve"> </w:t>
      </w:r>
    </w:p>
    <w:p w14:paraId="44406274" w14:textId="77777777" w:rsidR="00AD7F49" w:rsidRDefault="00AD7F49" w:rsidP="00AD7F49">
      <w:pPr>
        <w:pStyle w:val="ListParagraph"/>
        <w:spacing w:line="360" w:lineRule="auto"/>
      </w:pPr>
    </w:p>
    <w:p w14:paraId="42DDB65C" w14:textId="17F244A6" w:rsidR="00AD7F49" w:rsidRPr="00AD7F49" w:rsidRDefault="00AD7F49" w:rsidP="00AD7F49">
      <w:pPr>
        <w:pStyle w:val="ListParagraph"/>
        <w:spacing w:line="360" w:lineRule="auto"/>
        <w:rPr>
          <w:b/>
          <w:bCs/>
        </w:rPr>
      </w:pPr>
      <w:r w:rsidRPr="00AD7F49">
        <w:rPr>
          <w:b/>
          <w:bCs/>
        </w:rPr>
        <w:t>Model Performance:</w:t>
      </w:r>
    </w:p>
    <w:p w14:paraId="4EA9B14D" w14:textId="77777777" w:rsidR="00AD7F49" w:rsidRPr="00AD7F49" w:rsidRDefault="00AD7F49" w:rsidP="00AD7F49">
      <w:pPr>
        <w:pStyle w:val="ListParagraph"/>
        <w:spacing w:line="360" w:lineRule="auto"/>
      </w:pPr>
      <w:r w:rsidRPr="00AD7F49">
        <w:t>R² Score: 0.9832</w:t>
      </w:r>
      <w:r w:rsidRPr="00AD7F49">
        <w:br/>
        <w:t>The model explains 98.32% of the variance in BMI. This high accuracy is expected since BMI is a direct function of height and weight.</w:t>
      </w:r>
    </w:p>
    <w:p w14:paraId="5F03B48E" w14:textId="77777777" w:rsidR="00AD7F49" w:rsidRPr="00AD7F49" w:rsidRDefault="00AD7F49" w:rsidP="00AD7F49">
      <w:pPr>
        <w:pStyle w:val="ListParagraph"/>
        <w:spacing w:line="360" w:lineRule="auto"/>
      </w:pPr>
      <w:r w:rsidRPr="00AD7F49">
        <w:t>Mean Squared Error (MSE): 0.44</w:t>
      </w:r>
      <w:r w:rsidRPr="00AD7F49">
        <w:br/>
        <w:t>Indicates very small average prediction error, confirming the model’s effectiveness.</w:t>
      </w:r>
    </w:p>
    <w:p w14:paraId="2C32A6C5" w14:textId="77777777" w:rsidR="00AD7F49" w:rsidRPr="00AD7F49" w:rsidRDefault="00AD7F49" w:rsidP="00AD7F49">
      <w:pPr>
        <w:pStyle w:val="ListParagraph"/>
        <w:spacing w:line="360" w:lineRule="auto"/>
      </w:pPr>
      <w:r w:rsidRPr="00AD7F49">
        <w:t>Model Coefficients:</w:t>
      </w:r>
    </w:p>
    <w:p w14:paraId="2E349EB9" w14:textId="77777777" w:rsidR="00AD7F49" w:rsidRPr="00AD7F49" w:rsidRDefault="00AD7F49" w:rsidP="00AD7F49">
      <w:pPr>
        <w:pStyle w:val="ListParagraph"/>
        <w:numPr>
          <w:ilvl w:val="1"/>
          <w:numId w:val="20"/>
        </w:numPr>
        <w:spacing w:line="360" w:lineRule="auto"/>
      </w:pPr>
      <w:r w:rsidRPr="00AD7F49">
        <w:t>Weight: +0.1554 — For every additional pound, BMI increases by ~0.155 units (holding height constant).</w:t>
      </w:r>
    </w:p>
    <w:p w14:paraId="33B9D9CD" w14:textId="77777777" w:rsidR="00AD7F49" w:rsidRDefault="00AD7F49" w:rsidP="00AD7F49">
      <w:pPr>
        <w:pStyle w:val="ListParagraph"/>
        <w:numPr>
          <w:ilvl w:val="1"/>
          <w:numId w:val="20"/>
        </w:numPr>
        <w:spacing w:line="360" w:lineRule="auto"/>
      </w:pPr>
      <w:r w:rsidRPr="00AD7F49">
        <w:t>Height: –0.7975 — For every extra inch in height, BMI decreases by ~0.80 units (holding weight constant).</w:t>
      </w:r>
    </w:p>
    <w:p w14:paraId="316ED1FB" w14:textId="77777777" w:rsidR="00AD7F49" w:rsidRPr="00AD7F49" w:rsidRDefault="00AD7F49" w:rsidP="00AD7F49">
      <w:pPr>
        <w:pStyle w:val="ListParagraph"/>
        <w:spacing w:line="360" w:lineRule="auto"/>
        <w:ind w:left="1440"/>
      </w:pPr>
    </w:p>
    <w:p w14:paraId="7BE568F5" w14:textId="7B9085CE" w:rsidR="00AD7F49" w:rsidRPr="00AD7F49" w:rsidRDefault="00AD7F49" w:rsidP="00AD7F49">
      <w:pPr>
        <w:pStyle w:val="ListParagraph"/>
        <w:spacing w:line="360" w:lineRule="auto"/>
        <w:rPr>
          <w:b/>
          <w:bCs/>
        </w:rPr>
      </w:pPr>
      <w:r w:rsidRPr="00AD7F49">
        <w:t xml:space="preserve"> </w:t>
      </w:r>
      <w:r w:rsidRPr="00AD7F49">
        <w:rPr>
          <w:b/>
          <w:bCs/>
        </w:rPr>
        <w:t>Conclusion:</w:t>
      </w:r>
    </w:p>
    <w:p w14:paraId="2AF876E4" w14:textId="77777777" w:rsidR="00AD7F49" w:rsidRDefault="00AD7F49" w:rsidP="00AD7F49">
      <w:pPr>
        <w:pStyle w:val="ListParagraph"/>
        <w:spacing w:line="360" w:lineRule="auto"/>
      </w:pPr>
      <w:r w:rsidRPr="00AD7F49">
        <w:t>The regression model reflects the standard BMI formula, reaffirming that BMI is tightly determined by height and weight. Though highly accurate, its usefulness lies in validating data consistency rather than discovering new patterns.</w:t>
      </w:r>
    </w:p>
    <w:p w14:paraId="6D2C3BE1" w14:textId="77777777" w:rsidR="00AD7F49" w:rsidRDefault="00AD7F49" w:rsidP="00AD7F49">
      <w:pPr>
        <w:pStyle w:val="ListParagraph"/>
        <w:spacing w:line="360" w:lineRule="auto"/>
      </w:pPr>
    </w:p>
    <w:p w14:paraId="2F620F7D" w14:textId="2187842D" w:rsidR="00AD7F49" w:rsidRPr="00AD7F49" w:rsidRDefault="00AD7F49" w:rsidP="00AD7F49">
      <w:pPr>
        <w:pStyle w:val="ListParagraph"/>
        <w:spacing w:line="360" w:lineRule="auto"/>
      </w:pPr>
      <w:r w:rsidRPr="00AD7F49">
        <w:rPr>
          <w:b/>
          <w:bCs/>
        </w:rPr>
        <w:t>CRITICAL REFLECTION</w:t>
      </w:r>
    </w:p>
    <w:p w14:paraId="5FF90B3F" w14:textId="77777777" w:rsidR="00AD7F49" w:rsidRPr="00AD7F49" w:rsidRDefault="00AD7F49" w:rsidP="00AD7F49">
      <w:pPr>
        <w:pStyle w:val="ListParagraph"/>
        <w:numPr>
          <w:ilvl w:val="0"/>
          <w:numId w:val="23"/>
        </w:numPr>
        <w:spacing w:line="360" w:lineRule="auto"/>
      </w:pPr>
      <w:r w:rsidRPr="00AD7F49">
        <w:rPr>
          <w:b/>
          <w:bCs/>
        </w:rPr>
        <w:t>Limitations and Risks:</w:t>
      </w:r>
    </w:p>
    <w:p w14:paraId="70314BBF" w14:textId="77777777" w:rsidR="00AD7F49" w:rsidRPr="00AD7F49" w:rsidRDefault="00AD7F49" w:rsidP="00AD7F49">
      <w:pPr>
        <w:pStyle w:val="ListParagraph"/>
        <w:numPr>
          <w:ilvl w:val="1"/>
          <w:numId w:val="23"/>
        </w:numPr>
        <w:spacing w:line="360" w:lineRule="auto"/>
      </w:pPr>
      <w:r w:rsidRPr="00AD7F49">
        <w:t>Predictive models may fail at individual level due to variability.</w:t>
      </w:r>
    </w:p>
    <w:p w14:paraId="2E33D2C0" w14:textId="77777777" w:rsidR="00AD7F49" w:rsidRDefault="00AD7F49" w:rsidP="00AD7F49">
      <w:pPr>
        <w:pStyle w:val="ListParagraph"/>
        <w:numPr>
          <w:ilvl w:val="1"/>
          <w:numId w:val="23"/>
        </w:numPr>
        <w:spacing w:line="360" w:lineRule="auto"/>
      </w:pPr>
      <w:r w:rsidRPr="00AD7F49">
        <w:t>Self-reported data amplifies prediction error and can be misused.</w:t>
      </w:r>
    </w:p>
    <w:p w14:paraId="0DC1E89D" w14:textId="70A3E50F" w:rsidR="00AD7F49" w:rsidRPr="00AD7F49" w:rsidRDefault="00AD7F49" w:rsidP="00AD7F49">
      <w:pPr>
        <w:pStyle w:val="ListParagraph"/>
        <w:numPr>
          <w:ilvl w:val="1"/>
          <w:numId w:val="23"/>
        </w:numPr>
        <w:spacing w:line="360" w:lineRule="auto"/>
      </w:pPr>
      <w:r w:rsidRPr="00AD7F49">
        <w:t xml:space="preserve">BMI assumes constant body composition, which </w:t>
      </w:r>
      <w:r w:rsidRPr="00AD7F49">
        <w:rPr>
          <w:b/>
          <w:bCs/>
        </w:rPr>
        <w:t>ignores muscle vs. fat</w:t>
      </w:r>
      <w:r w:rsidRPr="00AD7F49">
        <w:t xml:space="preserve"> or bone density.</w:t>
      </w:r>
    </w:p>
    <w:p w14:paraId="1528ED0A" w14:textId="77777777" w:rsidR="00AD7F49" w:rsidRPr="00AD7F49" w:rsidRDefault="00AD7F49" w:rsidP="00AD7F49">
      <w:pPr>
        <w:pStyle w:val="ListParagraph"/>
        <w:numPr>
          <w:ilvl w:val="0"/>
          <w:numId w:val="23"/>
        </w:numPr>
        <w:spacing w:line="360" w:lineRule="auto"/>
      </w:pPr>
      <w:r w:rsidRPr="00AD7F49">
        <w:rPr>
          <w:b/>
          <w:bCs/>
        </w:rPr>
        <w:t>Ethical Considerations:</w:t>
      </w:r>
    </w:p>
    <w:p w14:paraId="5E1A5194" w14:textId="166B5E88" w:rsidR="00AD7F49" w:rsidRPr="00AD7F49" w:rsidRDefault="00AD7F49" w:rsidP="00AD7F49">
      <w:pPr>
        <w:pStyle w:val="ListParagraph"/>
        <w:numPr>
          <w:ilvl w:val="1"/>
          <w:numId w:val="23"/>
        </w:numPr>
        <w:spacing w:line="360" w:lineRule="auto"/>
      </w:pPr>
      <w:r w:rsidRPr="00AD7F49">
        <w:lastRenderedPageBreak/>
        <w:t>BMI has known flaws and cultural sensitivities.</w:t>
      </w:r>
      <w:r w:rsidR="00434CE3">
        <w:t xml:space="preserve"> </w:t>
      </w:r>
      <w:r w:rsidR="00434CE3" w:rsidRPr="00434CE3">
        <w:t xml:space="preserve">Used in </w:t>
      </w:r>
      <w:r w:rsidR="00434CE3" w:rsidRPr="00434CE3">
        <w:rPr>
          <w:b/>
          <w:bCs/>
        </w:rPr>
        <w:t>personal health decisions</w:t>
      </w:r>
      <w:r w:rsidR="00434CE3" w:rsidRPr="00434CE3">
        <w:t xml:space="preserve">, it can lead to </w:t>
      </w:r>
      <w:r w:rsidR="00434CE3" w:rsidRPr="00434CE3">
        <w:rPr>
          <w:b/>
          <w:bCs/>
        </w:rPr>
        <w:t>misdiagnosis</w:t>
      </w:r>
      <w:r w:rsidR="00434CE3" w:rsidRPr="00434CE3">
        <w:t>, stigma, or anxiety.</w:t>
      </w:r>
    </w:p>
    <w:p w14:paraId="32B87667" w14:textId="18B445A0" w:rsidR="00AD7F49" w:rsidRDefault="00AD7F49" w:rsidP="00AD7F49">
      <w:pPr>
        <w:pStyle w:val="ListParagraph"/>
        <w:numPr>
          <w:ilvl w:val="1"/>
          <w:numId w:val="23"/>
        </w:numPr>
        <w:spacing w:line="360" w:lineRule="auto"/>
      </w:pPr>
      <w:r w:rsidRPr="00AD7F49">
        <w:t>Risk of stigmatization in public messaging</w:t>
      </w:r>
      <w:r w:rsidR="00434CE3">
        <w:t xml:space="preserve">. </w:t>
      </w:r>
      <w:r w:rsidR="00434CE3" w:rsidRPr="00434CE3">
        <w:t xml:space="preserve">Deployed in </w:t>
      </w:r>
      <w:r w:rsidR="00434CE3" w:rsidRPr="00434CE3">
        <w:rPr>
          <w:b/>
          <w:bCs/>
        </w:rPr>
        <w:t>public messaging</w:t>
      </w:r>
      <w:r w:rsidR="00434CE3" w:rsidRPr="00434CE3">
        <w:t xml:space="preserve"> without nuance, it may </w:t>
      </w:r>
      <w:r w:rsidR="00434CE3" w:rsidRPr="00434CE3">
        <w:rPr>
          <w:b/>
          <w:bCs/>
        </w:rPr>
        <w:t>generalize</w:t>
      </w:r>
      <w:r w:rsidR="00434CE3" w:rsidRPr="00434CE3">
        <w:t xml:space="preserve"> complex health issues and reinforce stereotypes (e.g., equating BMI with health or fitness).</w:t>
      </w:r>
    </w:p>
    <w:p w14:paraId="1A6EACA8" w14:textId="77777777" w:rsidR="00434CE3" w:rsidRDefault="00434CE3" w:rsidP="00434CE3">
      <w:pPr>
        <w:pStyle w:val="NormalWeb"/>
        <w:numPr>
          <w:ilvl w:val="0"/>
          <w:numId w:val="23"/>
        </w:numPr>
        <w:spacing w:line="360" w:lineRule="auto"/>
      </w:pPr>
      <w:r>
        <w:t>To address these risks:</w:t>
      </w:r>
    </w:p>
    <w:p w14:paraId="306E962A" w14:textId="77777777" w:rsidR="00434CE3" w:rsidRDefault="00434CE3" w:rsidP="00434CE3">
      <w:pPr>
        <w:pStyle w:val="NormalWeb"/>
        <w:spacing w:line="360" w:lineRule="auto"/>
        <w:ind w:left="720"/>
      </w:pPr>
      <w:r>
        <w:rPr>
          <w:rStyle w:val="Strong"/>
          <w:rFonts w:eastAsiaTheme="majorEastAsia"/>
        </w:rPr>
        <w:t>Provide context</w:t>
      </w:r>
      <w:r>
        <w:t>: Always clarify BMI’s limitations in reports.</w:t>
      </w:r>
    </w:p>
    <w:p w14:paraId="6006C447" w14:textId="0D772FB9" w:rsidR="00434CE3" w:rsidRDefault="00434CE3" w:rsidP="00434CE3">
      <w:pPr>
        <w:pStyle w:val="NormalWeb"/>
        <w:spacing w:line="360" w:lineRule="auto"/>
        <w:ind w:left="720"/>
      </w:pPr>
      <w:r>
        <w:rPr>
          <w:rStyle w:val="Strong"/>
          <w:rFonts w:eastAsiaTheme="majorEastAsia"/>
        </w:rPr>
        <w:t>Report ranges or distributions</w:t>
      </w:r>
      <w:r>
        <w:t>, not single-point estimates.</w:t>
      </w:r>
    </w:p>
    <w:p w14:paraId="7EA4C290" w14:textId="77777777" w:rsidR="00434CE3" w:rsidRDefault="00434CE3" w:rsidP="00434CE3">
      <w:pPr>
        <w:pStyle w:val="NormalWeb"/>
        <w:spacing w:line="360" w:lineRule="auto"/>
        <w:ind w:left="720"/>
      </w:pPr>
      <w:r>
        <w:rPr>
          <w:rStyle w:val="Strong"/>
          <w:rFonts w:eastAsiaTheme="majorEastAsia"/>
        </w:rPr>
        <w:t>Avoid using BMI alone</w:t>
      </w:r>
      <w:r>
        <w:t xml:space="preserve"> to label individuals—complement it with clinical metrics or surveys.</w:t>
      </w:r>
    </w:p>
    <w:p w14:paraId="11C9084D" w14:textId="77777777" w:rsidR="00434CE3" w:rsidRDefault="00434CE3" w:rsidP="00434CE3">
      <w:pPr>
        <w:pStyle w:val="NormalWeb"/>
        <w:spacing w:line="360" w:lineRule="auto"/>
        <w:ind w:left="720"/>
      </w:pPr>
      <w:r>
        <w:rPr>
          <w:rStyle w:val="Strong"/>
          <w:rFonts w:eastAsiaTheme="majorEastAsia"/>
        </w:rPr>
        <w:t>Engage stakeholders</w:t>
      </w:r>
      <w:r>
        <w:t xml:space="preserve"> (health professionals, communities) when reporting results for decision-making.</w:t>
      </w:r>
    </w:p>
    <w:p w14:paraId="5F1DE702" w14:textId="014A2E8B" w:rsidR="00434CE3" w:rsidRPr="00AD7F49" w:rsidRDefault="00434CE3" w:rsidP="00434CE3">
      <w:pPr>
        <w:pStyle w:val="ListParagraph"/>
        <w:spacing w:line="360" w:lineRule="auto"/>
      </w:pPr>
    </w:p>
    <w:p w14:paraId="69A32CE0" w14:textId="77777777" w:rsidR="00AD7F49" w:rsidRPr="00AD7F49" w:rsidRDefault="00AD7F49" w:rsidP="00AD7F49">
      <w:pPr>
        <w:pStyle w:val="ListParagraph"/>
        <w:numPr>
          <w:ilvl w:val="0"/>
          <w:numId w:val="23"/>
        </w:numPr>
        <w:spacing w:line="360" w:lineRule="auto"/>
      </w:pPr>
      <w:r w:rsidRPr="00AD7F49">
        <w:rPr>
          <w:b/>
          <w:bCs/>
        </w:rPr>
        <w:t>SFIA Reflection: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3"/>
        <w:gridCol w:w="980"/>
        <w:gridCol w:w="5557"/>
      </w:tblGrid>
      <w:tr w:rsidR="00AD7F49" w:rsidRPr="00AD7F49" w14:paraId="723B8B3C" w14:textId="77777777" w:rsidTr="00AD7F49">
        <w:trPr>
          <w:tblHeader/>
          <w:tblCellSpacing w:w="15" w:type="dxa"/>
        </w:trPr>
        <w:tc>
          <w:tcPr>
            <w:tcW w:w="0" w:type="auto"/>
            <w:vAlign w:val="center"/>
            <w:hideMark/>
          </w:tcPr>
          <w:p w14:paraId="73E19C67" w14:textId="77777777" w:rsidR="00AD7F49" w:rsidRPr="00AD7F49" w:rsidRDefault="00AD7F49" w:rsidP="00AD7F49">
            <w:pPr>
              <w:spacing w:line="360" w:lineRule="auto"/>
              <w:ind w:left="360"/>
              <w:rPr>
                <w:b/>
                <w:bCs/>
              </w:rPr>
            </w:pPr>
            <w:r w:rsidRPr="00AD7F49">
              <w:rPr>
                <w:b/>
                <w:bCs/>
              </w:rPr>
              <w:t>SFIA Skill Area</w:t>
            </w:r>
          </w:p>
        </w:tc>
        <w:tc>
          <w:tcPr>
            <w:tcW w:w="0" w:type="auto"/>
            <w:vAlign w:val="center"/>
            <w:hideMark/>
          </w:tcPr>
          <w:p w14:paraId="313A1660" w14:textId="77777777" w:rsidR="00AD7F49" w:rsidRPr="00AD7F49" w:rsidRDefault="00AD7F49" w:rsidP="00AD7F49">
            <w:pPr>
              <w:spacing w:line="360" w:lineRule="auto"/>
              <w:ind w:left="360"/>
              <w:rPr>
                <w:b/>
                <w:bCs/>
              </w:rPr>
            </w:pPr>
            <w:r w:rsidRPr="00AD7F49">
              <w:rPr>
                <w:b/>
                <w:bCs/>
              </w:rPr>
              <w:t>Level</w:t>
            </w:r>
          </w:p>
        </w:tc>
        <w:tc>
          <w:tcPr>
            <w:tcW w:w="0" w:type="auto"/>
            <w:vAlign w:val="center"/>
            <w:hideMark/>
          </w:tcPr>
          <w:p w14:paraId="1C793D90" w14:textId="77777777" w:rsidR="00AD7F49" w:rsidRPr="00AD7F49" w:rsidRDefault="00AD7F49" w:rsidP="00AD7F49">
            <w:pPr>
              <w:spacing w:line="360" w:lineRule="auto"/>
              <w:ind w:left="360"/>
              <w:rPr>
                <w:b/>
                <w:bCs/>
              </w:rPr>
            </w:pPr>
            <w:r w:rsidRPr="00AD7F49">
              <w:rPr>
                <w:b/>
                <w:bCs/>
              </w:rPr>
              <w:t>Reflection</w:t>
            </w:r>
          </w:p>
        </w:tc>
      </w:tr>
      <w:tr w:rsidR="00AD7F49" w:rsidRPr="00AD7F49" w14:paraId="4D8EECA1" w14:textId="77777777" w:rsidTr="00AD7F49">
        <w:trPr>
          <w:tblCellSpacing w:w="15" w:type="dxa"/>
        </w:trPr>
        <w:tc>
          <w:tcPr>
            <w:tcW w:w="0" w:type="auto"/>
            <w:vAlign w:val="center"/>
            <w:hideMark/>
          </w:tcPr>
          <w:p w14:paraId="71597966" w14:textId="77777777" w:rsidR="00AD7F49" w:rsidRPr="00AD7F49" w:rsidRDefault="00AD7F49" w:rsidP="00AD7F49">
            <w:pPr>
              <w:spacing w:line="360" w:lineRule="auto"/>
              <w:ind w:left="360"/>
            </w:pPr>
            <w:r w:rsidRPr="00AD7F49">
              <w:rPr>
                <w:b/>
                <w:bCs/>
              </w:rPr>
              <w:t>Data Analysis (</w:t>
            </w:r>
            <w:proofErr w:type="spellStart"/>
            <w:r w:rsidRPr="00AD7F49">
              <w:rPr>
                <w:b/>
                <w:bCs/>
              </w:rPr>
              <w:t>DAta</w:t>
            </w:r>
            <w:proofErr w:type="spellEnd"/>
            <w:r w:rsidRPr="00AD7F49">
              <w:rPr>
                <w:b/>
                <w:bCs/>
              </w:rPr>
              <w:t>)</w:t>
            </w:r>
          </w:p>
        </w:tc>
        <w:tc>
          <w:tcPr>
            <w:tcW w:w="0" w:type="auto"/>
            <w:vAlign w:val="center"/>
            <w:hideMark/>
          </w:tcPr>
          <w:p w14:paraId="109340F5" w14:textId="77777777" w:rsidR="00AD7F49" w:rsidRPr="00AD7F49" w:rsidRDefault="00AD7F49" w:rsidP="00AD7F49">
            <w:pPr>
              <w:spacing w:line="360" w:lineRule="auto"/>
              <w:ind w:left="360"/>
            </w:pPr>
            <w:r w:rsidRPr="00AD7F49">
              <w:t>3</w:t>
            </w:r>
          </w:p>
        </w:tc>
        <w:tc>
          <w:tcPr>
            <w:tcW w:w="0" w:type="auto"/>
            <w:vAlign w:val="center"/>
            <w:hideMark/>
          </w:tcPr>
          <w:p w14:paraId="7C2FB710" w14:textId="77777777" w:rsidR="00AD7F49" w:rsidRPr="00AD7F49" w:rsidRDefault="00AD7F49" w:rsidP="00AD7F49">
            <w:pPr>
              <w:spacing w:line="360" w:lineRule="auto"/>
              <w:ind w:left="360"/>
            </w:pPr>
            <w:r w:rsidRPr="00AD7F49">
              <w:t xml:space="preserve">Applied statistical reasoning and </w:t>
            </w:r>
            <w:proofErr w:type="spellStart"/>
            <w:r w:rsidRPr="00AD7F49">
              <w:t>visualisation</w:t>
            </w:r>
            <w:proofErr w:type="spellEnd"/>
            <w:r w:rsidRPr="00AD7F49">
              <w:t xml:space="preserve"> effectively. Used tools like regression and filtering.</w:t>
            </w:r>
          </w:p>
        </w:tc>
      </w:tr>
      <w:tr w:rsidR="00AD7F49" w:rsidRPr="00AD7F49" w14:paraId="7B036560" w14:textId="77777777" w:rsidTr="00AD7F49">
        <w:trPr>
          <w:tblCellSpacing w:w="15" w:type="dxa"/>
        </w:trPr>
        <w:tc>
          <w:tcPr>
            <w:tcW w:w="0" w:type="auto"/>
            <w:vAlign w:val="center"/>
            <w:hideMark/>
          </w:tcPr>
          <w:p w14:paraId="7F18B43A" w14:textId="69797DDB" w:rsidR="00AD7F49" w:rsidRPr="00AD7F49" w:rsidRDefault="00AD7F49" w:rsidP="00AD7F49">
            <w:pPr>
              <w:spacing w:line="360" w:lineRule="auto"/>
              <w:ind w:left="360"/>
            </w:pPr>
            <w:r w:rsidRPr="00AD7F49">
              <w:rPr>
                <w:b/>
                <w:bCs/>
              </w:rPr>
              <w:t xml:space="preserve">Critical Thinking </w:t>
            </w:r>
          </w:p>
        </w:tc>
        <w:tc>
          <w:tcPr>
            <w:tcW w:w="0" w:type="auto"/>
            <w:vAlign w:val="center"/>
            <w:hideMark/>
          </w:tcPr>
          <w:p w14:paraId="71C709CE" w14:textId="77777777" w:rsidR="00AD7F49" w:rsidRPr="00AD7F49" w:rsidRDefault="00AD7F49" w:rsidP="00AD7F49">
            <w:pPr>
              <w:spacing w:line="360" w:lineRule="auto"/>
              <w:ind w:left="360"/>
            </w:pPr>
            <w:r w:rsidRPr="00AD7F49">
              <w:t>3</w:t>
            </w:r>
          </w:p>
        </w:tc>
        <w:tc>
          <w:tcPr>
            <w:tcW w:w="0" w:type="auto"/>
            <w:vAlign w:val="center"/>
            <w:hideMark/>
          </w:tcPr>
          <w:p w14:paraId="7BD02409" w14:textId="77777777" w:rsidR="00AD7F49" w:rsidRPr="00AD7F49" w:rsidRDefault="00AD7F49" w:rsidP="00AD7F49">
            <w:pPr>
              <w:spacing w:line="360" w:lineRule="auto"/>
              <w:ind w:left="360"/>
            </w:pPr>
            <w:r w:rsidRPr="00AD7F49">
              <w:t>Interpreted results and questioned assumptions; acknowledged limitations in BMI and self-reports.</w:t>
            </w:r>
          </w:p>
        </w:tc>
      </w:tr>
      <w:tr w:rsidR="00AD7F49" w:rsidRPr="00AD7F49" w14:paraId="58843BE0" w14:textId="77777777" w:rsidTr="00AD7F49">
        <w:trPr>
          <w:tblCellSpacing w:w="15" w:type="dxa"/>
        </w:trPr>
        <w:tc>
          <w:tcPr>
            <w:tcW w:w="0" w:type="auto"/>
            <w:vAlign w:val="center"/>
            <w:hideMark/>
          </w:tcPr>
          <w:p w14:paraId="4C551AAC" w14:textId="77777777" w:rsidR="00AD7F49" w:rsidRPr="00AD7F49" w:rsidRDefault="00AD7F49" w:rsidP="00AD7F49">
            <w:pPr>
              <w:spacing w:line="360" w:lineRule="auto"/>
              <w:ind w:left="360"/>
            </w:pPr>
            <w:r w:rsidRPr="00AD7F49">
              <w:rPr>
                <w:b/>
                <w:bCs/>
              </w:rPr>
              <w:t>Information Management (RLMT)</w:t>
            </w:r>
          </w:p>
        </w:tc>
        <w:tc>
          <w:tcPr>
            <w:tcW w:w="0" w:type="auto"/>
            <w:vAlign w:val="center"/>
            <w:hideMark/>
          </w:tcPr>
          <w:p w14:paraId="77ED09A1" w14:textId="77777777" w:rsidR="00AD7F49" w:rsidRPr="00AD7F49" w:rsidRDefault="00AD7F49" w:rsidP="00AD7F49">
            <w:pPr>
              <w:spacing w:line="360" w:lineRule="auto"/>
              <w:ind w:left="360"/>
            </w:pPr>
            <w:r w:rsidRPr="00AD7F49">
              <w:t>2–3</w:t>
            </w:r>
          </w:p>
        </w:tc>
        <w:tc>
          <w:tcPr>
            <w:tcW w:w="0" w:type="auto"/>
            <w:vAlign w:val="center"/>
            <w:hideMark/>
          </w:tcPr>
          <w:p w14:paraId="5B975AD3" w14:textId="77777777" w:rsidR="00AD7F49" w:rsidRPr="00AD7F49" w:rsidRDefault="00AD7F49" w:rsidP="00AD7F49">
            <w:pPr>
              <w:spacing w:line="360" w:lineRule="auto"/>
              <w:ind w:left="360"/>
            </w:pPr>
            <w:r w:rsidRPr="00AD7F49">
              <w:t>Managed sensitive health data responsibly and prepared structured outputs for reporting.</w:t>
            </w:r>
          </w:p>
        </w:tc>
      </w:tr>
      <w:tr w:rsidR="00AD7F49" w:rsidRPr="00AD7F49" w14:paraId="71D6DF2C" w14:textId="77777777" w:rsidTr="00AD7F49">
        <w:trPr>
          <w:tblCellSpacing w:w="15" w:type="dxa"/>
        </w:trPr>
        <w:tc>
          <w:tcPr>
            <w:tcW w:w="0" w:type="auto"/>
            <w:vAlign w:val="center"/>
            <w:hideMark/>
          </w:tcPr>
          <w:p w14:paraId="63F9D771" w14:textId="77777777" w:rsidR="00AD7F49" w:rsidRPr="00AD7F49" w:rsidRDefault="00AD7F49" w:rsidP="00AD7F49">
            <w:pPr>
              <w:spacing w:line="360" w:lineRule="auto"/>
              <w:ind w:left="360"/>
            </w:pPr>
            <w:r w:rsidRPr="00AD7F49">
              <w:rPr>
                <w:b/>
                <w:bCs/>
              </w:rPr>
              <w:t>Ethics (EMRG)</w:t>
            </w:r>
          </w:p>
        </w:tc>
        <w:tc>
          <w:tcPr>
            <w:tcW w:w="0" w:type="auto"/>
            <w:vAlign w:val="center"/>
            <w:hideMark/>
          </w:tcPr>
          <w:p w14:paraId="02CAE671" w14:textId="77777777" w:rsidR="00AD7F49" w:rsidRPr="00AD7F49" w:rsidRDefault="00AD7F49" w:rsidP="00AD7F49">
            <w:pPr>
              <w:spacing w:line="360" w:lineRule="auto"/>
              <w:ind w:left="360"/>
            </w:pPr>
            <w:r w:rsidRPr="00AD7F49">
              <w:t>2–3</w:t>
            </w:r>
          </w:p>
        </w:tc>
        <w:tc>
          <w:tcPr>
            <w:tcW w:w="0" w:type="auto"/>
            <w:vAlign w:val="center"/>
            <w:hideMark/>
          </w:tcPr>
          <w:p w14:paraId="3CF72F1A" w14:textId="77777777" w:rsidR="00AD7F49" w:rsidRPr="00AD7F49" w:rsidRDefault="00AD7F49" w:rsidP="00AD7F49">
            <w:pPr>
              <w:spacing w:line="360" w:lineRule="auto"/>
              <w:ind w:left="360"/>
            </w:pPr>
            <w:r w:rsidRPr="00AD7F49">
              <w:t>Reflected on potential harms and took steps to ensure the responsible use of predictive insights.</w:t>
            </w:r>
          </w:p>
        </w:tc>
      </w:tr>
    </w:tbl>
    <w:p w14:paraId="7BD8D001" w14:textId="77777777" w:rsidR="0020112D" w:rsidRDefault="00840C91" w:rsidP="0020112D">
      <w:pPr>
        <w:pStyle w:val="Heading2"/>
        <w:spacing w:line="480" w:lineRule="auto"/>
        <w:rPr>
          <w:b/>
          <w:bCs/>
        </w:rPr>
      </w:pPr>
      <w:bookmarkStart w:id="5" w:name="_Toc199347820"/>
      <w:r>
        <w:rPr>
          <w:b/>
          <w:bCs/>
        </w:rPr>
        <w:lastRenderedPageBreak/>
        <w:t>1.5</w:t>
      </w:r>
      <w:r>
        <w:rPr>
          <w:b/>
          <w:bCs/>
        </w:rPr>
        <w:tab/>
      </w:r>
      <w:r w:rsidR="000A11F0" w:rsidRPr="000A11F0">
        <w:rPr>
          <w:b/>
          <w:bCs/>
        </w:rPr>
        <w:t>Section 4: Conclusion</w:t>
      </w:r>
      <w:bookmarkEnd w:id="5"/>
    </w:p>
    <w:p w14:paraId="4631395D" w14:textId="68901DEC" w:rsidR="00434CE3" w:rsidRPr="0020112D" w:rsidRDefault="00434CE3" w:rsidP="0020112D">
      <w:pPr>
        <w:rPr>
          <w:rFonts w:cstheme="majorBidi"/>
          <w:b/>
          <w:bCs/>
          <w:szCs w:val="32"/>
        </w:rPr>
      </w:pPr>
      <w:r w:rsidRPr="00434CE3">
        <w:t>This examination of the CDC's BRFSS health dataset revealed a number of significant findings:</w:t>
      </w:r>
    </w:p>
    <w:p w14:paraId="544DFDA3" w14:textId="77777777" w:rsidR="00434CE3" w:rsidRDefault="00434CE3" w:rsidP="00434CE3">
      <w:pPr>
        <w:pStyle w:val="ListParagraph"/>
        <w:numPr>
          <w:ilvl w:val="0"/>
          <w:numId w:val="23"/>
        </w:numPr>
        <w:spacing w:line="480" w:lineRule="auto"/>
        <w:rPr>
          <w:rFonts w:cs="Times New Roman"/>
          <w:szCs w:val="24"/>
        </w:rPr>
      </w:pPr>
      <w:r w:rsidRPr="00434CE3">
        <w:rPr>
          <w:rFonts w:cs="Times New Roman"/>
          <w:szCs w:val="24"/>
        </w:rPr>
        <w:t>Age-related physical changes are confirmed by Task 1, which showed that height steadily decreases with age, particularly beyond 60, whereas weight increases until middle age and then drops. Age-based boxplots were used to visualize them.</w:t>
      </w:r>
      <w:r w:rsidRPr="00434CE3">
        <w:rPr>
          <w:rFonts w:cs="Times New Roman"/>
          <w:szCs w:val="24"/>
        </w:rPr>
        <w:br/>
      </w:r>
    </w:p>
    <w:p w14:paraId="45E4ECF0" w14:textId="77777777" w:rsidR="00434CE3" w:rsidRDefault="00434CE3" w:rsidP="00434CE3">
      <w:pPr>
        <w:pStyle w:val="ListParagraph"/>
        <w:numPr>
          <w:ilvl w:val="0"/>
          <w:numId w:val="23"/>
        </w:numPr>
        <w:spacing w:line="480" w:lineRule="auto"/>
        <w:rPr>
          <w:rFonts w:cs="Times New Roman"/>
          <w:szCs w:val="24"/>
        </w:rPr>
      </w:pPr>
      <w:r w:rsidRPr="00434CE3">
        <w:rPr>
          <w:rFonts w:cs="Times New Roman"/>
          <w:szCs w:val="24"/>
        </w:rPr>
        <w:t>Task 2 highlighted consistent gender disparities in both height and weight by grouping data by age group and gender using hierarchical indexing. These discrepancies were easily interpreted because to the pivot charts.</w:t>
      </w:r>
      <w:r w:rsidRPr="00434CE3">
        <w:rPr>
          <w:rFonts w:cs="Times New Roman"/>
          <w:szCs w:val="24"/>
        </w:rPr>
        <w:br/>
      </w:r>
    </w:p>
    <w:p w14:paraId="52579397" w14:textId="77777777" w:rsidR="0020112D" w:rsidRDefault="00434CE3" w:rsidP="00434CE3">
      <w:pPr>
        <w:pStyle w:val="ListParagraph"/>
        <w:numPr>
          <w:ilvl w:val="0"/>
          <w:numId w:val="23"/>
        </w:numPr>
        <w:spacing w:line="480" w:lineRule="auto"/>
        <w:rPr>
          <w:rFonts w:cs="Times New Roman"/>
          <w:szCs w:val="24"/>
        </w:rPr>
      </w:pPr>
      <w:r w:rsidRPr="00434CE3">
        <w:rPr>
          <w:rFonts w:cs="Times New Roman"/>
          <w:szCs w:val="24"/>
        </w:rPr>
        <w:t xml:space="preserve">In task three, the data was cleaned and a linear regression model was used to estimate BMI based on weight and height. The model confirmed the mathematical association </w:t>
      </w:r>
    </w:p>
    <w:p w14:paraId="1457D1BE" w14:textId="1199BF96" w:rsidR="00434CE3" w:rsidRDefault="00434CE3" w:rsidP="0020112D">
      <w:pPr>
        <w:pStyle w:val="ListParagraph"/>
        <w:spacing w:line="480" w:lineRule="auto"/>
        <w:rPr>
          <w:rFonts w:cs="Times New Roman"/>
          <w:szCs w:val="24"/>
        </w:rPr>
      </w:pPr>
      <w:r w:rsidRPr="00434CE3">
        <w:rPr>
          <w:rFonts w:cs="Times New Roman"/>
          <w:szCs w:val="24"/>
        </w:rPr>
        <w:t>between these variables with a strong R2 value of 0.9832.</w:t>
      </w:r>
    </w:p>
    <w:p w14:paraId="3744F1C4" w14:textId="77777777" w:rsidR="0020112D" w:rsidRDefault="0020112D" w:rsidP="0020112D">
      <w:pPr>
        <w:spacing w:after="0" w:line="240" w:lineRule="auto"/>
        <w:ind w:left="360"/>
        <w:rPr>
          <w:rFonts w:eastAsia="Times New Roman" w:cs="Times New Roman"/>
          <w:color w:val="auto"/>
          <w:szCs w:val="24"/>
        </w:rPr>
      </w:pPr>
    </w:p>
    <w:p w14:paraId="4E960FEF" w14:textId="04C5E73E" w:rsidR="0020112D" w:rsidRPr="0020112D" w:rsidRDefault="0020112D" w:rsidP="0020112D">
      <w:pPr>
        <w:spacing w:after="0" w:line="360" w:lineRule="auto"/>
        <w:ind w:left="360"/>
        <w:rPr>
          <w:rFonts w:eastAsia="Times New Roman" w:cs="Times New Roman"/>
          <w:color w:val="auto"/>
          <w:szCs w:val="24"/>
        </w:rPr>
      </w:pPr>
      <w:r w:rsidRPr="0020112D">
        <w:rPr>
          <w:rFonts w:eastAsia="Times New Roman" w:cs="Times New Roman"/>
          <w:color w:val="auto"/>
          <w:szCs w:val="24"/>
        </w:rPr>
        <w:t>Notwithstanding the insightful information, the dataset is constrained by the characteristics of self-reported data:</w:t>
      </w:r>
      <w:r w:rsidRPr="0020112D">
        <w:rPr>
          <w:rFonts w:eastAsia="Times New Roman" w:cs="Times New Roman"/>
          <w:color w:val="auto"/>
          <w:szCs w:val="24"/>
        </w:rPr>
        <w:br/>
      </w:r>
    </w:p>
    <w:p w14:paraId="748D11D6" w14:textId="77777777" w:rsidR="0020112D" w:rsidRDefault="0020112D" w:rsidP="0020112D">
      <w:pPr>
        <w:pStyle w:val="ListParagraph"/>
        <w:numPr>
          <w:ilvl w:val="0"/>
          <w:numId w:val="23"/>
        </w:numPr>
        <w:spacing w:after="0" w:line="360" w:lineRule="auto"/>
        <w:rPr>
          <w:rFonts w:eastAsia="Times New Roman" w:cs="Times New Roman"/>
          <w:color w:val="auto"/>
          <w:szCs w:val="24"/>
        </w:rPr>
      </w:pPr>
      <w:r w:rsidRPr="0020112D">
        <w:rPr>
          <w:rFonts w:eastAsia="Times New Roman" w:cs="Times New Roman"/>
          <w:color w:val="auto"/>
          <w:szCs w:val="24"/>
        </w:rPr>
        <w:t>Because of social desirability bias, respondents could exaggerate height and underestimate weight.</w:t>
      </w:r>
      <w:r w:rsidRPr="0020112D">
        <w:rPr>
          <w:rFonts w:eastAsia="Times New Roman" w:cs="Times New Roman"/>
          <w:color w:val="auto"/>
          <w:szCs w:val="24"/>
        </w:rPr>
        <w:br/>
      </w:r>
    </w:p>
    <w:p w14:paraId="49A8FA65" w14:textId="77777777" w:rsidR="0020112D" w:rsidRDefault="0020112D" w:rsidP="0020112D">
      <w:pPr>
        <w:pStyle w:val="ListParagraph"/>
        <w:numPr>
          <w:ilvl w:val="0"/>
          <w:numId w:val="23"/>
        </w:numPr>
        <w:spacing w:after="0" w:line="360" w:lineRule="auto"/>
        <w:rPr>
          <w:rFonts w:eastAsia="Times New Roman" w:cs="Times New Roman"/>
          <w:color w:val="auto"/>
          <w:szCs w:val="24"/>
        </w:rPr>
      </w:pPr>
      <w:r w:rsidRPr="0020112D">
        <w:rPr>
          <w:rFonts w:eastAsia="Times New Roman" w:cs="Times New Roman"/>
          <w:color w:val="auto"/>
          <w:szCs w:val="24"/>
        </w:rPr>
        <w:t>Particularly with elderly participants, recall errors are likely to occur.</w:t>
      </w:r>
      <w:r w:rsidRPr="0020112D">
        <w:rPr>
          <w:rFonts w:eastAsia="Times New Roman" w:cs="Times New Roman"/>
          <w:color w:val="auto"/>
          <w:szCs w:val="24"/>
        </w:rPr>
        <w:br/>
      </w:r>
    </w:p>
    <w:p w14:paraId="3FA2DBA5" w14:textId="77777777" w:rsidR="0020112D" w:rsidRDefault="0020112D" w:rsidP="0020112D">
      <w:pPr>
        <w:pStyle w:val="ListParagraph"/>
        <w:numPr>
          <w:ilvl w:val="0"/>
          <w:numId w:val="23"/>
        </w:numPr>
        <w:spacing w:after="0" w:line="360" w:lineRule="auto"/>
        <w:rPr>
          <w:rFonts w:eastAsia="Times New Roman" w:cs="Times New Roman"/>
          <w:color w:val="auto"/>
          <w:szCs w:val="24"/>
        </w:rPr>
      </w:pPr>
      <w:r w:rsidRPr="0020112D">
        <w:rPr>
          <w:rFonts w:eastAsia="Times New Roman" w:cs="Times New Roman"/>
          <w:color w:val="auto"/>
          <w:szCs w:val="24"/>
        </w:rPr>
        <w:t>Because the poll was done over the phone, some groups may not have been included (e.g., low-income or elderly persons without access to a phone).</w:t>
      </w:r>
    </w:p>
    <w:p w14:paraId="3CFC5277" w14:textId="77777777" w:rsidR="0020112D" w:rsidRDefault="0020112D" w:rsidP="0020112D">
      <w:pPr>
        <w:spacing w:after="0" w:line="360" w:lineRule="auto"/>
        <w:ind w:left="360"/>
        <w:rPr>
          <w:rFonts w:eastAsia="Times New Roman" w:cs="Times New Roman"/>
          <w:color w:val="auto"/>
          <w:szCs w:val="24"/>
        </w:rPr>
      </w:pPr>
    </w:p>
    <w:p w14:paraId="2196CA55" w14:textId="5AC11981" w:rsidR="0020112D" w:rsidRDefault="0020112D" w:rsidP="0020112D">
      <w:pPr>
        <w:spacing w:after="0" w:line="360" w:lineRule="auto"/>
        <w:ind w:left="360"/>
        <w:rPr>
          <w:rFonts w:eastAsia="Times New Roman" w:cs="Times New Roman"/>
          <w:color w:val="auto"/>
          <w:szCs w:val="24"/>
        </w:rPr>
      </w:pPr>
      <w:r w:rsidRPr="0020112D">
        <w:rPr>
          <w:rFonts w:eastAsia="Times New Roman" w:cs="Times New Roman"/>
          <w:color w:val="auto"/>
          <w:szCs w:val="24"/>
        </w:rPr>
        <w:lastRenderedPageBreak/>
        <w:t>These restrictions highlight how crucial critical and moral data practices are. Biased policies, poorly informed healthcare decisions, or unintentional harm to vulnerable groups might result from misinterpreting or overgeneralizing such data.</w:t>
      </w:r>
    </w:p>
    <w:p w14:paraId="215DEA83" w14:textId="77777777" w:rsidR="0020112D" w:rsidRDefault="0020112D" w:rsidP="0020112D">
      <w:pPr>
        <w:spacing w:after="0" w:line="360" w:lineRule="auto"/>
        <w:ind w:left="360"/>
        <w:rPr>
          <w:rFonts w:eastAsia="Times New Roman" w:cs="Times New Roman"/>
          <w:color w:val="auto"/>
          <w:szCs w:val="24"/>
        </w:rPr>
      </w:pPr>
    </w:p>
    <w:p w14:paraId="524F83FF" w14:textId="77777777" w:rsidR="0020112D" w:rsidRDefault="0020112D" w:rsidP="0020112D">
      <w:pPr>
        <w:spacing w:after="0" w:line="360" w:lineRule="auto"/>
        <w:ind w:left="360"/>
        <w:rPr>
          <w:rFonts w:eastAsia="Times New Roman" w:cs="Times New Roman"/>
          <w:color w:val="auto"/>
          <w:szCs w:val="24"/>
        </w:rPr>
      </w:pPr>
      <w:r w:rsidRPr="0020112D">
        <w:rPr>
          <w:rFonts w:eastAsia="Times New Roman" w:cs="Times New Roman"/>
          <w:color w:val="auto"/>
          <w:szCs w:val="24"/>
        </w:rPr>
        <w:t>The results have</w:t>
      </w:r>
      <w:r>
        <w:rPr>
          <w:rFonts w:eastAsia="Times New Roman" w:cs="Times New Roman"/>
          <w:color w:val="auto"/>
          <w:szCs w:val="24"/>
        </w:rPr>
        <w:t xml:space="preserve"> greater</w:t>
      </w:r>
      <w:r w:rsidRPr="0020112D">
        <w:rPr>
          <w:rFonts w:eastAsia="Times New Roman" w:cs="Times New Roman"/>
          <w:color w:val="auto"/>
          <w:szCs w:val="24"/>
        </w:rPr>
        <w:t xml:space="preserve"> </w:t>
      </w:r>
      <w:r>
        <w:rPr>
          <w:rFonts w:eastAsia="Times New Roman" w:cs="Times New Roman"/>
          <w:color w:val="auto"/>
          <w:szCs w:val="24"/>
        </w:rPr>
        <w:t>imp</w:t>
      </w:r>
      <w:r w:rsidRPr="0020112D">
        <w:rPr>
          <w:rFonts w:eastAsia="Times New Roman" w:cs="Times New Roman"/>
          <w:color w:val="auto"/>
          <w:szCs w:val="24"/>
        </w:rPr>
        <w:t xml:space="preserve">lications </w:t>
      </w:r>
      <w:r>
        <w:rPr>
          <w:rFonts w:eastAsia="Times New Roman" w:cs="Times New Roman"/>
          <w:color w:val="auto"/>
          <w:szCs w:val="24"/>
        </w:rPr>
        <w:t>to our</w:t>
      </w:r>
      <w:r w:rsidRPr="0020112D">
        <w:rPr>
          <w:rFonts w:eastAsia="Times New Roman" w:cs="Times New Roman"/>
          <w:color w:val="auto"/>
          <w:szCs w:val="24"/>
        </w:rPr>
        <w:t xml:space="preserve"> public health communication and research:</w:t>
      </w:r>
      <w:r w:rsidRPr="0020112D">
        <w:rPr>
          <w:rFonts w:eastAsia="Times New Roman" w:cs="Times New Roman"/>
          <w:color w:val="auto"/>
          <w:szCs w:val="24"/>
        </w:rPr>
        <w:br/>
      </w:r>
    </w:p>
    <w:p w14:paraId="34223269" w14:textId="77777777" w:rsidR="0020112D" w:rsidRDefault="0020112D" w:rsidP="0020112D">
      <w:pPr>
        <w:pStyle w:val="ListParagraph"/>
        <w:numPr>
          <w:ilvl w:val="0"/>
          <w:numId w:val="22"/>
        </w:numPr>
        <w:spacing w:after="0" w:line="360" w:lineRule="auto"/>
        <w:rPr>
          <w:rFonts w:eastAsia="Times New Roman" w:cs="Times New Roman"/>
          <w:color w:val="auto"/>
          <w:szCs w:val="24"/>
        </w:rPr>
      </w:pPr>
      <w:r w:rsidRPr="0020112D">
        <w:rPr>
          <w:rFonts w:eastAsia="Times New Roman" w:cs="Times New Roman"/>
          <w:color w:val="auto"/>
          <w:szCs w:val="24"/>
        </w:rPr>
        <w:t>It is important to use caution when interpreting aggregated health data, particularly when it comes to establishing standards or directing treatments.</w:t>
      </w:r>
      <w:r w:rsidRPr="0020112D">
        <w:rPr>
          <w:rFonts w:eastAsia="Times New Roman" w:cs="Times New Roman"/>
          <w:color w:val="auto"/>
          <w:szCs w:val="24"/>
        </w:rPr>
        <w:br/>
      </w:r>
    </w:p>
    <w:p w14:paraId="37F91A67" w14:textId="77777777" w:rsidR="0020112D" w:rsidRDefault="0020112D" w:rsidP="0020112D">
      <w:pPr>
        <w:pStyle w:val="ListParagraph"/>
        <w:numPr>
          <w:ilvl w:val="0"/>
          <w:numId w:val="22"/>
        </w:numPr>
        <w:spacing w:after="0" w:line="360" w:lineRule="auto"/>
        <w:rPr>
          <w:rFonts w:eastAsia="Times New Roman" w:cs="Times New Roman"/>
          <w:color w:val="auto"/>
          <w:szCs w:val="24"/>
        </w:rPr>
      </w:pPr>
      <w:r w:rsidRPr="0020112D">
        <w:rPr>
          <w:rFonts w:eastAsia="Times New Roman" w:cs="Times New Roman"/>
          <w:color w:val="auto"/>
          <w:szCs w:val="24"/>
        </w:rPr>
        <w:t>It is not appropriate for policymakers to use population averages as benchmarks for individual health.</w:t>
      </w:r>
      <w:r w:rsidRPr="0020112D">
        <w:rPr>
          <w:rFonts w:eastAsia="Times New Roman" w:cs="Times New Roman"/>
          <w:color w:val="auto"/>
          <w:szCs w:val="24"/>
        </w:rPr>
        <w:br/>
      </w:r>
    </w:p>
    <w:p w14:paraId="34F77CA7" w14:textId="2DC6A01C" w:rsidR="0020112D" w:rsidRDefault="0020112D" w:rsidP="0020112D">
      <w:pPr>
        <w:pStyle w:val="ListParagraph"/>
        <w:numPr>
          <w:ilvl w:val="0"/>
          <w:numId w:val="22"/>
        </w:numPr>
        <w:spacing w:after="0" w:line="360" w:lineRule="auto"/>
        <w:rPr>
          <w:rFonts w:eastAsia="Times New Roman" w:cs="Times New Roman"/>
          <w:color w:val="auto"/>
          <w:szCs w:val="24"/>
        </w:rPr>
      </w:pPr>
      <w:r w:rsidRPr="0020112D">
        <w:rPr>
          <w:rFonts w:eastAsia="Times New Roman" w:cs="Times New Roman"/>
          <w:color w:val="auto"/>
          <w:szCs w:val="24"/>
        </w:rPr>
        <w:t>Public health messaging can be informed but not dictated by this type of analysis; it needs to be paired with medical advice and contextual knowledge.</w:t>
      </w:r>
    </w:p>
    <w:p w14:paraId="591CE1C3" w14:textId="77777777" w:rsidR="0020112D" w:rsidRDefault="0020112D" w:rsidP="0020112D">
      <w:pPr>
        <w:spacing w:after="0" w:line="360" w:lineRule="auto"/>
        <w:ind w:left="360"/>
        <w:rPr>
          <w:rFonts w:eastAsia="Times New Roman" w:cs="Times New Roman"/>
          <w:color w:val="auto"/>
          <w:szCs w:val="24"/>
        </w:rPr>
      </w:pPr>
    </w:p>
    <w:p w14:paraId="7F98F1E7" w14:textId="4EF0C44D" w:rsidR="0020112D" w:rsidRDefault="0020112D" w:rsidP="0020112D">
      <w:pPr>
        <w:spacing w:after="0" w:line="360" w:lineRule="auto"/>
        <w:ind w:left="360"/>
        <w:rPr>
          <w:rFonts w:eastAsia="Times New Roman" w:cs="Times New Roman"/>
          <w:color w:val="auto"/>
          <w:szCs w:val="24"/>
        </w:rPr>
      </w:pPr>
      <w:r>
        <w:rPr>
          <w:rFonts w:eastAsia="Times New Roman" w:cs="Times New Roman"/>
          <w:color w:val="auto"/>
          <w:szCs w:val="24"/>
        </w:rPr>
        <w:t xml:space="preserve">Some of the </w:t>
      </w:r>
      <w:proofErr w:type="gramStart"/>
      <w:r>
        <w:rPr>
          <w:rFonts w:eastAsia="Times New Roman" w:cs="Times New Roman"/>
          <w:color w:val="auto"/>
          <w:szCs w:val="24"/>
        </w:rPr>
        <w:t>following</w:t>
      </w:r>
      <w:proofErr w:type="gramEnd"/>
      <w:r>
        <w:rPr>
          <w:rFonts w:eastAsia="Times New Roman" w:cs="Times New Roman"/>
          <w:color w:val="auto"/>
          <w:szCs w:val="24"/>
        </w:rPr>
        <w:t xml:space="preserve"> are r</w:t>
      </w:r>
      <w:r w:rsidRPr="0020112D">
        <w:rPr>
          <w:rFonts w:eastAsia="Times New Roman" w:cs="Times New Roman"/>
          <w:color w:val="auto"/>
          <w:szCs w:val="24"/>
        </w:rPr>
        <w:t xml:space="preserve">ecommendations for </w:t>
      </w:r>
      <w:r w:rsidR="00D907A1">
        <w:rPr>
          <w:rFonts w:eastAsia="Times New Roman" w:cs="Times New Roman"/>
          <w:color w:val="auto"/>
          <w:szCs w:val="24"/>
        </w:rPr>
        <w:t>r</w:t>
      </w:r>
      <w:r w:rsidRPr="0020112D">
        <w:rPr>
          <w:rFonts w:eastAsia="Times New Roman" w:cs="Times New Roman"/>
          <w:color w:val="auto"/>
          <w:szCs w:val="24"/>
        </w:rPr>
        <w:t xml:space="preserve">esponsible </w:t>
      </w:r>
      <w:r w:rsidR="00D907A1">
        <w:rPr>
          <w:rFonts w:eastAsia="Times New Roman" w:cs="Times New Roman"/>
          <w:color w:val="auto"/>
          <w:szCs w:val="24"/>
        </w:rPr>
        <w:t>d</w:t>
      </w:r>
      <w:r w:rsidRPr="0020112D">
        <w:rPr>
          <w:rFonts w:eastAsia="Times New Roman" w:cs="Times New Roman"/>
          <w:color w:val="auto"/>
          <w:szCs w:val="24"/>
        </w:rPr>
        <w:t xml:space="preserve">ata </w:t>
      </w:r>
      <w:r w:rsidR="00D907A1">
        <w:rPr>
          <w:rFonts w:eastAsia="Times New Roman" w:cs="Times New Roman"/>
          <w:color w:val="auto"/>
          <w:szCs w:val="24"/>
        </w:rPr>
        <w:t>u</w:t>
      </w:r>
      <w:r w:rsidRPr="0020112D">
        <w:rPr>
          <w:rFonts w:eastAsia="Times New Roman" w:cs="Times New Roman"/>
          <w:color w:val="auto"/>
          <w:szCs w:val="24"/>
        </w:rPr>
        <w:t>se</w:t>
      </w:r>
      <w:r>
        <w:rPr>
          <w:rFonts w:eastAsia="Times New Roman" w:cs="Times New Roman"/>
          <w:color w:val="auto"/>
          <w:szCs w:val="24"/>
        </w:rPr>
        <w:t xml:space="preserve"> especially when reporting to the public</w:t>
      </w:r>
      <w:r w:rsidRPr="0020112D">
        <w:rPr>
          <w:rFonts w:eastAsia="Times New Roman" w:cs="Times New Roman"/>
          <w:color w:val="auto"/>
          <w:szCs w:val="24"/>
        </w:rPr>
        <w:br/>
      </w:r>
    </w:p>
    <w:p w14:paraId="25547E16" w14:textId="77777777" w:rsidR="0020112D" w:rsidRDefault="0020112D" w:rsidP="0020112D">
      <w:pPr>
        <w:pStyle w:val="ListParagraph"/>
        <w:numPr>
          <w:ilvl w:val="0"/>
          <w:numId w:val="26"/>
        </w:numPr>
        <w:spacing w:after="0" w:line="360" w:lineRule="auto"/>
        <w:rPr>
          <w:rFonts w:eastAsia="Times New Roman" w:cs="Times New Roman"/>
          <w:color w:val="auto"/>
          <w:szCs w:val="24"/>
        </w:rPr>
      </w:pPr>
      <w:r w:rsidRPr="0020112D">
        <w:rPr>
          <w:rFonts w:eastAsia="Times New Roman" w:cs="Times New Roman"/>
          <w:color w:val="auto"/>
          <w:szCs w:val="24"/>
        </w:rPr>
        <w:t>When reporting conclusions, always include context by outlining the methodology, data source, and limits.</w:t>
      </w:r>
      <w:r w:rsidRPr="0020112D">
        <w:rPr>
          <w:rFonts w:eastAsia="Times New Roman" w:cs="Times New Roman"/>
          <w:color w:val="auto"/>
          <w:szCs w:val="24"/>
        </w:rPr>
        <w:br/>
      </w:r>
    </w:p>
    <w:p w14:paraId="0FEC3E09" w14:textId="77777777" w:rsidR="0020112D" w:rsidRDefault="0020112D" w:rsidP="0020112D">
      <w:pPr>
        <w:pStyle w:val="ListParagraph"/>
        <w:numPr>
          <w:ilvl w:val="0"/>
          <w:numId w:val="26"/>
        </w:numPr>
        <w:spacing w:after="0" w:line="360" w:lineRule="auto"/>
        <w:rPr>
          <w:rFonts w:eastAsia="Times New Roman" w:cs="Times New Roman"/>
          <w:color w:val="auto"/>
          <w:szCs w:val="24"/>
        </w:rPr>
      </w:pPr>
      <w:r w:rsidRPr="0020112D">
        <w:rPr>
          <w:rFonts w:eastAsia="Times New Roman" w:cs="Times New Roman"/>
          <w:color w:val="auto"/>
          <w:szCs w:val="24"/>
        </w:rPr>
        <w:t>To prevent disparities from being concealed, use visual aids that depict distribution (such as boxplots and histograms) as opposed to merely averaging data.</w:t>
      </w:r>
      <w:r w:rsidRPr="0020112D">
        <w:rPr>
          <w:rFonts w:eastAsia="Times New Roman" w:cs="Times New Roman"/>
          <w:color w:val="auto"/>
          <w:szCs w:val="24"/>
        </w:rPr>
        <w:br/>
      </w:r>
    </w:p>
    <w:p w14:paraId="102A68F1" w14:textId="77777777" w:rsidR="0020112D" w:rsidRDefault="0020112D" w:rsidP="0020112D">
      <w:pPr>
        <w:pStyle w:val="ListParagraph"/>
        <w:numPr>
          <w:ilvl w:val="0"/>
          <w:numId w:val="26"/>
        </w:numPr>
        <w:spacing w:after="0" w:line="360" w:lineRule="auto"/>
        <w:rPr>
          <w:rFonts w:eastAsia="Times New Roman" w:cs="Times New Roman"/>
          <w:color w:val="auto"/>
          <w:szCs w:val="24"/>
        </w:rPr>
      </w:pPr>
      <w:r w:rsidRPr="0020112D">
        <w:rPr>
          <w:rFonts w:eastAsia="Times New Roman" w:cs="Times New Roman"/>
          <w:color w:val="auto"/>
          <w:szCs w:val="24"/>
        </w:rPr>
        <w:t>Don't use deterministic messaging; instead, explain the limitations of BMI before equating it with health condition.</w:t>
      </w:r>
      <w:r w:rsidRPr="0020112D">
        <w:rPr>
          <w:rFonts w:eastAsia="Times New Roman" w:cs="Times New Roman"/>
          <w:color w:val="auto"/>
          <w:szCs w:val="24"/>
        </w:rPr>
        <w:br/>
      </w:r>
    </w:p>
    <w:p w14:paraId="3DA2A9AC" w14:textId="34BB4A9E" w:rsidR="0020112D" w:rsidRPr="0020112D" w:rsidRDefault="0020112D" w:rsidP="0020112D">
      <w:pPr>
        <w:pStyle w:val="ListParagraph"/>
        <w:numPr>
          <w:ilvl w:val="0"/>
          <w:numId w:val="26"/>
        </w:numPr>
        <w:spacing w:after="0" w:line="360" w:lineRule="auto"/>
        <w:rPr>
          <w:rFonts w:eastAsia="Times New Roman" w:cs="Times New Roman"/>
          <w:color w:val="auto"/>
          <w:szCs w:val="24"/>
        </w:rPr>
      </w:pPr>
      <w:r w:rsidRPr="0020112D">
        <w:rPr>
          <w:rFonts w:eastAsia="Times New Roman" w:cs="Times New Roman"/>
          <w:color w:val="auto"/>
          <w:szCs w:val="24"/>
        </w:rPr>
        <w:t>To represent uncertainty and variability, use standard deviations or confidence intervals with means.</w:t>
      </w:r>
    </w:p>
    <w:p w14:paraId="6A4343C2" w14:textId="77777777" w:rsidR="0020112D" w:rsidRDefault="0020112D" w:rsidP="00D907A1">
      <w:pPr>
        <w:spacing w:after="0" w:line="360" w:lineRule="auto"/>
        <w:rPr>
          <w:rFonts w:eastAsia="Times New Roman" w:cs="Times New Roman"/>
          <w:color w:val="auto"/>
          <w:szCs w:val="24"/>
        </w:rPr>
      </w:pPr>
    </w:p>
    <w:p w14:paraId="4B644137" w14:textId="0238E4D7" w:rsidR="00D907A1" w:rsidRPr="00D907A1" w:rsidRDefault="00D907A1" w:rsidP="00D907A1">
      <w:pPr>
        <w:spacing w:after="0" w:line="360" w:lineRule="auto"/>
        <w:rPr>
          <w:rFonts w:eastAsia="Times New Roman" w:cs="Times New Roman"/>
          <w:color w:val="auto"/>
          <w:szCs w:val="24"/>
        </w:rPr>
      </w:pPr>
      <w:r>
        <w:rPr>
          <w:rFonts w:eastAsia="Times New Roman" w:cs="Times New Roman"/>
          <w:color w:val="auto"/>
          <w:szCs w:val="24"/>
        </w:rPr>
        <w:lastRenderedPageBreak/>
        <w:t>To conclude,</w:t>
      </w:r>
      <w:r w:rsidRPr="00D907A1">
        <w:rPr>
          <w:rFonts w:eastAsia="Times New Roman" w:cs="Times New Roman"/>
          <w:color w:val="auto"/>
          <w:szCs w:val="24"/>
        </w:rPr>
        <w:t xml:space="preserve"> this dataset provides a helpful starting point for investigating population health patterns, it serves as a reminder that each data point represents a real person with a complex background. It is our duty as data analysts to make sure that our analysis is not just technically correct but also morally and socially sound and carefully conveyed.</w:t>
      </w:r>
    </w:p>
    <w:p w14:paraId="0C4677E8" w14:textId="77777777" w:rsidR="00D907A1" w:rsidRPr="0020112D" w:rsidRDefault="00D907A1" w:rsidP="00D907A1">
      <w:pPr>
        <w:spacing w:after="0" w:line="360" w:lineRule="auto"/>
        <w:rPr>
          <w:rFonts w:eastAsia="Times New Roman" w:cs="Times New Roman"/>
          <w:color w:val="auto"/>
          <w:szCs w:val="24"/>
        </w:rPr>
      </w:pPr>
    </w:p>
    <w:p w14:paraId="63FBB58A" w14:textId="77777777" w:rsidR="0020112D" w:rsidRPr="0020112D" w:rsidRDefault="0020112D" w:rsidP="0020112D">
      <w:pPr>
        <w:spacing w:after="0" w:line="360" w:lineRule="auto"/>
        <w:ind w:left="360"/>
        <w:rPr>
          <w:rFonts w:eastAsia="Times New Roman" w:cs="Times New Roman"/>
          <w:color w:val="auto"/>
          <w:szCs w:val="24"/>
        </w:rPr>
      </w:pPr>
    </w:p>
    <w:p w14:paraId="486F1CB3" w14:textId="77777777" w:rsidR="00434CE3" w:rsidRPr="00434CE3" w:rsidRDefault="00434CE3" w:rsidP="00434CE3">
      <w:pPr>
        <w:spacing w:line="480" w:lineRule="auto"/>
        <w:ind w:left="360"/>
        <w:rPr>
          <w:rFonts w:cs="Times New Roman"/>
          <w:szCs w:val="24"/>
        </w:rPr>
      </w:pPr>
    </w:p>
    <w:p w14:paraId="440806D8" w14:textId="77777777" w:rsidR="00840C91" w:rsidRDefault="00840C91" w:rsidP="00840C91">
      <w:pPr>
        <w:spacing w:line="480" w:lineRule="auto"/>
        <w:jc w:val="both"/>
        <w:rPr>
          <w:rFonts w:cs="Times New Roman"/>
          <w:szCs w:val="24"/>
        </w:rPr>
      </w:pPr>
    </w:p>
    <w:p w14:paraId="4B67D6B5" w14:textId="5C5FBBEE" w:rsidR="00E57050" w:rsidRDefault="00E57050" w:rsidP="000A11F0">
      <w:pPr>
        <w:spacing w:line="480" w:lineRule="auto"/>
        <w:jc w:val="both"/>
        <w:sectPr w:rsidR="00E57050" w:rsidSect="00E57050">
          <w:footerReference w:type="default" r:id="rId10"/>
          <w:pgSz w:w="12240" w:h="15840"/>
          <w:pgMar w:top="1440" w:right="1440" w:bottom="1440" w:left="1440" w:header="720" w:footer="720" w:gutter="0"/>
          <w:cols w:space="720"/>
          <w:docGrid w:linePitch="360"/>
        </w:sectPr>
      </w:pPr>
    </w:p>
    <w:p w14:paraId="265F178A" w14:textId="77777777" w:rsidR="006C5753" w:rsidRDefault="006C5753" w:rsidP="000A11F0"/>
    <w:sectPr w:rsidR="006C5753">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89107" w14:textId="77777777" w:rsidR="00964088" w:rsidRDefault="00964088">
      <w:pPr>
        <w:spacing w:after="0" w:line="240" w:lineRule="auto"/>
      </w:pPr>
      <w:r>
        <w:separator/>
      </w:r>
    </w:p>
  </w:endnote>
  <w:endnote w:type="continuationSeparator" w:id="0">
    <w:p w14:paraId="66D2B883" w14:textId="77777777" w:rsidR="00964088" w:rsidRDefault="00964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4544057"/>
      <w:docPartObj>
        <w:docPartGallery w:val="Page Numbers (Bottom of Page)"/>
        <w:docPartUnique/>
      </w:docPartObj>
    </w:sdtPr>
    <w:sdtEndPr>
      <w:rPr>
        <w:noProof/>
      </w:rPr>
    </w:sdtEndPr>
    <w:sdtContent>
      <w:p w14:paraId="47D2C5EA" w14:textId="77777777" w:rsidR="00973629" w:rsidRDefault="00000000">
        <w:pPr>
          <w:pStyle w:val="Footer"/>
          <w:jc w:val="center"/>
        </w:pPr>
        <w:r>
          <w:fldChar w:fldCharType="begin"/>
        </w:r>
        <w:r>
          <w:instrText xml:space="preserve"> PAGE   \* MERGEFORMAT </w:instrText>
        </w:r>
        <w:r>
          <w:fldChar w:fldCharType="separate"/>
        </w:r>
        <w:r>
          <w:rPr>
            <w:noProof/>
          </w:rPr>
          <w:t>89</w:t>
        </w:r>
        <w:r>
          <w:rPr>
            <w:noProof/>
          </w:rPr>
          <w:fldChar w:fldCharType="end"/>
        </w:r>
      </w:p>
    </w:sdtContent>
  </w:sdt>
  <w:p w14:paraId="7BFF87FB" w14:textId="77777777" w:rsidR="00973629" w:rsidRDefault="009736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075303"/>
      <w:docPartObj>
        <w:docPartGallery w:val="Page Numbers (Bottom of Page)"/>
        <w:docPartUnique/>
      </w:docPartObj>
    </w:sdtPr>
    <w:sdtEndPr>
      <w:rPr>
        <w:noProof/>
      </w:rPr>
    </w:sdtEndPr>
    <w:sdtContent>
      <w:p w14:paraId="276EFB34" w14:textId="77777777" w:rsidR="00E57050" w:rsidRDefault="00E57050">
        <w:pPr>
          <w:pStyle w:val="Footer"/>
          <w:jc w:val="center"/>
        </w:pPr>
        <w:r>
          <w:fldChar w:fldCharType="begin"/>
        </w:r>
        <w:r>
          <w:instrText xml:space="preserve"> PAGE   \* MERGEFORMAT </w:instrText>
        </w:r>
        <w:r>
          <w:fldChar w:fldCharType="separate"/>
        </w:r>
        <w:r>
          <w:rPr>
            <w:noProof/>
          </w:rPr>
          <w:t>89</w:t>
        </w:r>
        <w:r>
          <w:rPr>
            <w:noProof/>
          </w:rPr>
          <w:fldChar w:fldCharType="end"/>
        </w:r>
      </w:p>
    </w:sdtContent>
  </w:sdt>
  <w:p w14:paraId="67A7B648" w14:textId="77777777" w:rsidR="00E57050" w:rsidRDefault="00E57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CC7F" w14:textId="77777777" w:rsidR="00964088" w:rsidRDefault="00964088">
      <w:pPr>
        <w:spacing w:after="0" w:line="240" w:lineRule="auto"/>
      </w:pPr>
      <w:r>
        <w:separator/>
      </w:r>
    </w:p>
  </w:footnote>
  <w:footnote w:type="continuationSeparator" w:id="0">
    <w:p w14:paraId="783591E1" w14:textId="77777777" w:rsidR="00964088" w:rsidRDefault="00964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03DB"/>
    <w:multiLevelType w:val="multilevel"/>
    <w:tmpl w:val="3026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4BF"/>
    <w:multiLevelType w:val="multilevel"/>
    <w:tmpl w:val="AA36849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CB950A0"/>
    <w:multiLevelType w:val="hybridMultilevel"/>
    <w:tmpl w:val="B440AE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3107BC4"/>
    <w:multiLevelType w:val="multilevel"/>
    <w:tmpl w:val="AA36849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4E54E5E"/>
    <w:multiLevelType w:val="multilevel"/>
    <w:tmpl w:val="7FEE418C"/>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C06A60"/>
    <w:multiLevelType w:val="hybridMultilevel"/>
    <w:tmpl w:val="4142FB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CF647A"/>
    <w:multiLevelType w:val="hybridMultilevel"/>
    <w:tmpl w:val="B42EF6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FF2946"/>
    <w:multiLevelType w:val="hybridMultilevel"/>
    <w:tmpl w:val="D0EEF046"/>
    <w:lvl w:ilvl="0" w:tplc="CFBE2E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D161C91"/>
    <w:multiLevelType w:val="hybridMultilevel"/>
    <w:tmpl w:val="ABAA0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420CA5"/>
    <w:multiLevelType w:val="hybridMultilevel"/>
    <w:tmpl w:val="9AAC2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847096"/>
    <w:multiLevelType w:val="hybridMultilevel"/>
    <w:tmpl w:val="EB7A39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EBF0E6D"/>
    <w:multiLevelType w:val="hybridMultilevel"/>
    <w:tmpl w:val="1CE6E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CE61BD"/>
    <w:multiLevelType w:val="hybridMultilevel"/>
    <w:tmpl w:val="74069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9B4408"/>
    <w:multiLevelType w:val="hybridMultilevel"/>
    <w:tmpl w:val="120CCA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5922838"/>
    <w:multiLevelType w:val="hybridMultilevel"/>
    <w:tmpl w:val="653A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C43692"/>
    <w:multiLevelType w:val="multilevel"/>
    <w:tmpl w:val="63DE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113AC8"/>
    <w:multiLevelType w:val="hybridMultilevel"/>
    <w:tmpl w:val="B674F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ABA5A32"/>
    <w:multiLevelType w:val="hybridMultilevel"/>
    <w:tmpl w:val="1152CC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D460EA"/>
    <w:multiLevelType w:val="multilevel"/>
    <w:tmpl w:val="6A607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D77783"/>
    <w:multiLevelType w:val="multilevel"/>
    <w:tmpl w:val="6518E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CE01A4"/>
    <w:multiLevelType w:val="multilevel"/>
    <w:tmpl w:val="1BE6C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3A2CF6"/>
    <w:multiLevelType w:val="hybridMultilevel"/>
    <w:tmpl w:val="1284C5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68224A7"/>
    <w:multiLevelType w:val="hybridMultilevel"/>
    <w:tmpl w:val="9572BE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783E295B"/>
    <w:multiLevelType w:val="hybridMultilevel"/>
    <w:tmpl w:val="21A87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83E3F58"/>
    <w:multiLevelType w:val="hybridMultilevel"/>
    <w:tmpl w:val="BD423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5F510E"/>
    <w:multiLevelType w:val="multilevel"/>
    <w:tmpl w:val="2550D4CA"/>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18076342">
    <w:abstractNumId w:val="3"/>
  </w:num>
  <w:num w:numId="2" w16cid:durableId="655107130">
    <w:abstractNumId w:val="1"/>
  </w:num>
  <w:num w:numId="3" w16cid:durableId="608704022">
    <w:abstractNumId w:val="25"/>
  </w:num>
  <w:num w:numId="4" w16cid:durableId="1735811535">
    <w:abstractNumId w:val="16"/>
  </w:num>
  <w:num w:numId="5" w16cid:durableId="1114715328">
    <w:abstractNumId w:val="10"/>
  </w:num>
  <w:num w:numId="6" w16cid:durableId="1036808643">
    <w:abstractNumId w:val="21"/>
  </w:num>
  <w:num w:numId="7" w16cid:durableId="97991002">
    <w:abstractNumId w:val="4"/>
  </w:num>
  <w:num w:numId="8" w16cid:durableId="419447804">
    <w:abstractNumId w:val="17"/>
  </w:num>
  <w:num w:numId="9" w16cid:durableId="1403408508">
    <w:abstractNumId w:val="22"/>
  </w:num>
  <w:num w:numId="10" w16cid:durableId="515920748">
    <w:abstractNumId w:val="11"/>
  </w:num>
  <w:num w:numId="11" w16cid:durableId="2075815533">
    <w:abstractNumId w:val="2"/>
  </w:num>
  <w:num w:numId="12" w16cid:durableId="1699234537">
    <w:abstractNumId w:val="12"/>
  </w:num>
  <w:num w:numId="13" w16cid:durableId="1867327429">
    <w:abstractNumId w:val="7"/>
  </w:num>
  <w:num w:numId="14" w16cid:durableId="1933539724">
    <w:abstractNumId w:val="13"/>
  </w:num>
  <w:num w:numId="15" w16cid:durableId="2024745202">
    <w:abstractNumId w:val="23"/>
  </w:num>
  <w:num w:numId="16" w16cid:durableId="322860288">
    <w:abstractNumId w:val="19"/>
  </w:num>
  <w:num w:numId="17" w16cid:durableId="760415573">
    <w:abstractNumId w:val="0"/>
  </w:num>
  <w:num w:numId="18" w16cid:durableId="1585844201">
    <w:abstractNumId w:val="6"/>
  </w:num>
  <w:num w:numId="19" w16cid:durableId="328367003">
    <w:abstractNumId w:val="14"/>
  </w:num>
  <w:num w:numId="20" w16cid:durableId="1834636116">
    <w:abstractNumId w:val="20"/>
  </w:num>
  <w:num w:numId="21" w16cid:durableId="103574048">
    <w:abstractNumId w:val="9"/>
  </w:num>
  <w:num w:numId="22" w16cid:durableId="983893022">
    <w:abstractNumId w:val="8"/>
  </w:num>
  <w:num w:numId="23" w16cid:durableId="1737052445">
    <w:abstractNumId w:val="18"/>
  </w:num>
  <w:num w:numId="24" w16cid:durableId="2058704672">
    <w:abstractNumId w:val="15"/>
  </w:num>
  <w:num w:numId="25" w16cid:durableId="284385476">
    <w:abstractNumId w:val="5"/>
  </w:num>
  <w:num w:numId="26" w16cid:durableId="4672873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50"/>
    <w:rsid w:val="00035BE0"/>
    <w:rsid w:val="000A11F0"/>
    <w:rsid w:val="000C5BFA"/>
    <w:rsid w:val="000F472B"/>
    <w:rsid w:val="00156957"/>
    <w:rsid w:val="001F3904"/>
    <w:rsid w:val="0020112D"/>
    <w:rsid w:val="00203182"/>
    <w:rsid w:val="0020608D"/>
    <w:rsid w:val="0022255E"/>
    <w:rsid w:val="002308A6"/>
    <w:rsid w:val="00287D58"/>
    <w:rsid w:val="002C49AB"/>
    <w:rsid w:val="002E06F9"/>
    <w:rsid w:val="002E5C35"/>
    <w:rsid w:val="002F201C"/>
    <w:rsid w:val="00320F34"/>
    <w:rsid w:val="003A0C3E"/>
    <w:rsid w:val="003B35A6"/>
    <w:rsid w:val="00420ACE"/>
    <w:rsid w:val="00434CE3"/>
    <w:rsid w:val="00435A4C"/>
    <w:rsid w:val="004F0A6D"/>
    <w:rsid w:val="00501627"/>
    <w:rsid w:val="00522189"/>
    <w:rsid w:val="00543DD3"/>
    <w:rsid w:val="00567941"/>
    <w:rsid w:val="005A75CE"/>
    <w:rsid w:val="005D0E55"/>
    <w:rsid w:val="00661061"/>
    <w:rsid w:val="006A0F6F"/>
    <w:rsid w:val="006C5753"/>
    <w:rsid w:val="006F491E"/>
    <w:rsid w:val="00710A61"/>
    <w:rsid w:val="00712C17"/>
    <w:rsid w:val="00742057"/>
    <w:rsid w:val="0075216E"/>
    <w:rsid w:val="00762577"/>
    <w:rsid w:val="007D70CF"/>
    <w:rsid w:val="00802EE1"/>
    <w:rsid w:val="00835DE0"/>
    <w:rsid w:val="00840C91"/>
    <w:rsid w:val="00852AB4"/>
    <w:rsid w:val="00944276"/>
    <w:rsid w:val="00946DC9"/>
    <w:rsid w:val="00954162"/>
    <w:rsid w:val="00964088"/>
    <w:rsid w:val="00973629"/>
    <w:rsid w:val="009B4E99"/>
    <w:rsid w:val="00A04F02"/>
    <w:rsid w:val="00A30FE4"/>
    <w:rsid w:val="00A51848"/>
    <w:rsid w:val="00AC395E"/>
    <w:rsid w:val="00AD7F49"/>
    <w:rsid w:val="00AF5F40"/>
    <w:rsid w:val="00B349E4"/>
    <w:rsid w:val="00B47F63"/>
    <w:rsid w:val="00B9578A"/>
    <w:rsid w:val="00BA3C8B"/>
    <w:rsid w:val="00BB12B5"/>
    <w:rsid w:val="00C513EC"/>
    <w:rsid w:val="00CD55CD"/>
    <w:rsid w:val="00CD7567"/>
    <w:rsid w:val="00D10049"/>
    <w:rsid w:val="00D150E0"/>
    <w:rsid w:val="00D907A1"/>
    <w:rsid w:val="00DB1E59"/>
    <w:rsid w:val="00DF3E2F"/>
    <w:rsid w:val="00E57050"/>
    <w:rsid w:val="00E6095E"/>
    <w:rsid w:val="00E95EF2"/>
    <w:rsid w:val="00EB3330"/>
    <w:rsid w:val="00EC1C1F"/>
    <w:rsid w:val="00F02A49"/>
    <w:rsid w:val="00F06753"/>
    <w:rsid w:val="00F22BD8"/>
    <w:rsid w:val="00F35B56"/>
    <w:rsid w:val="00F52F1B"/>
    <w:rsid w:val="00F91225"/>
    <w:rsid w:val="00F91BB0"/>
    <w:rsid w:val="00F94E1A"/>
    <w:rsid w:val="00FA4868"/>
    <w:rsid w:val="00FC1C21"/>
    <w:rsid w:val="00FC4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96849"/>
  <w15:chartTrackingRefBased/>
  <w15:docId w15:val="{75A6FDB5-B213-4814-9D6B-8F4D9B7BD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050"/>
    <w:pPr>
      <w:spacing w:line="259" w:lineRule="auto"/>
    </w:pPr>
    <w:rPr>
      <w:rFonts w:ascii="Times New Roman" w:hAnsi="Times New Roman"/>
      <w:color w:val="000000" w:themeColor="text1"/>
      <w:kern w:val="0"/>
      <w:szCs w:val="22"/>
      <w14:ligatures w14:val="none"/>
    </w:rPr>
  </w:style>
  <w:style w:type="paragraph" w:styleId="Heading1">
    <w:name w:val="heading 1"/>
    <w:basedOn w:val="Normal"/>
    <w:next w:val="Normal"/>
    <w:link w:val="Heading1Char"/>
    <w:uiPriority w:val="9"/>
    <w:qFormat/>
    <w:rsid w:val="00710A61"/>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710A61"/>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E57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7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0A61"/>
    <w:rPr>
      <w:rFonts w:ascii="Times New Roman" w:eastAsiaTheme="majorEastAsia" w:hAnsi="Times New Roman" w:cstheme="majorBidi"/>
      <w:color w:val="000000" w:themeColor="text1"/>
      <w:kern w:val="0"/>
      <w:sz w:val="40"/>
      <w:szCs w:val="40"/>
      <w14:ligatures w14:val="none"/>
    </w:rPr>
  </w:style>
  <w:style w:type="character" w:customStyle="1" w:styleId="Heading2Char">
    <w:name w:val="Heading 2 Char"/>
    <w:basedOn w:val="DefaultParagraphFont"/>
    <w:link w:val="Heading2"/>
    <w:uiPriority w:val="9"/>
    <w:rsid w:val="00710A61"/>
    <w:rPr>
      <w:rFonts w:ascii="Times New Roman" w:eastAsiaTheme="majorEastAsia" w:hAnsi="Times New Roman" w:cstheme="majorBidi"/>
      <w:color w:val="000000" w:themeColor="text1"/>
      <w:kern w:val="0"/>
      <w:sz w:val="32"/>
      <w:szCs w:val="32"/>
      <w14:ligatures w14:val="none"/>
    </w:rPr>
  </w:style>
  <w:style w:type="character" w:customStyle="1" w:styleId="Heading3Char">
    <w:name w:val="Heading 3 Char"/>
    <w:basedOn w:val="DefaultParagraphFont"/>
    <w:link w:val="Heading3"/>
    <w:uiPriority w:val="9"/>
    <w:semiHidden/>
    <w:rsid w:val="00E57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050"/>
    <w:rPr>
      <w:rFonts w:eastAsiaTheme="majorEastAsia" w:cstheme="majorBidi"/>
      <w:color w:val="272727" w:themeColor="text1" w:themeTint="D8"/>
    </w:rPr>
  </w:style>
  <w:style w:type="paragraph" w:styleId="Title">
    <w:name w:val="Title"/>
    <w:basedOn w:val="Normal"/>
    <w:next w:val="Normal"/>
    <w:link w:val="TitleChar"/>
    <w:uiPriority w:val="10"/>
    <w:qFormat/>
    <w:rsid w:val="00E57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050"/>
    <w:pPr>
      <w:spacing w:before="160"/>
      <w:jc w:val="center"/>
    </w:pPr>
    <w:rPr>
      <w:i/>
      <w:iCs/>
      <w:color w:val="404040" w:themeColor="text1" w:themeTint="BF"/>
    </w:rPr>
  </w:style>
  <w:style w:type="character" w:customStyle="1" w:styleId="QuoteChar">
    <w:name w:val="Quote Char"/>
    <w:basedOn w:val="DefaultParagraphFont"/>
    <w:link w:val="Quote"/>
    <w:uiPriority w:val="29"/>
    <w:rsid w:val="00E57050"/>
    <w:rPr>
      <w:i/>
      <w:iCs/>
      <w:color w:val="404040" w:themeColor="text1" w:themeTint="BF"/>
    </w:rPr>
  </w:style>
  <w:style w:type="paragraph" w:styleId="ListParagraph">
    <w:name w:val="List Paragraph"/>
    <w:basedOn w:val="Normal"/>
    <w:uiPriority w:val="34"/>
    <w:qFormat/>
    <w:rsid w:val="00E57050"/>
    <w:pPr>
      <w:ind w:left="720"/>
      <w:contextualSpacing/>
    </w:pPr>
  </w:style>
  <w:style w:type="character" w:styleId="IntenseEmphasis">
    <w:name w:val="Intense Emphasis"/>
    <w:basedOn w:val="DefaultParagraphFont"/>
    <w:uiPriority w:val="21"/>
    <w:qFormat/>
    <w:rsid w:val="00E57050"/>
    <w:rPr>
      <w:i/>
      <w:iCs/>
      <w:color w:val="2F5496" w:themeColor="accent1" w:themeShade="BF"/>
    </w:rPr>
  </w:style>
  <w:style w:type="paragraph" w:styleId="IntenseQuote">
    <w:name w:val="Intense Quote"/>
    <w:basedOn w:val="Normal"/>
    <w:next w:val="Normal"/>
    <w:link w:val="IntenseQuoteChar"/>
    <w:uiPriority w:val="30"/>
    <w:qFormat/>
    <w:rsid w:val="00E57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050"/>
    <w:rPr>
      <w:i/>
      <w:iCs/>
      <w:color w:val="2F5496" w:themeColor="accent1" w:themeShade="BF"/>
    </w:rPr>
  </w:style>
  <w:style w:type="character" w:styleId="IntenseReference">
    <w:name w:val="Intense Reference"/>
    <w:basedOn w:val="DefaultParagraphFont"/>
    <w:uiPriority w:val="32"/>
    <w:qFormat/>
    <w:rsid w:val="00E57050"/>
    <w:rPr>
      <w:b/>
      <w:bCs/>
      <w:smallCaps/>
      <w:color w:val="2F5496" w:themeColor="accent1" w:themeShade="BF"/>
      <w:spacing w:val="5"/>
    </w:rPr>
  </w:style>
  <w:style w:type="paragraph" w:styleId="TOCHeading">
    <w:name w:val="TOC Heading"/>
    <w:basedOn w:val="Heading1"/>
    <w:next w:val="Normal"/>
    <w:uiPriority w:val="39"/>
    <w:unhideWhenUsed/>
    <w:qFormat/>
    <w:rsid w:val="00E57050"/>
    <w:pPr>
      <w:spacing w:before="240" w:after="0"/>
      <w:outlineLvl w:val="9"/>
    </w:pPr>
    <w:rPr>
      <w:sz w:val="32"/>
      <w:szCs w:val="32"/>
    </w:rPr>
  </w:style>
  <w:style w:type="paragraph" w:styleId="TOC1">
    <w:name w:val="toc 1"/>
    <w:basedOn w:val="Normal"/>
    <w:next w:val="Normal"/>
    <w:autoRedefine/>
    <w:uiPriority w:val="39"/>
    <w:unhideWhenUsed/>
    <w:rsid w:val="00E57050"/>
    <w:pPr>
      <w:spacing w:after="100"/>
    </w:pPr>
  </w:style>
  <w:style w:type="paragraph" w:styleId="TOC2">
    <w:name w:val="toc 2"/>
    <w:basedOn w:val="Normal"/>
    <w:next w:val="Normal"/>
    <w:autoRedefine/>
    <w:uiPriority w:val="39"/>
    <w:unhideWhenUsed/>
    <w:rsid w:val="00E57050"/>
    <w:pPr>
      <w:tabs>
        <w:tab w:val="left" w:pos="880"/>
        <w:tab w:val="right" w:leader="dot" w:pos="9350"/>
      </w:tabs>
      <w:spacing w:after="100"/>
      <w:ind w:left="240"/>
    </w:pPr>
    <w:rPr>
      <w:rFonts w:cs="Times New Roman"/>
      <w:b/>
      <w:bCs/>
      <w:noProof/>
    </w:rPr>
  </w:style>
  <w:style w:type="character" w:styleId="Hyperlink">
    <w:name w:val="Hyperlink"/>
    <w:basedOn w:val="DefaultParagraphFont"/>
    <w:uiPriority w:val="99"/>
    <w:unhideWhenUsed/>
    <w:rsid w:val="00E57050"/>
    <w:rPr>
      <w:color w:val="0563C1" w:themeColor="hyperlink"/>
      <w:u w:val="single"/>
    </w:rPr>
  </w:style>
  <w:style w:type="paragraph" w:styleId="Footer">
    <w:name w:val="footer"/>
    <w:basedOn w:val="Normal"/>
    <w:link w:val="FooterChar"/>
    <w:uiPriority w:val="99"/>
    <w:unhideWhenUsed/>
    <w:rsid w:val="00E570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7050"/>
    <w:rPr>
      <w:rFonts w:ascii="Times New Roman" w:hAnsi="Times New Roman"/>
      <w:color w:val="000000" w:themeColor="text1"/>
      <w:kern w:val="0"/>
      <w:szCs w:val="22"/>
      <w14:ligatures w14:val="none"/>
    </w:rPr>
  </w:style>
  <w:style w:type="character" w:styleId="PlaceholderText">
    <w:name w:val="Placeholder Text"/>
    <w:basedOn w:val="DefaultParagraphFont"/>
    <w:uiPriority w:val="99"/>
    <w:semiHidden/>
    <w:rsid w:val="00E57050"/>
    <w:rPr>
      <w:color w:val="666666"/>
    </w:rPr>
  </w:style>
  <w:style w:type="paragraph" w:styleId="BodyText">
    <w:name w:val="Body Text"/>
    <w:basedOn w:val="Normal"/>
    <w:link w:val="BodyTextChar"/>
    <w:uiPriority w:val="1"/>
    <w:qFormat/>
    <w:rsid w:val="00DF3E2F"/>
    <w:pPr>
      <w:widowControl w:val="0"/>
      <w:autoSpaceDE w:val="0"/>
      <w:autoSpaceDN w:val="0"/>
      <w:spacing w:after="0" w:line="240" w:lineRule="auto"/>
    </w:pPr>
    <w:rPr>
      <w:rFonts w:ascii="Arial MT" w:eastAsia="Arial MT" w:hAnsi="Arial MT" w:cs="Arial MT"/>
      <w:color w:val="auto"/>
      <w:sz w:val="20"/>
      <w:szCs w:val="20"/>
    </w:rPr>
  </w:style>
  <w:style w:type="character" w:customStyle="1" w:styleId="BodyTextChar">
    <w:name w:val="Body Text Char"/>
    <w:basedOn w:val="DefaultParagraphFont"/>
    <w:link w:val="BodyText"/>
    <w:uiPriority w:val="1"/>
    <w:rsid w:val="00DF3E2F"/>
    <w:rPr>
      <w:rFonts w:ascii="Arial MT" w:eastAsia="Arial MT" w:hAnsi="Arial MT" w:cs="Arial MT"/>
      <w:kern w:val="0"/>
      <w:sz w:val="20"/>
      <w:szCs w:val="20"/>
      <w14:ligatures w14:val="none"/>
    </w:rPr>
  </w:style>
  <w:style w:type="paragraph" w:customStyle="1" w:styleId="TableParagraph">
    <w:name w:val="Table Paragraph"/>
    <w:basedOn w:val="Normal"/>
    <w:uiPriority w:val="1"/>
    <w:qFormat/>
    <w:rsid w:val="00DF3E2F"/>
    <w:pPr>
      <w:widowControl w:val="0"/>
      <w:autoSpaceDE w:val="0"/>
      <w:autoSpaceDN w:val="0"/>
      <w:spacing w:after="0" w:line="240" w:lineRule="auto"/>
      <w:ind w:left="107"/>
    </w:pPr>
    <w:rPr>
      <w:rFonts w:eastAsia="Times New Roman" w:cs="Times New Roman"/>
      <w:color w:val="auto"/>
      <w:sz w:val="22"/>
    </w:rPr>
  </w:style>
  <w:style w:type="table" w:styleId="TableGrid">
    <w:name w:val="Table Grid"/>
    <w:basedOn w:val="TableNormal"/>
    <w:uiPriority w:val="39"/>
    <w:rsid w:val="00946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34CE3"/>
    <w:pPr>
      <w:spacing w:before="100" w:beforeAutospacing="1" w:after="100" w:afterAutospacing="1" w:line="240" w:lineRule="auto"/>
    </w:pPr>
    <w:rPr>
      <w:rFonts w:eastAsia="Times New Roman" w:cs="Times New Roman"/>
      <w:color w:val="auto"/>
      <w:szCs w:val="24"/>
    </w:rPr>
  </w:style>
  <w:style w:type="character" w:styleId="Strong">
    <w:name w:val="Strong"/>
    <w:basedOn w:val="DefaultParagraphFont"/>
    <w:uiPriority w:val="22"/>
    <w:qFormat/>
    <w:rsid w:val="0043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9862">
      <w:bodyDiv w:val="1"/>
      <w:marLeft w:val="0"/>
      <w:marRight w:val="0"/>
      <w:marTop w:val="0"/>
      <w:marBottom w:val="0"/>
      <w:divBdr>
        <w:top w:val="none" w:sz="0" w:space="0" w:color="auto"/>
        <w:left w:val="none" w:sz="0" w:space="0" w:color="auto"/>
        <w:bottom w:val="none" w:sz="0" w:space="0" w:color="auto"/>
        <w:right w:val="none" w:sz="0" w:space="0" w:color="auto"/>
      </w:divBdr>
    </w:div>
    <w:div w:id="36248254">
      <w:bodyDiv w:val="1"/>
      <w:marLeft w:val="0"/>
      <w:marRight w:val="0"/>
      <w:marTop w:val="0"/>
      <w:marBottom w:val="0"/>
      <w:divBdr>
        <w:top w:val="none" w:sz="0" w:space="0" w:color="auto"/>
        <w:left w:val="none" w:sz="0" w:space="0" w:color="auto"/>
        <w:bottom w:val="none" w:sz="0" w:space="0" w:color="auto"/>
        <w:right w:val="none" w:sz="0" w:space="0" w:color="auto"/>
      </w:divBdr>
      <w:divsChild>
        <w:div w:id="217516415">
          <w:marLeft w:val="640"/>
          <w:marRight w:val="0"/>
          <w:marTop w:val="0"/>
          <w:marBottom w:val="0"/>
          <w:divBdr>
            <w:top w:val="none" w:sz="0" w:space="0" w:color="auto"/>
            <w:left w:val="none" w:sz="0" w:space="0" w:color="auto"/>
            <w:bottom w:val="none" w:sz="0" w:space="0" w:color="auto"/>
            <w:right w:val="none" w:sz="0" w:space="0" w:color="auto"/>
          </w:divBdr>
        </w:div>
        <w:div w:id="1022634031">
          <w:marLeft w:val="640"/>
          <w:marRight w:val="0"/>
          <w:marTop w:val="0"/>
          <w:marBottom w:val="0"/>
          <w:divBdr>
            <w:top w:val="none" w:sz="0" w:space="0" w:color="auto"/>
            <w:left w:val="none" w:sz="0" w:space="0" w:color="auto"/>
            <w:bottom w:val="none" w:sz="0" w:space="0" w:color="auto"/>
            <w:right w:val="none" w:sz="0" w:space="0" w:color="auto"/>
          </w:divBdr>
        </w:div>
        <w:div w:id="1143545029">
          <w:marLeft w:val="640"/>
          <w:marRight w:val="0"/>
          <w:marTop w:val="0"/>
          <w:marBottom w:val="0"/>
          <w:divBdr>
            <w:top w:val="none" w:sz="0" w:space="0" w:color="auto"/>
            <w:left w:val="none" w:sz="0" w:space="0" w:color="auto"/>
            <w:bottom w:val="none" w:sz="0" w:space="0" w:color="auto"/>
            <w:right w:val="none" w:sz="0" w:space="0" w:color="auto"/>
          </w:divBdr>
        </w:div>
        <w:div w:id="1728913449">
          <w:marLeft w:val="640"/>
          <w:marRight w:val="0"/>
          <w:marTop w:val="0"/>
          <w:marBottom w:val="0"/>
          <w:divBdr>
            <w:top w:val="none" w:sz="0" w:space="0" w:color="auto"/>
            <w:left w:val="none" w:sz="0" w:space="0" w:color="auto"/>
            <w:bottom w:val="none" w:sz="0" w:space="0" w:color="auto"/>
            <w:right w:val="none" w:sz="0" w:space="0" w:color="auto"/>
          </w:divBdr>
        </w:div>
      </w:divsChild>
    </w:div>
    <w:div w:id="64762077">
      <w:bodyDiv w:val="1"/>
      <w:marLeft w:val="0"/>
      <w:marRight w:val="0"/>
      <w:marTop w:val="0"/>
      <w:marBottom w:val="0"/>
      <w:divBdr>
        <w:top w:val="none" w:sz="0" w:space="0" w:color="auto"/>
        <w:left w:val="none" w:sz="0" w:space="0" w:color="auto"/>
        <w:bottom w:val="none" w:sz="0" w:space="0" w:color="auto"/>
        <w:right w:val="none" w:sz="0" w:space="0" w:color="auto"/>
      </w:divBdr>
    </w:div>
    <w:div w:id="65155754">
      <w:bodyDiv w:val="1"/>
      <w:marLeft w:val="0"/>
      <w:marRight w:val="0"/>
      <w:marTop w:val="0"/>
      <w:marBottom w:val="0"/>
      <w:divBdr>
        <w:top w:val="none" w:sz="0" w:space="0" w:color="auto"/>
        <w:left w:val="none" w:sz="0" w:space="0" w:color="auto"/>
        <w:bottom w:val="none" w:sz="0" w:space="0" w:color="auto"/>
        <w:right w:val="none" w:sz="0" w:space="0" w:color="auto"/>
      </w:divBdr>
    </w:div>
    <w:div w:id="86271540">
      <w:bodyDiv w:val="1"/>
      <w:marLeft w:val="0"/>
      <w:marRight w:val="0"/>
      <w:marTop w:val="0"/>
      <w:marBottom w:val="0"/>
      <w:divBdr>
        <w:top w:val="none" w:sz="0" w:space="0" w:color="auto"/>
        <w:left w:val="none" w:sz="0" w:space="0" w:color="auto"/>
        <w:bottom w:val="none" w:sz="0" w:space="0" w:color="auto"/>
        <w:right w:val="none" w:sz="0" w:space="0" w:color="auto"/>
      </w:divBdr>
      <w:divsChild>
        <w:div w:id="287127598">
          <w:marLeft w:val="640"/>
          <w:marRight w:val="0"/>
          <w:marTop w:val="0"/>
          <w:marBottom w:val="0"/>
          <w:divBdr>
            <w:top w:val="none" w:sz="0" w:space="0" w:color="auto"/>
            <w:left w:val="none" w:sz="0" w:space="0" w:color="auto"/>
            <w:bottom w:val="none" w:sz="0" w:space="0" w:color="auto"/>
            <w:right w:val="none" w:sz="0" w:space="0" w:color="auto"/>
          </w:divBdr>
        </w:div>
        <w:div w:id="596867481">
          <w:marLeft w:val="640"/>
          <w:marRight w:val="0"/>
          <w:marTop w:val="0"/>
          <w:marBottom w:val="0"/>
          <w:divBdr>
            <w:top w:val="none" w:sz="0" w:space="0" w:color="auto"/>
            <w:left w:val="none" w:sz="0" w:space="0" w:color="auto"/>
            <w:bottom w:val="none" w:sz="0" w:space="0" w:color="auto"/>
            <w:right w:val="none" w:sz="0" w:space="0" w:color="auto"/>
          </w:divBdr>
        </w:div>
      </w:divsChild>
    </w:div>
    <w:div w:id="107625726">
      <w:bodyDiv w:val="1"/>
      <w:marLeft w:val="0"/>
      <w:marRight w:val="0"/>
      <w:marTop w:val="0"/>
      <w:marBottom w:val="0"/>
      <w:divBdr>
        <w:top w:val="none" w:sz="0" w:space="0" w:color="auto"/>
        <w:left w:val="none" w:sz="0" w:space="0" w:color="auto"/>
        <w:bottom w:val="none" w:sz="0" w:space="0" w:color="auto"/>
        <w:right w:val="none" w:sz="0" w:space="0" w:color="auto"/>
      </w:divBdr>
    </w:div>
    <w:div w:id="119302391">
      <w:bodyDiv w:val="1"/>
      <w:marLeft w:val="0"/>
      <w:marRight w:val="0"/>
      <w:marTop w:val="0"/>
      <w:marBottom w:val="0"/>
      <w:divBdr>
        <w:top w:val="none" w:sz="0" w:space="0" w:color="auto"/>
        <w:left w:val="none" w:sz="0" w:space="0" w:color="auto"/>
        <w:bottom w:val="none" w:sz="0" w:space="0" w:color="auto"/>
        <w:right w:val="none" w:sz="0" w:space="0" w:color="auto"/>
      </w:divBdr>
    </w:div>
    <w:div w:id="121388444">
      <w:bodyDiv w:val="1"/>
      <w:marLeft w:val="0"/>
      <w:marRight w:val="0"/>
      <w:marTop w:val="0"/>
      <w:marBottom w:val="0"/>
      <w:divBdr>
        <w:top w:val="none" w:sz="0" w:space="0" w:color="auto"/>
        <w:left w:val="none" w:sz="0" w:space="0" w:color="auto"/>
        <w:bottom w:val="none" w:sz="0" w:space="0" w:color="auto"/>
        <w:right w:val="none" w:sz="0" w:space="0" w:color="auto"/>
      </w:divBdr>
    </w:div>
    <w:div w:id="122576957">
      <w:bodyDiv w:val="1"/>
      <w:marLeft w:val="0"/>
      <w:marRight w:val="0"/>
      <w:marTop w:val="0"/>
      <w:marBottom w:val="0"/>
      <w:divBdr>
        <w:top w:val="none" w:sz="0" w:space="0" w:color="auto"/>
        <w:left w:val="none" w:sz="0" w:space="0" w:color="auto"/>
        <w:bottom w:val="none" w:sz="0" w:space="0" w:color="auto"/>
        <w:right w:val="none" w:sz="0" w:space="0" w:color="auto"/>
      </w:divBdr>
    </w:div>
    <w:div w:id="125971525">
      <w:bodyDiv w:val="1"/>
      <w:marLeft w:val="0"/>
      <w:marRight w:val="0"/>
      <w:marTop w:val="0"/>
      <w:marBottom w:val="0"/>
      <w:divBdr>
        <w:top w:val="none" w:sz="0" w:space="0" w:color="auto"/>
        <w:left w:val="none" w:sz="0" w:space="0" w:color="auto"/>
        <w:bottom w:val="none" w:sz="0" w:space="0" w:color="auto"/>
        <w:right w:val="none" w:sz="0" w:space="0" w:color="auto"/>
      </w:divBdr>
    </w:div>
    <w:div w:id="154150966">
      <w:bodyDiv w:val="1"/>
      <w:marLeft w:val="0"/>
      <w:marRight w:val="0"/>
      <w:marTop w:val="0"/>
      <w:marBottom w:val="0"/>
      <w:divBdr>
        <w:top w:val="none" w:sz="0" w:space="0" w:color="auto"/>
        <w:left w:val="none" w:sz="0" w:space="0" w:color="auto"/>
        <w:bottom w:val="none" w:sz="0" w:space="0" w:color="auto"/>
        <w:right w:val="none" w:sz="0" w:space="0" w:color="auto"/>
      </w:divBdr>
      <w:divsChild>
        <w:div w:id="1417289804">
          <w:marLeft w:val="640"/>
          <w:marRight w:val="0"/>
          <w:marTop w:val="0"/>
          <w:marBottom w:val="0"/>
          <w:divBdr>
            <w:top w:val="none" w:sz="0" w:space="0" w:color="auto"/>
            <w:left w:val="none" w:sz="0" w:space="0" w:color="auto"/>
            <w:bottom w:val="none" w:sz="0" w:space="0" w:color="auto"/>
            <w:right w:val="none" w:sz="0" w:space="0" w:color="auto"/>
          </w:divBdr>
        </w:div>
        <w:div w:id="2095541503">
          <w:marLeft w:val="640"/>
          <w:marRight w:val="0"/>
          <w:marTop w:val="0"/>
          <w:marBottom w:val="0"/>
          <w:divBdr>
            <w:top w:val="none" w:sz="0" w:space="0" w:color="auto"/>
            <w:left w:val="none" w:sz="0" w:space="0" w:color="auto"/>
            <w:bottom w:val="none" w:sz="0" w:space="0" w:color="auto"/>
            <w:right w:val="none" w:sz="0" w:space="0" w:color="auto"/>
          </w:divBdr>
        </w:div>
      </w:divsChild>
    </w:div>
    <w:div w:id="183790637">
      <w:bodyDiv w:val="1"/>
      <w:marLeft w:val="0"/>
      <w:marRight w:val="0"/>
      <w:marTop w:val="0"/>
      <w:marBottom w:val="0"/>
      <w:divBdr>
        <w:top w:val="none" w:sz="0" w:space="0" w:color="auto"/>
        <w:left w:val="none" w:sz="0" w:space="0" w:color="auto"/>
        <w:bottom w:val="none" w:sz="0" w:space="0" w:color="auto"/>
        <w:right w:val="none" w:sz="0" w:space="0" w:color="auto"/>
      </w:divBdr>
    </w:div>
    <w:div w:id="196046822">
      <w:bodyDiv w:val="1"/>
      <w:marLeft w:val="0"/>
      <w:marRight w:val="0"/>
      <w:marTop w:val="0"/>
      <w:marBottom w:val="0"/>
      <w:divBdr>
        <w:top w:val="none" w:sz="0" w:space="0" w:color="auto"/>
        <w:left w:val="none" w:sz="0" w:space="0" w:color="auto"/>
        <w:bottom w:val="none" w:sz="0" w:space="0" w:color="auto"/>
        <w:right w:val="none" w:sz="0" w:space="0" w:color="auto"/>
      </w:divBdr>
      <w:divsChild>
        <w:div w:id="811747758">
          <w:marLeft w:val="640"/>
          <w:marRight w:val="0"/>
          <w:marTop w:val="0"/>
          <w:marBottom w:val="0"/>
          <w:divBdr>
            <w:top w:val="none" w:sz="0" w:space="0" w:color="auto"/>
            <w:left w:val="none" w:sz="0" w:space="0" w:color="auto"/>
            <w:bottom w:val="none" w:sz="0" w:space="0" w:color="auto"/>
            <w:right w:val="none" w:sz="0" w:space="0" w:color="auto"/>
          </w:divBdr>
        </w:div>
        <w:div w:id="977681701">
          <w:marLeft w:val="640"/>
          <w:marRight w:val="0"/>
          <w:marTop w:val="0"/>
          <w:marBottom w:val="0"/>
          <w:divBdr>
            <w:top w:val="none" w:sz="0" w:space="0" w:color="auto"/>
            <w:left w:val="none" w:sz="0" w:space="0" w:color="auto"/>
            <w:bottom w:val="none" w:sz="0" w:space="0" w:color="auto"/>
            <w:right w:val="none" w:sz="0" w:space="0" w:color="auto"/>
          </w:divBdr>
        </w:div>
        <w:div w:id="1459688051">
          <w:marLeft w:val="640"/>
          <w:marRight w:val="0"/>
          <w:marTop w:val="0"/>
          <w:marBottom w:val="0"/>
          <w:divBdr>
            <w:top w:val="none" w:sz="0" w:space="0" w:color="auto"/>
            <w:left w:val="none" w:sz="0" w:space="0" w:color="auto"/>
            <w:bottom w:val="none" w:sz="0" w:space="0" w:color="auto"/>
            <w:right w:val="none" w:sz="0" w:space="0" w:color="auto"/>
          </w:divBdr>
        </w:div>
      </w:divsChild>
    </w:div>
    <w:div w:id="199974030">
      <w:bodyDiv w:val="1"/>
      <w:marLeft w:val="0"/>
      <w:marRight w:val="0"/>
      <w:marTop w:val="0"/>
      <w:marBottom w:val="0"/>
      <w:divBdr>
        <w:top w:val="none" w:sz="0" w:space="0" w:color="auto"/>
        <w:left w:val="none" w:sz="0" w:space="0" w:color="auto"/>
        <w:bottom w:val="none" w:sz="0" w:space="0" w:color="auto"/>
        <w:right w:val="none" w:sz="0" w:space="0" w:color="auto"/>
      </w:divBdr>
    </w:div>
    <w:div w:id="201328596">
      <w:bodyDiv w:val="1"/>
      <w:marLeft w:val="0"/>
      <w:marRight w:val="0"/>
      <w:marTop w:val="0"/>
      <w:marBottom w:val="0"/>
      <w:divBdr>
        <w:top w:val="none" w:sz="0" w:space="0" w:color="auto"/>
        <w:left w:val="none" w:sz="0" w:space="0" w:color="auto"/>
        <w:bottom w:val="none" w:sz="0" w:space="0" w:color="auto"/>
        <w:right w:val="none" w:sz="0" w:space="0" w:color="auto"/>
      </w:divBdr>
    </w:div>
    <w:div w:id="256905202">
      <w:bodyDiv w:val="1"/>
      <w:marLeft w:val="0"/>
      <w:marRight w:val="0"/>
      <w:marTop w:val="0"/>
      <w:marBottom w:val="0"/>
      <w:divBdr>
        <w:top w:val="none" w:sz="0" w:space="0" w:color="auto"/>
        <w:left w:val="none" w:sz="0" w:space="0" w:color="auto"/>
        <w:bottom w:val="none" w:sz="0" w:space="0" w:color="auto"/>
        <w:right w:val="none" w:sz="0" w:space="0" w:color="auto"/>
      </w:divBdr>
    </w:div>
    <w:div w:id="265891279">
      <w:bodyDiv w:val="1"/>
      <w:marLeft w:val="0"/>
      <w:marRight w:val="0"/>
      <w:marTop w:val="0"/>
      <w:marBottom w:val="0"/>
      <w:divBdr>
        <w:top w:val="none" w:sz="0" w:space="0" w:color="auto"/>
        <w:left w:val="none" w:sz="0" w:space="0" w:color="auto"/>
        <w:bottom w:val="none" w:sz="0" w:space="0" w:color="auto"/>
        <w:right w:val="none" w:sz="0" w:space="0" w:color="auto"/>
      </w:divBdr>
    </w:div>
    <w:div w:id="298074702">
      <w:bodyDiv w:val="1"/>
      <w:marLeft w:val="0"/>
      <w:marRight w:val="0"/>
      <w:marTop w:val="0"/>
      <w:marBottom w:val="0"/>
      <w:divBdr>
        <w:top w:val="none" w:sz="0" w:space="0" w:color="auto"/>
        <w:left w:val="none" w:sz="0" w:space="0" w:color="auto"/>
        <w:bottom w:val="none" w:sz="0" w:space="0" w:color="auto"/>
        <w:right w:val="none" w:sz="0" w:space="0" w:color="auto"/>
      </w:divBdr>
      <w:divsChild>
        <w:div w:id="1105345590">
          <w:marLeft w:val="640"/>
          <w:marRight w:val="0"/>
          <w:marTop w:val="0"/>
          <w:marBottom w:val="0"/>
          <w:divBdr>
            <w:top w:val="none" w:sz="0" w:space="0" w:color="auto"/>
            <w:left w:val="none" w:sz="0" w:space="0" w:color="auto"/>
            <w:bottom w:val="none" w:sz="0" w:space="0" w:color="auto"/>
            <w:right w:val="none" w:sz="0" w:space="0" w:color="auto"/>
          </w:divBdr>
        </w:div>
        <w:div w:id="1210653138">
          <w:marLeft w:val="640"/>
          <w:marRight w:val="0"/>
          <w:marTop w:val="0"/>
          <w:marBottom w:val="0"/>
          <w:divBdr>
            <w:top w:val="none" w:sz="0" w:space="0" w:color="auto"/>
            <w:left w:val="none" w:sz="0" w:space="0" w:color="auto"/>
            <w:bottom w:val="none" w:sz="0" w:space="0" w:color="auto"/>
            <w:right w:val="none" w:sz="0" w:space="0" w:color="auto"/>
          </w:divBdr>
        </w:div>
      </w:divsChild>
    </w:div>
    <w:div w:id="298999602">
      <w:bodyDiv w:val="1"/>
      <w:marLeft w:val="0"/>
      <w:marRight w:val="0"/>
      <w:marTop w:val="0"/>
      <w:marBottom w:val="0"/>
      <w:divBdr>
        <w:top w:val="none" w:sz="0" w:space="0" w:color="auto"/>
        <w:left w:val="none" w:sz="0" w:space="0" w:color="auto"/>
        <w:bottom w:val="none" w:sz="0" w:space="0" w:color="auto"/>
        <w:right w:val="none" w:sz="0" w:space="0" w:color="auto"/>
      </w:divBdr>
    </w:div>
    <w:div w:id="332345746">
      <w:bodyDiv w:val="1"/>
      <w:marLeft w:val="0"/>
      <w:marRight w:val="0"/>
      <w:marTop w:val="0"/>
      <w:marBottom w:val="0"/>
      <w:divBdr>
        <w:top w:val="none" w:sz="0" w:space="0" w:color="auto"/>
        <w:left w:val="none" w:sz="0" w:space="0" w:color="auto"/>
        <w:bottom w:val="none" w:sz="0" w:space="0" w:color="auto"/>
        <w:right w:val="none" w:sz="0" w:space="0" w:color="auto"/>
      </w:divBdr>
      <w:divsChild>
        <w:div w:id="918252797">
          <w:marLeft w:val="640"/>
          <w:marRight w:val="0"/>
          <w:marTop w:val="0"/>
          <w:marBottom w:val="0"/>
          <w:divBdr>
            <w:top w:val="none" w:sz="0" w:space="0" w:color="auto"/>
            <w:left w:val="none" w:sz="0" w:space="0" w:color="auto"/>
            <w:bottom w:val="none" w:sz="0" w:space="0" w:color="auto"/>
            <w:right w:val="none" w:sz="0" w:space="0" w:color="auto"/>
          </w:divBdr>
        </w:div>
        <w:div w:id="1196388102">
          <w:marLeft w:val="640"/>
          <w:marRight w:val="0"/>
          <w:marTop w:val="0"/>
          <w:marBottom w:val="0"/>
          <w:divBdr>
            <w:top w:val="none" w:sz="0" w:space="0" w:color="auto"/>
            <w:left w:val="none" w:sz="0" w:space="0" w:color="auto"/>
            <w:bottom w:val="none" w:sz="0" w:space="0" w:color="auto"/>
            <w:right w:val="none" w:sz="0" w:space="0" w:color="auto"/>
          </w:divBdr>
        </w:div>
        <w:div w:id="1500316138">
          <w:marLeft w:val="640"/>
          <w:marRight w:val="0"/>
          <w:marTop w:val="0"/>
          <w:marBottom w:val="0"/>
          <w:divBdr>
            <w:top w:val="none" w:sz="0" w:space="0" w:color="auto"/>
            <w:left w:val="none" w:sz="0" w:space="0" w:color="auto"/>
            <w:bottom w:val="none" w:sz="0" w:space="0" w:color="auto"/>
            <w:right w:val="none" w:sz="0" w:space="0" w:color="auto"/>
          </w:divBdr>
        </w:div>
      </w:divsChild>
    </w:div>
    <w:div w:id="359086098">
      <w:bodyDiv w:val="1"/>
      <w:marLeft w:val="0"/>
      <w:marRight w:val="0"/>
      <w:marTop w:val="0"/>
      <w:marBottom w:val="0"/>
      <w:divBdr>
        <w:top w:val="none" w:sz="0" w:space="0" w:color="auto"/>
        <w:left w:val="none" w:sz="0" w:space="0" w:color="auto"/>
        <w:bottom w:val="none" w:sz="0" w:space="0" w:color="auto"/>
        <w:right w:val="none" w:sz="0" w:space="0" w:color="auto"/>
      </w:divBdr>
    </w:div>
    <w:div w:id="376584700">
      <w:bodyDiv w:val="1"/>
      <w:marLeft w:val="0"/>
      <w:marRight w:val="0"/>
      <w:marTop w:val="0"/>
      <w:marBottom w:val="0"/>
      <w:divBdr>
        <w:top w:val="none" w:sz="0" w:space="0" w:color="auto"/>
        <w:left w:val="none" w:sz="0" w:space="0" w:color="auto"/>
        <w:bottom w:val="none" w:sz="0" w:space="0" w:color="auto"/>
        <w:right w:val="none" w:sz="0" w:space="0" w:color="auto"/>
      </w:divBdr>
      <w:divsChild>
        <w:div w:id="324435009">
          <w:marLeft w:val="640"/>
          <w:marRight w:val="0"/>
          <w:marTop w:val="0"/>
          <w:marBottom w:val="0"/>
          <w:divBdr>
            <w:top w:val="none" w:sz="0" w:space="0" w:color="auto"/>
            <w:left w:val="none" w:sz="0" w:space="0" w:color="auto"/>
            <w:bottom w:val="none" w:sz="0" w:space="0" w:color="auto"/>
            <w:right w:val="none" w:sz="0" w:space="0" w:color="auto"/>
          </w:divBdr>
        </w:div>
        <w:div w:id="882248133">
          <w:marLeft w:val="640"/>
          <w:marRight w:val="0"/>
          <w:marTop w:val="0"/>
          <w:marBottom w:val="0"/>
          <w:divBdr>
            <w:top w:val="none" w:sz="0" w:space="0" w:color="auto"/>
            <w:left w:val="none" w:sz="0" w:space="0" w:color="auto"/>
            <w:bottom w:val="none" w:sz="0" w:space="0" w:color="auto"/>
            <w:right w:val="none" w:sz="0" w:space="0" w:color="auto"/>
          </w:divBdr>
        </w:div>
        <w:div w:id="1097946593">
          <w:marLeft w:val="640"/>
          <w:marRight w:val="0"/>
          <w:marTop w:val="0"/>
          <w:marBottom w:val="0"/>
          <w:divBdr>
            <w:top w:val="none" w:sz="0" w:space="0" w:color="auto"/>
            <w:left w:val="none" w:sz="0" w:space="0" w:color="auto"/>
            <w:bottom w:val="none" w:sz="0" w:space="0" w:color="auto"/>
            <w:right w:val="none" w:sz="0" w:space="0" w:color="auto"/>
          </w:divBdr>
        </w:div>
        <w:div w:id="1469981074">
          <w:marLeft w:val="640"/>
          <w:marRight w:val="0"/>
          <w:marTop w:val="0"/>
          <w:marBottom w:val="0"/>
          <w:divBdr>
            <w:top w:val="none" w:sz="0" w:space="0" w:color="auto"/>
            <w:left w:val="none" w:sz="0" w:space="0" w:color="auto"/>
            <w:bottom w:val="none" w:sz="0" w:space="0" w:color="auto"/>
            <w:right w:val="none" w:sz="0" w:space="0" w:color="auto"/>
          </w:divBdr>
        </w:div>
        <w:div w:id="1483539875">
          <w:marLeft w:val="640"/>
          <w:marRight w:val="0"/>
          <w:marTop w:val="0"/>
          <w:marBottom w:val="0"/>
          <w:divBdr>
            <w:top w:val="none" w:sz="0" w:space="0" w:color="auto"/>
            <w:left w:val="none" w:sz="0" w:space="0" w:color="auto"/>
            <w:bottom w:val="none" w:sz="0" w:space="0" w:color="auto"/>
            <w:right w:val="none" w:sz="0" w:space="0" w:color="auto"/>
          </w:divBdr>
        </w:div>
        <w:div w:id="2057705405">
          <w:marLeft w:val="640"/>
          <w:marRight w:val="0"/>
          <w:marTop w:val="0"/>
          <w:marBottom w:val="0"/>
          <w:divBdr>
            <w:top w:val="none" w:sz="0" w:space="0" w:color="auto"/>
            <w:left w:val="none" w:sz="0" w:space="0" w:color="auto"/>
            <w:bottom w:val="none" w:sz="0" w:space="0" w:color="auto"/>
            <w:right w:val="none" w:sz="0" w:space="0" w:color="auto"/>
          </w:divBdr>
        </w:div>
      </w:divsChild>
    </w:div>
    <w:div w:id="387460125">
      <w:bodyDiv w:val="1"/>
      <w:marLeft w:val="0"/>
      <w:marRight w:val="0"/>
      <w:marTop w:val="0"/>
      <w:marBottom w:val="0"/>
      <w:divBdr>
        <w:top w:val="none" w:sz="0" w:space="0" w:color="auto"/>
        <w:left w:val="none" w:sz="0" w:space="0" w:color="auto"/>
        <w:bottom w:val="none" w:sz="0" w:space="0" w:color="auto"/>
        <w:right w:val="none" w:sz="0" w:space="0" w:color="auto"/>
      </w:divBdr>
      <w:divsChild>
        <w:div w:id="1141850415">
          <w:marLeft w:val="640"/>
          <w:marRight w:val="0"/>
          <w:marTop w:val="0"/>
          <w:marBottom w:val="0"/>
          <w:divBdr>
            <w:top w:val="none" w:sz="0" w:space="0" w:color="auto"/>
            <w:left w:val="none" w:sz="0" w:space="0" w:color="auto"/>
            <w:bottom w:val="none" w:sz="0" w:space="0" w:color="auto"/>
            <w:right w:val="none" w:sz="0" w:space="0" w:color="auto"/>
          </w:divBdr>
        </w:div>
        <w:div w:id="1828857201">
          <w:marLeft w:val="640"/>
          <w:marRight w:val="0"/>
          <w:marTop w:val="0"/>
          <w:marBottom w:val="0"/>
          <w:divBdr>
            <w:top w:val="none" w:sz="0" w:space="0" w:color="auto"/>
            <w:left w:val="none" w:sz="0" w:space="0" w:color="auto"/>
            <w:bottom w:val="none" w:sz="0" w:space="0" w:color="auto"/>
            <w:right w:val="none" w:sz="0" w:space="0" w:color="auto"/>
          </w:divBdr>
        </w:div>
      </w:divsChild>
    </w:div>
    <w:div w:id="422342042">
      <w:bodyDiv w:val="1"/>
      <w:marLeft w:val="0"/>
      <w:marRight w:val="0"/>
      <w:marTop w:val="0"/>
      <w:marBottom w:val="0"/>
      <w:divBdr>
        <w:top w:val="none" w:sz="0" w:space="0" w:color="auto"/>
        <w:left w:val="none" w:sz="0" w:space="0" w:color="auto"/>
        <w:bottom w:val="none" w:sz="0" w:space="0" w:color="auto"/>
        <w:right w:val="none" w:sz="0" w:space="0" w:color="auto"/>
      </w:divBdr>
      <w:divsChild>
        <w:div w:id="1302728640">
          <w:marLeft w:val="640"/>
          <w:marRight w:val="0"/>
          <w:marTop w:val="0"/>
          <w:marBottom w:val="0"/>
          <w:divBdr>
            <w:top w:val="none" w:sz="0" w:space="0" w:color="auto"/>
            <w:left w:val="none" w:sz="0" w:space="0" w:color="auto"/>
            <w:bottom w:val="none" w:sz="0" w:space="0" w:color="auto"/>
            <w:right w:val="none" w:sz="0" w:space="0" w:color="auto"/>
          </w:divBdr>
        </w:div>
      </w:divsChild>
    </w:div>
    <w:div w:id="437675027">
      <w:bodyDiv w:val="1"/>
      <w:marLeft w:val="0"/>
      <w:marRight w:val="0"/>
      <w:marTop w:val="0"/>
      <w:marBottom w:val="0"/>
      <w:divBdr>
        <w:top w:val="none" w:sz="0" w:space="0" w:color="auto"/>
        <w:left w:val="none" w:sz="0" w:space="0" w:color="auto"/>
        <w:bottom w:val="none" w:sz="0" w:space="0" w:color="auto"/>
        <w:right w:val="none" w:sz="0" w:space="0" w:color="auto"/>
      </w:divBdr>
      <w:divsChild>
        <w:div w:id="248317835">
          <w:marLeft w:val="640"/>
          <w:marRight w:val="0"/>
          <w:marTop w:val="0"/>
          <w:marBottom w:val="0"/>
          <w:divBdr>
            <w:top w:val="none" w:sz="0" w:space="0" w:color="auto"/>
            <w:left w:val="none" w:sz="0" w:space="0" w:color="auto"/>
            <w:bottom w:val="none" w:sz="0" w:space="0" w:color="auto"/>
            <w:right w:val="none" w:sz="0" w:space="0" w:color="auto"/>
          </w:divBdr>
        </w:div>
        <w:div w:id="517931714">
          <w:marLeft w:val="640"/>
          <w:marRight w:val="0"/>
          <w:marTop w:val="0"/>
          <w:marBottom w:val="0"/>
          <w:divBdr>
            <w:top w:val="none" w:sz="0" w:space="0" w:color="auto"/>
            <w:left w:val="none" w:sz="0" w:space="0" w:color="auto"/>
            <w:bottom w:val="none" w:sz="0" w:space="0" w:color="auto"/>
            <w:right w:val="none" w:sz="0" w:space="0" w:color="auto"/>
          </w:divBdr>
        </w:div>
        <w:div w:id="656153448">
          <w:marLeft w:val="640"/>
          <w:marRight w:val="0"/>
          <w:marTop w:val="0"/>
          <w:marBottom w:val="0"/>
          <w:divBdr>
            <w:top w:val="none" w:sz="0" w:space="0" w:color="auto"/>
            <w:left w:val="none" w:sz="0" w:space="0" w:color="auto"/>
            <w:bottom w:val="none" w:sz="0" w:space="0" w:color="auto"/>
            <w:right w:val="none" w:sz="0" w:space="0" w:color="auto"/>
          </w:divBdr>
        </w:div>
      </w:divsChild>
    </w:div>
    <w:div w:id="443354594">
      <w:bodyDiv w:val="1"/>
      <w:marLeft w:val="0"/>
      <w:marRight w:val="0"/>
      <w:marTop w:val="0"/>
      <w:marBottom w:val="0"/>
      <w:divBdr>
        <w:top w:val="none" w:sz="0" w:space="0" w:color="auto"/>
        <w:left w:val="none" w:sz="0" w:space="0" w:color="auto"/>
        <w:bottom w:val="none" w:sz="0" w:space="0" w:color="auto"/>
        <w:right w:val="none" w:sz="0" w:space="0" w:color="auto"/>
      </w:divBdr>
      <w:divsChild>
        <w:div w:id="595599926">
          <w:marLeft w:val="640"/>
          <w:marRight w:val="0"/>
          <w:marTop w:val="0"/>
          <w:marBottom w:val="0"/>
          <w:divBdr>
            <w:top w:val="none" w:sz="0" w:space="0" w:color="auto"/>
            <w:left w:val="none" w:sz="0" w:space="0" w:color="auto"/>
            <w:bottom w:val="none" w:sz="0" w:space="0" w:color="auto"/>
            <w:right w:val="none" w:sz="0" w:space="0" w:color="auto"/>
          </w:divBdr>
        </w:div>
        <w:div w:id="1136142509">
          <w:marLeft w:val="640"/>
          <w:marRight w:val="0"/>
          <w:marTop w:val="0"/>
          <w:marBottom w:val="0"/>
          <w:divBdr>
            <w:top w:val="none" w:sz="0" w:space="0" w:color="auto"/>
            <w:left w:val="none" w:sz="0" w:space="0" w:color="auto"/>
            <w:bottom w:val="none" w:sz="0" w:space="0" w:color="auto"/>
            <w:right w:val="none" w:sz="0" w:space="0" w:color="auto"/>
          </w:divBdr>
        </w:div>
      </w:divsChild>
    </w:div>
    <w:div w:id="474223721">
      <w:bodyDiv w:val="1"/>
      <w:marLeft w:val="0"/>
      <w:marRight w:val="0"/>
      <w:marTop w:val="0"/>
      <w:marBottom w:val="0"/>
      <w:divBdr>
        <w:top w:val="none" w:sz="0" w:space="0" w:color="auto"/>
        <w:left w:val="none" w:sz="0" w:space="0" w:color="auto"/>
        <w:bottom w:val="none" w:sz="0" w:space="0" w:color="auto"/>
        <w:right w:val="none" w:sz="0" w:space="0" w:color="auto"/>
      </w:divBdr>
    </w:div>
    <w:div w:id="474300776">
      <w:bodyDiv w:val="1"/>
      <w:marLeft w:val="0"/>
      <w:marRight w:val="0"/>
      <w:marTop w:val="0"/>
      <w:marBottom w:val="0"/>
      <w:divBdr>
        <w:top w:val="none" w:sz="0" w:space="0" w:color="auto"/>
        <w:left w:val="none" w:sz="0" w:space="0" w:color="auto"/>
        <w:bottom w:val="none" w:sz="0" w:space="0" w:color="auto"/>
        <w:right w:val="none" w:sz="0" w:space="0" w:color="auto"/>
      </w:divBdr>
    </w:div>
    <w:div w:id="497035681">
      <w:bodyDiv w:val="1"/>
      <w:marLeft w:val="0"/>
      <w:marRight w:val="0"/>
      <w:marTop w:val="0"/>
      <w:marBottom w:val="0"/>
      <w:divBdr>
        <w:top w:val="none" w:sz="0" w:space="0" w:color="auto"/>
        <w:left w:val="none" w:sz="0" w:space="0" w:color="auto"/>
        <w:bottom w:val="none" w:sz="0" w:space="0" w:color="auto"/>
        <w:right w:val="none" w:sz="0" w:space="0" w:color="auto"/>
      </w:divBdr>
    </w:div>
    <w:div w:id="506753702">
      <w:bodyDiv w:val="1"/>
      <w:marLeft w:val="0"/>
      <w:marRight w:val="0"/>
      <w:marTop w:val="0"/>
      <w:marBottom w:val="0"/>
      <w:divBdr>
        <w:top w:val="none" w:sz="0" w:space="0" w:color="auto"/>
        <w:left w:val="none" w:sz="0" w:space="0" w:color="auto"/>
        <w:bottom w:val="none" w:sz="0" w:space="0" w:color="auto"/>
        <w:right w:val="none" w:sz="0" w:space="0" w:color="auto"/>
      </w:divBdr>
      <w:divsChild>
        <w:div w:id="1463037648">
          <w:marLeft w:val="640"/>
          <w:marRight w:val="0"/>
          <w:marTop w:val="0"/>
          <w:marBottom w:val="0"/>
          <w:divBdr>
            <w:top w:val="none" w:sz="0" w:space="0" w:color="auto"/>
            <w:left w:val="none" w:sz="0" w:space="0" w:color="auto"/>
            <w:bottom w:val="none" w:sz="0" w:space="0" w:color="auto"/>
            <w:right w:val="none" w:sz="0" w:space="0" w:color="auto"/>
          </w:divBdr>
        </w:div>
      </w:divsChild>
    </w:div>
    <w:div w:id="514804406">
      <w:bodyDiv w:val="1"/>
      <w:marLeft w:val="0"/>
      <w:marRight w:val="0"/>
      <w:marTop w:val="0"/>
      <w:marBottom w:val="0"/>
      <w:divBdr>
        <w:top w:val="none" w:sz="0" w:space="0" w:color="auto"/>
        <w:left w:val="none" w:sz="0" w:space="0" w:color="auto"/>
        <w:bottom w:val="none" w:sz="0" w:space="0" w:color="auto"/>
        <w:right w:val="none" w:sz="0" w:space="0" w:color="auto"/>
      </w:divBdr>
    </w:div>
    <w:div w:id="523130411">
      <w:bodyDiv w:val="1"/>
      <w:marLeft w:val="0"/>
      <w:marRight w:val="0"/>
      <w:marTop w:val="0"/>
      <w:marBottom w:val="0"/>
      <w:divBdr>
        <w:top w:val="none" w:sz="0" w:space="0" w:color="auto"/>
        <w:left w:val="none" w:sz="0" w:space="0" w:color="auto"/>
        <w:bottom w:val="none" w:sz="0" w:space="0" w:color="auto"/>
        <w:right w:val="none" w:sz="0" w:space="0" w:color="auto"/>
      </w:divBdr>
    </w:div>
    <w:div w:id="567617729">
      <w:bodyDiv w:val="1"/>
      <w:marLeft w:val="0"/>
      <w:marRight w:val="0"/>
      <w:marTop w:val="0"/>
      <w:marBottom w:val="0"/>
      <w:divBdr>
        <w:top w:val="none" w:sz="0" w:space="0" w:color="auto"/>
        <w:left w:val="none" w:sz="0" w:space="0" w:color="auto"/>
        <w:bottom w:val="none" w:sz="0" w:space="0" w:color="auto"/>
        <w:right w:val="none" w:sz="0" w:space="0" w:color="auto"/>
      </w:divBdr>
    </w:div>
    <w:div w:id="580023524">
      <w:bodyDiv w:val="1"/>
      <w:marLeft w:val="0"/>
      <w:marRight w:val="0"/>
      <w:marTop w:val="0"/>
      <w:marBottom w:val="0"/>
      <w:divBdr>
        <w:top w:val="none" w:sz="0" w:space="0" w:color="auto"/>
        <w:left w:val="none" w:sz="0" w:space="0" w:color="auto"/>
        <w:bottom w:val="none" w:sz="0" w:space="0" w:color="auto"/>
        <w:right w:val="none" w:sz="0" w:space="0" w:color="auto"/>
      </w:divBdr>
      <w:divsChild>
        <w:div w:id="892277519">
          <w:marLeft w:val="640"/>
          <w:marRight w:val="0"/>
          <w:marTop w:val="0"/>
          <w:marBottom w:val="0"/>
          <w:divBdr>
            <w:top w:val="none" w:sz="0" w:space="0" w:color="auto"/>
            <w:left w:val="none" w:sz="0" w:space="0" w:color="auto"/>
            <w:bottom w:val="none" w:sz="0" w:space="0" w:color="auto"/>
            <w:right w:val="none" w:sz="0" w:space="0" w:color="auto"/>
          </w:divBdr>
        </w:div>
        <w:div w:id="1620064361">
          <w:marLeft w:val="640"/>
          <w:marRight w:val="0"/>
          <w:marTop w:val="0"/>
          <w:marBottom w:val="0"/>
          <w:divBdr>
            <w:top w:val="none" w:sz="0" w:space="0" w:color="auto"/>
            <w:left w:val="none" w:sz="0" w:space="0" w:color="auto"/>
            <w:bottom w:val="none" w:sz="0" w:space="0" w:color="auto"/>
            <w:right w:val="none" w:sz="0" w:space="0" w:color="auto"/>
          </w:divBdr>
        </w:div>
        <w:div w:id="1718431640">
          <w:marLeft w:val="640"/>
          <w:marRight w:val="0"/>
          <w:marTop w:val="0"/>
          <w:marBottom w:val="0"/>
          <w:divBdr>
            <w:top w:val="none" w:sz="0" w:space="0" w:color="auto"/>
            <w:left w:val="none" w:sz="0" w:space="0" w:color="auto"/>
            <w:bottom w:val="none" w:sz="0" w:space="0" w:color="auto"/>
            <w:right w:val="none" w:sz="0" w:space="0" w:color="auto"/>
          </w:divBdr>
        </w:div>
        <w:div w:id="1891765967">
          <w:marLeft w:val="640"/>
          <w:marRight w:val="0"/>
          <w:marTop w:val="0"/>
          <w:marBottom w:val="0"/>
          <w:divBdr>
            <w:top w:val="none" w:sz="0" w:space="0" w:color="auto"/>
            <w:left w:val="none" w:sz="0" w:space="0" w:color="auto"/>
            <w:bottom w:val="none" w:sz="0" w:space="0" w:color="auto"/>
            <w:right w:val="none" w:sz="0" w:space="0" w:color="auto"/>
          </w:divBdr>
        </w:div>
        <w:div w:id="1951551796">
          <w:marLeft w:val="640"/>
          <w:marRight w:val="0"/>
          <w:marTop w:val="0"/>
          <w:marBottom w:val="0"/>
          <w:divBdr>
            <w:top w:val="none" w:sz="0" w:space="0" w:color="auto"/>
            <w:left w:val="none" w:sz="0" w:space="0" w:color="auto"/>
            <w:bottom w:val="none" w:sz="0" w:space="0" w:color="auto"/>
            <w:right w:val="none" w:sz="0" w:space="0" w:color="auto"/>
          </w:divBdr>
        </w:div>
      </w:divsChild>
    </w:div>
    <w:div w:id="583800015">
      <w:bodyDiv w:val="1"/>
      <w:marLeft w:val="0"/>
      <w:marRight w:val="0"/>
      <w:marTop w:val="0"/>
      <w:marBottom w:val="0"/>
      <w:divBdr>
        <w:top w:val="none" w:sz="0" w:space="0" w:color="auto"/>
        <w:left w:val="none" w:sz="0" w:space="0" w:color="auto"/>
        <w:bottom w:val="none" w:sz="0" w:space="0" w:color="auto"/>
        <w:right w:val="none" w:sz="0" w:space="0" w:color="auto"/>
      </w:divBdr>
    </w:div>
    <w:div w:id="637032193">
      <w:bodyDiv w:val="1"/>
      <w:marLeft w:val="0"/>
      <w:marRight w:val="0"/>
      <w:marTop w:val="0"/>
      <w:marBottom w:val="0"/>
      <w:divBdr>
        <w:top w:val="none" w:sz="0" w:space="0" w:color="auto"/>
        <w:left w:val="none" w:sz="0" w:space="0" w:color="auto"/>
        <w:bottom w:val="none" w:sz="0" w:space="0" w:color="auto"/>
        <w:right w:val="none" w:sz="0" w:space="0" w:color="auto"/>
      </w:divBdr>
      <w:divsChild>
        <w:div w:id="350256208">
          <w:marLeft w:val="640"/>
          <w:marRight w:val="0"/>
          <w:marTop w:val="0"/>
          <w:marBottom w:val="0"/>
          <w:divBdr>
            <w:top w:val="none" w:sz="0" w:space="0" w:color="auto"/>
            <w:left w:val="none" w:sz="0" w:space="0" w:color="auto"/>
            <w:bottom w:val="none" w:sz="0" w:space="0" w:color="auto"/>
            <w:right w:val="none" w:sz="0" w:space="0" w:color="auto"/>
          </w:divBdr>
        </w:div>
      </w:divsChild>
    </w:div>
    <w:div w:id="637494271">
      <w:bodyDiv w:val="1"/>
      <w:marLeft w:val="0"/>
      <w:marRight w:val="0"/>
      <w:marTop w:val="0"/>
      <w:marBottom w:val="0"/>
      <w:divBdr>
        <w:top w:val="none" w:sz="0" w:space="0" w:color="auto"/>
        <w:left w:val="none" w:sz="0" w:space="0" w:color="auto"/>
        <w:bottom w:val="none" w:sz="0" w:space="0" w:color="auto"/>
        <w:right w:val="none" w:sz="0" w:space="0" w:color="auto"/>
      </w:divBdr>
      <w:divsChild>
        <w:div w:id="123158510">
          <w:marLeft w:val="640"/>
          <w:marRight w:val="0"/>
          <w:marTop w:val="0"/>
          <w:marBottom w:val="0"/>
          <w:divBdr>
            <w:top w:val="none" w:sz="0" w:space="0" w:color="auto"/>
            <w:left w:val="none" w:sz="0" w:space="0" w:color="auto"/>
            <w:bottom w:val="none" w:sz="0" w:space="0" w:color="auto"/>
            <w:right w:val="none" w:sz="0" w:space="0" w:color="auto"/>
          </w:divBdr>
        </w:div>
      </w:divsChild>
    </w:div>
    <w:div w:id="671763287">
      <w:bodyDiv w:val="1"/>
      <w:marLeft w:val="0"/>
      <w:marRight w:val="0"/>
      <w:marTop w:val="0"/>
      <w:marBottom w:val="0"/>
      <w:divBdr>
        <w:top w:val="none" w:sz="0" w:space="0" w:color="auto"/>
        <w:left w:val="none" w:sz="0" w:space="0" w:color="auto"/>
        <w:bottom w:val="none" w:sz="0" w:space="0" w:color="auto"/>
        <w:right w:val="none" w:sz="0" w:space="0" w:color="auto"/>
      </w:divBdr>
    </w:div>
    <w:div w:id="690642244">
      <w:bodyDiv w:val="1"/>
      <w:marLeft w:val="0"/>
      <w:marRight w:val="0"/>
      <w:marTop w:val="0"/>
      <w:marBottom w:val="0"/>
      <w:divBdr>
        <w:top w:val="none" w:sz="0" w:space="0" w:color="auto"/>
        <w:left w:val="none" w:sz="0" w:space="0" w:color="auto"/>
        <w:bottom w:val="none" w:sz="0" w:space="0" w:color="auto"/>
        <w:right w:val="none" w:sz="0" w:space="0" w:color="auto"/>
      </w:divBdr>
    </w:div>
    <w:div w:id="695813198">
      <w:bodyDiv w:val="1"/>
      <w:marLeft w:val="0"/>
      <w:marRight w:val="0"/>
      <w:marTop w:val="0"/>
      <w:marBottom w:val="0"/>
      <w:divBdr>
        <w:top w:val="none" w:sz="0" w:space="0" w:color="auto"/>
        <w:left w:val="none" w:sz="0" w:space="0" w:color="auto"/>
        <w:bottom w:val="none" w:sz="0" w:space="0" w:color="auto"/>
        <w:right w:val="none" w:sz="0" w:space="0" w:color="auto"/>
      </w:divBdr>
      <w:divsChild>
        <w:div w:id="571740369">
          <w:marLeft w:val="640"/>
          <w:marRight w:val="0"/>
          <w:marTop w:val="0"/>
          <w:marBottom w:val="0"/>
          <w:divBdr>
            <w:top w:val="none" w:sz="0" w:space="0" w:color="auto"/>
            <w:left w:val="none" w:sz="0" w:space="0" w:color="auto"/>
            <w:bottom w:val="none" w:sz="0" w:space="0" w:color="auto"/>
            <w:right w:val="none" w:sz="0" w:space="0" w:color="auto"/>
          </w:divBdr>
        </w:div>
        <w:div w:id="627511908">
          <w:marLeft w:val="640"/>
          <w:marRight w:val="0"/>
          <w:marTop w:val="0"/>
          <w:marBottom w:val="0"/>
          <w:divBdr>
            <w:top w:val="none" w:sz="0" w:space="0" w:color="auto"/>
            <w:left w:val="none" w:sz="0" w:space="0" w:color="auto"/>
            <w:bottom w:val="none" w:sz="0" w:space="0" w:color="auto"/>
            <w:right w:val="none" w:sz="0" w:space="0" w:color="auto"/>
          </w:divBdr>
        </w:div>
        <w:div w:id="753819357">
          <w:marLeft w:val="640"/>
          <w:marRight w:val="0"/>
          <w:marTop w:val="0"/>
          <w:marBottom w:val="0"/>
          <w:divBdr>
            <w:top w:val="none" w:sz="0" w:space="0" w:color="auto"/>
            <w:left w:val="none" w:sz="0" w:space="0" w:color="auto"/>
            <w:bottom w:val="none" w:sz="0" w:space="0" w:color="auto"/>
            <w:right w:val="none" w:sz="0" w:space="0" w:color="auto"/>
          </w:divBdr>
        </w:div>
        <w:div w:id="1348216256">
          <w:marLeft w:val="640"/>
          <w:marRight w:val="0"/>
          <w:marTop w:val="0"/>
          <w:marBottom w:val="0"/>
          <w:divBdr>
            <w:top w:val="none" w:sz="0" w:space="0" w:color="auto"/>
            <w:left w:val="none" w:sz="0" w:space="0" w:color="auto"/>
            <w:bottom w:val="none" w:sz="0" w:space="0" w:color="auto"/>
            <w:right w:val="none" w:sz="0" w:space="0" w:color="auto"/>
          </w:divBdr>
        </w:div>
        <w:div w:id="1463574070">
          <w:marLeft w:val="640"/>
          <w:marRight w:val="0"/>
          <w:marTop w:val="0"/>
          <w:marBottom w:val="0"/>
          <w:divBdr>
            <w:top w:val="none" w:sz="0" w:space="0" w:color="auto"/>
            <w:left w:val="none" w:sz="0" w:space="0" w:color="auto"/>
            <w:bottom w:val="none" w:sz="0" w:space="0" w:color="auto"/>
            <w:right w:val="none" w:sz="0" w:space="0" w:color="auto"/>
          </w:divBdr>
        </w:div>
      </w:divsChild>
    </w:div>
    <w:div w:id="700938741">
      <w:bodyDiv w:val="1"/>
      <w:marLeft w:val="0"/>
      <w:marRight w:val="0"/>
      <w:marTop w:val="0"/>
      <w:marBottom w:val="0"/>
      <w:divBdr>
        <w:top w:val="none" w:sz="0" w:space="0" w:color="auto"/>
        <w:left w:val="none" w:sz="0" w:space="0" w:color="auto"/>
        <w:bottom w:val="none" w:sz="0" w:space="0" w:color="auto"/>
        <w:right w:val="none" w:sz="0" w:space="0" w:color="auto"/>
      </w:divBdr>
      <w:divsChild>
        <w:div w:id="179588382">
          <w:marLeft w:val="640"/>
          <w:marRight w:val="0"/>
          <w:marTop w:val="0"/>
          <w:marBottom w:val="0"/>
          <w:divBdr>
            <w:top w:val="none" w:sz="0" w:space="0" w:color="auto"/>
            <w:left w:val="none" w:sz="0" w:space="0" w:color="auto"/>
            <w:bottom w:val="none" w:sz="0" w:space="0" w:color="auto"/>
            <w:right w:val="none" w:sz="0" w:space="0" w:color="auto"/>
          </w:divBdr>
        </w:div>
        <w:div w:id="1444376359">
          <w:marLeft w:val="640"/>
          <w:marRight w:val="0"/>
          <w:marTop w:val="0"/>
          <w:marBottom w:val="0"/>
          <w:divBdr>
            <w:top w:val="none" w:sz="0" w:space="0" w:color="auto"/>
            <w:left w:val="none" w:sz="0" w:space="0" w:color="auto"/>
            <w:bottom w:val="none" w:sz="0" w:space="0" w:color="auto"/>
            <w:right w:val="none" w:sz="0" w:space="0" w:color="auto"/>
          </w:divBdr>
        </w:div>
        <w:div w:id="2083481410">
          <w:marLeft w:val="640"/>
          <w:marRight w:val="0"/>
          <w:marTop w:val="0"/>
          <w:marBottom w:val="0"/>
          <w:divBdr>
            <w:top w:val="none" w:sz="0" w:space="0" w:color="auto"/>
            <w:left w:val="none" w:sz="0" w:space="0" w:color="auto"/>
            <w:bottom w:val="none" w:sz="0" w:space="0" w:color="auto"/>
            <w:right w:val="none" w:sz="0" w:space="0" w:color="auto"/>
          </w:divBdr>
        </w:div>
      </w:divsChild>
    </w:div>
    <w:div w:id="727917478">
      <w:bodyDiv w:val="1"/>
      <w:marLeft w:val="0"/>
      <w:marRight w:val="0"/>
      <w:marTop w:val="0"/>
      <w:marBottom w:val="0"/>
      <w:divBdr>
        <w:top w:val="none" w:sz="0" w:space="0" w:color="auto"/>
        <w:left w:val="none" w:sz="0" w:space="0" w:color="auto"/>
        <w:bottom w:val="none" w:sz="0" w:space="0" w:color="auto"/>
        <w:right w:val="none" w:sz="0" w:space="0" w:color="auto"/>
      </w:divBdr>
    </w:div>
    <w:div w:id="751779666">
      <w:bodyDiv w:val="1"/>
      <w:marLeft w:val="0"/>
      <w:marRight w:val="0"/>
      <w:marTop w:val="0"/>
      <w:marBottom w:val="0"/>
      <w:divBdr>
        <w:top w:val="none" w:sz="0" w:space="0" w:color="auto"/>
        <w:left w:val="none" w:sz="0" w:space="0" w:color="auto"/>
        <w:bottom w:val="none" w:sz="0" w:space="0" w:color="auto"/>
        <w:right w:val="none" w:sz="0" w:space="0" w:color="auto"/>
      </w:divBdr>
      <w:divsChild>
        <w:div w:id="538393442">
          <w:marLeft w:val="640"/>
          <w:marRight w:val="0"/>
          <w:marTop w:val="0"/>
          <w:marBottom w:val="0"/>
          <w:divBdr>
            <w:top w:val="none" w:sz="0" w:space="0" w:color="auto"/>
            <w:left w:val="none" w:sz="0" w:space="0" w:color="auto"/>
            <w:bottom w:val="none" w:sz="0" w:space="0" w:color="auto"/>
            <w:right w:val="none" w:sz="0" w:space="0" w:color="auto"/>
          </w:divBdr>
        </w:div>
        <w:div w:id="869024946">
          <w:marLeft w:val="640"/>
          <w:marRight w:val="0"/>
          <w:marTop w:val="0"/>
          <w:marBottom w:val="0"/>
          <w:divBdr>
            <w:top w:val="none" w:sz="0" w:space="0" w:color="auto"/>
            <w:left w:val="none" w:sz="0" w:space="0" w:color="auto"/>
            <w:bottom w:val="none" w:sz="0" w:space="0" w:color="auto"/>
            <w:right w:val="none" w:sz="0" w:space="0" w:color="auto"/>
          </w:divBdr>
        </w:div>
        <w:div w:id="1198350758">
          <w:marLeft w:val="640"/>
          <w:marRight w:val="0"/>
          <w:marTop w:val="0"/>
          <w:marBottom w:val="0"/>
          <w:divBdr>
            <w:top w:val="none" w:sz="0" w:space="0" w:color="auto"/>
            <w:left w:val="none" w:sz="0" w:space="0" w:color="auto"/>
            <w:bottom w:val="none" w:sz="0" w:space="0" w:color="auto"/>
            <w:right w:val="none" w:sz="0" w:space="0" w:color="auto"/>
          </w:divBdr>
        </w:div>
        <w:div w:id="1458330830">
          <w:marLeft w:val="640"/>
          <w:marRight w:val="0"/>
          <w:marTop w:val="0"/>
          <w:marBottom w:val="0"/>
          <w:divBdr>
            <w:top w:val="none" w:sz="0" w:space="0" w:color="auto"/>
            <w:left w:val="none" w:sz="0" w:space="0" w:color="auto"/>
            <w:bottom w:val="none" w:sz="0" w:space="0" w:color="auto"/>
            <w:right w:val="none" w:sz="0" w:space="0" w:color="auto"/>
          </w:divBdr>
        </w:div>
        <w:div w:id="1789854161">
          <w:marLeft w:val="640"/>
          <w:marRight w:val="0"/>
          <w:marTop w:val="0"/>
          <w:marBottom w:val="0"/>
          <w:divBdr>
            <w:top w:val="none" w:sz="0" w:space="0" w:color="auto"/>
            <w:left w:val="none" w:sz="0" w:space="0" w:color="auto"/>
            <w:bottom w:val="none" w:sz="0" w:space="0" w:color="auto"/>
            <w:right w:val="none" w:sz="0" w:space="0" w:color="auto"/>
          </w:divBdr>
        </w:div>
      </w:divsChild>
    </w:div>
    <w:div w:id="773987235">
      <w:bodyDiv w:val="1"/>
      <w:marLeft w:val="0"/>
      <w:marRight w:val="0"/>
      <w:marTop w:val="0"/>
      <w:marBottom w:val="0"/>
      <w:divBdr>
        <w:top w:val="none" w:sz="0" w:space="0" w:color="auto"/>
        <w:left w:val="none" w:sz="0" w:space="0" w:color="auto"/>
        <w:bottom w:val="none" w:sz="0" w:space="0" w:color="auto"/>
        <w:right w:val="none" w:sz="0" w:space="0" w:color="auto"/>
      </w:divBdr>
      <w:divsChild>
        <w:div w:id="207960574">
          <w:marLeft w:val="640"/>
          <w:marRight w:val="0"/>
          <w:marTop w:val="0"/>
          <w:marBottom w:val="0"/>
          <w:divBdr>
            <w:top w:val="none" w:sz="0" w:space="0" w:color="auto"/>
            <w:left w:val="none" w:sz="0" w:space="0" w:color="auto"/>
            <w:bottom w:val="none" w:sz="0" w:space="0" w:color="auto"/>
            <w:right w:val="none" w:sz="0" w:space="0" w:color="auto"/>
          </w:divBdr>
        </w:div>
        <w:div w:id="292713665">
          <w:marLeft w:val="640"/>
          <w:marRight w:val="0"/>
          <w:marTop w:val="0"/>
          <w:marBottom w:val="0"/>
          <w:divBdr>
            <w:top w:val="none" w:sz="0" w:space="0" w:color="auto"/>
            <w:left w:val="none" w:sz="0" w:space="0" w:color="auto"/>
            <w:bottom w:val="none" w:sz="0" w:space="0" w:color="auto"/>
            <w:right w:val="none" w:sz="0" w:space="0" w:color="auto"/>
          </w:divBdr>
        </w:div>
        <w:div w:id="1046637893">
          <w:marLeft w:val="640"/>
          <w:marRight w:val="0"/>
          <w:marTop w:val="0"/>
          <w:marBottom w:val="0"/>
          <w:divBdr>
            <w:top w:val="none" w:sz="0" w:space="0" w:color="auto"/>
            <w:left w:val="none" w:sz="0" w:space="0" w:color="auto"/>
            <w:bottom w:val="none" w:sz="0" w:space="0" w:color="auto"/>
            <w:right w:val="none" w:sz="0" w:space="0" w:color="auto"/>
          </w:divBdr>
        </w:div>
        <w:div w:id="1766146587">
          <w:marLeft w:val="640"/>
          <w:marRight w:val="0"/>
          <w:marTop w:val="0"/>
          <w:marBottom w:val="0"/>
          <w:divBdr>
            <w:top w:val="none" w:sz="0" w:space="0" w:color="auto"/>
            <w:left w:val="none" w:sz="0" w:space="0" w:color="auto"/>
            <w:bottom w:val="none" w:sz="0" w:space="0" w:color="auto"/>
            <w:right w:val="none" w:sz="0" w:space="0" w:color="auto"/>
          </w:divBdr>
        </w:div>
      </w:divsChild>
    </w:div>
    <w:div w:id="782921763">
      <w:bodyDiv w:val="1"/>
      <w:marLeft w:val="0"/>
      <w:marRight w:val="0"/>
      <w:marTop w:val="0"/>
      <w:marBottom w:val="0"/>
      <w:divBdr>
        <w:top w:val="none" w:sz="0" w:space="0" w:color="auto"/>
        <w:left w:val="none" w:sz="0" w:space="0" w:color="auto"/>
        <w:bottom w:val="none" w:sz="0" w:space="0" w:color="auto"/>
        <w:right w:val="none" w:sz="0" w:space="0" w:color="auto"/>
      </w:divBdr>
    </w:div>
    <w:div w:id="825173211">
      <w:bodyDiv w:val="1"/>
      <w:marLeft w:val="0"/>
      <w:marRight w:val="0"/>
      <w:marTop w:val="0"/>
      <w:marBottom w:val="0"/>
      <w:divBdr>
        <w:top w:val="none" w:sz="0" w:space="0" w:color="auto"/>
        <w:left w:val="none" w:sz="0" w:space="0" w:color="auto"/>
        <w:bottom w:val="none" w:sz="0" w:space="0" w:color="auto"/>
        <w:right w:val="none" w:sz="0" w:space="0" w:color="auto"/>
      </w:divBdr>
      <w:divsChild>
        <w:div w:id="1401713919">
          <w:marLeft w:val="640"/>
          <w:marRight w:val="0"/>
          <w:marTop w:val="0"/>
          <w:marBottom w:val="0"/>
          <w:divBdr>
            <w:top w:val="none" w:sz="0" w:space="0" w:color="auto"/>
            <w:left w:val="none" w:sz="0" w:space="0" w:color="auto"/>
            <w:bottom w:val="none" w:sz="0" w:space="0" w:color="auto"/>
            <w:right w:val="none" w:sz="0" w:space="0" w:color="auto"/>
          </w:divBdr>
        </w:div>
        <w:div w:id="1622154075">
          <w:marLeft w:val="640"/>
          <w:marRight w:val="0"/>
          <w:marTop w:val="0"/>
          <w:marBottom w:val="0"/>
          <w:divBdr>
            <w:top w:val="none" w:sz="0" w:space="0" w:color="auto"/>
            <w:left w:val="none" w:sz="0" w:space="0" w:color="auto"/>
            <w:bottom w:val="none" w:sz="0" w:space="0" w:color="auto"/>
            <w:right w:val="none" w:sz="0" w:space="0" w:color="auto"/>
          </w:divBdr>
        </w:div>
      </w:divsChild>
    </w:div>
    <w:div w:id="827482626">
      <w:bodyDiv w:val="1"/>
      <w:marLeft w:val="0"/>
      <w:marRight w:val="0"/>
      <w:marTop w:val="0"/>
      <w:marBottom w:val="0"/>
      <w:divBdr>
        <w:top w:val="none" w:sz="0" w:space="0" w:color="auto"/>
        <w:left w:val="none" w:sz="0" w:space="0" w:color="auto"/>
        <w:bottom w:val="none" w:sz="0" w:space="0" w:color="auto"/>
        <w:right w:val="none" w:sz="0" w:space="0" w:color="auto"/>
      </w:divBdr>
      <w:divsChild>
        <w:div w:id="577399797">
          <w:marLeft w:val="640"/>
          <w:marRight w:val="0"/>
          <w:marTop w:val="0"/>
          <w:marBottom w:val="0"/>
          <w:divBdr>
            <w:top w:val="none" w:sz="0" w:space="0" w:color="auto"/>
            <w:left w:val="none" w:sz="0" w:space="0" w:color="auto"/>
            <w:bottom w:val="none" w:sz="0" w:space="0" w:color="auto"/>
            <w:right w:val="none" w:sz="0" w:space="0" w:color="auto"/>
          </w:divBdr>
        </w:div>
        <w:div w:id="1287195806">
          <w:marLeft w:val="640"/>
          <w:marRight w:val="0"/>
          <w:marTop w:val="0"/>
          <w:marBottom w:val="0"/>
          <w:divBdr>
            <w:top w:val="none" w:sz="0" w:space="0" w:color="auto"/>
            <w:left w:val="none" w:sz="0" w:space="0" w:color="auto"/>
            <w:bottom w:val="none" w:sz="0" w:space="0" w:color="auto"/>
            <w:right w:val="none" w:sz="0" w:space="0" w:color="auto"/>
          </w:divBdr>
        </w:div>
      </w:divsChild>
    </w:div>
    <w:div w:id="846823332">
      <w:bodyDiv w:val="1"/>
      <w:marLeft w:val="0"/>
      <w:marRight w:val="0"/>
      <w:marTop w:val="0"/>
      <w:marBottom w:val="0"/>
      <w:divBdr>
        <w:top w:val="none" w:sz="0" w:space="0" w:color="auto"/>
        <w:left w:val="none" w:sz="0" w:space="0" w:color="auto"/>
        <w:bottom w:val="none" w:sz="0" w:space="0" w:color="auto"/>
        <w:right w:val="none" w:sz="0" w:space="0" w:color="auto"/>
      </w:divBdr>
    </w:div>
    <w:div w:id="872114178">
      <w:bodyDiv w:val="1"/>
      <w:marLeft w:val="0"/>
      <w:marRight w:val="0"/>
      <w:marTop w:val="0"/>
      <w:marBottom w:val="0"/>
      <w:divBdr>
        <w:top w:val="none" w:sz="0" w:space="0" w:color="auto"/>
        <w:left w:val="none" w:sz="0" w:space="0" w:color="auto"/>
        <w:bottom w:val="none" w:sz="0" w:space="0" w:color="auto"/>
        <w:right w:val="none" w:sz="0" w:space="0" w:color="auto"/>
      </w:divBdr>
    </w:div>
    <w:div w:id="881556391">
      <w:bodyDiv w:val="1"/>
      <w:marLeft w:val="0"/>
      <w:marRight w:val="0"/>
      <w:marTop w:val="0"/>
      <w:marBottom w:val="0"/>
      <w:divBdr>
        <w:top w:val="none" w:sz="0" w:space="0" w:color="auto"/>
        <w:left w:val="none" w:sz="0" w:space="0" w:color="auto"/>
        <w:bottom w:val="none" w:sz="0" w:space="0" w:color="auto"/>
        <w:right w:val="none" w:sz="0" w:space="0" w:color="auto"/>
      </w:divBdr>
    </w:div>
    <w:div w:id="928008710">
      <w:bodyDiv w:val="1"/>
      <w:marLeft w:val="0"/>
      <w:marRight w:val="0"/>
      <w:marTop w:val="0"/>
      <w:marBottom w:val="0"/>
      <w:divBdr>
        <w:top w:val="none" w:sz="0" w:space="0" w:color="auto"/>
        <w:left w:val="none" w:sz="0" w:space="0" w:color="auto"/>
        <w:bottom w:val="none" w:sz="0" w:space="0" w:color="auto"/>
        <w:right w:val="none" w:sz="0" w:space="0" w:color="auto"/>
      </w:divBdr>
    </w:div>
    <w:div w:id="957030535">
      <w:bodyDiv w:val="1"/>
      <w:marLeft w:val="0"/>
      <w:marRight w:val="0"/>
      <w:marTop w:val="0"/>
      <w:marBottom w:val="0"/>
      <w:divBdr>
        <w:top w:val="none" w:sz="0" w:space="0" w:color="auto"/>
        <w:left w:val="none" w:sz="0" w:space="0" w:color="auto"/>
        <w:bottom w:val="none" w:sz="0" w:space="0" w:color="auto"/>
        <w:right w:val="none" w:sz="0" w:space="0" w:color="auto"/>
      </w:divBdr>
    </w:div>
    <w:div w:id="959653173">
      <w:bodyDiv w:val="1"/>
      <w:marLeft w:val="0"/>
      <w:marRight w:val="0"/>
      <w:marTop w:val="0"/>
      <w:marBottom w:val="0"/>
      <w:divBdr>
        <w:top w:val="none" w:sz="0" w:space="0" w:color="auto"/>
        <w:left w:val="none" w:sz="0" w:space="0" w:color="auto"/>
        <w:bottom w:val="none" w:sz="0" w:space="0" w:color="auto"/>
        <w:right w:val="none" w:sz="0" w:space="0" w:color="auto"/>
      </w:divBdr>
    </w:div>
    <w:div w:id="960379500">
      <w:bodyDiv w:val="1"/>
      <w:marLeft w:val="0"/>
      <w:marRight w:val="0"/>
      <w:marTop w:val="0"/>
      <w:marBottom w:val="0"/>
      <w:divBdr>
        <w:top w:val="none" w:sz="0" w:space="0" w:color="auto"/>
        <w:left w:val="none" w:sz="0" w:space="0" w:color="auto"/>
        <w:bottom w:val="none" w:sz="0" w:space="0" w:color="auto"/>
        <w:right w:val="none" w:sz="0" w:space="0" w:color="auto"/>
      </w:divBdr>
    </w:div>
    <w:div w:id="989479416">
      <w:bodyDiv w:val="1"/>
      <w:marLeft w:val="0"/>
      <w:marRight w:val="0"/>
      <w:marTop w:val="0"/>
      <w:marBottom w:val="0"/>
      <w:divBdr>
        <w:top w:val="none" w:sz="0" w:space="0" w:color="auto"/>
        <w:left w:val="none" w:sz="0" w:space="0" w:color="auto"/>
        <w:bottom w:val="none" w:sz="0" w:space="0" w:color="auto"/>
        <w:right w:val="none" w:sz="0" w:space="0" w:color="auto"/>
      </w:divBdr>
      <w:divsChild>
        <w:div w:id="778141556">
          <w:marLeft w:val="640"/>
          <w:marRight w:val="0"/>
          <w:marTop w:val="0"/>
          <w:marBottom w:val="0"/>
          <w:divBdr>
            <w:top w:val="none" w:sz="0" w:space="0" w:color="auto"/>
            <w:left w:val="none" w:sz="0" w:space="0" w:color="auto"/>
            <w:bottom w:val="none" w:sz="0" w:space="0" w:color="auto"/>
            <w:right w:val="none" w:sz="0" w:space="0" w:color="auto"/>
          </w:divBdr>
        </w:div>
        <w:div w:id="786462542">
          <w:marLeft w:val="640"/>
          <w:marRight w:val="0"/>
          <w:marTop w:val="0"/>
          <w:marBottom w:val="0"/>
          <w:divBdr>
            <w:top w:val="none" w:sz="0" w:space="0" w:color="auto"/>
            <w:left w:val="none" w:sz="0" w:space="0" w:color="auto"/>
            <w:bottom w:val="none" w:sz="0" w:space="0" w:color="auto"/>
            <w:right w:val="none" w:sz="0" w:space="0" w:color="auto"/>
          </w:divBdr>
        </w:div>
      </w:divsChild>
    </w:div>
    <w:div w:id="1025248821">
      <w:bodyDiv w:val="1"/>
      <w:marLeft w:val="0"/>
      <w:marRight w:val="0"/>
      <w:marTop w:val="0"/>
      <w:marBottom w:val="0"/>
      <w:divBdr>
        <w:top w:val="none" w:sz="0" w:space="0" w:color="auto"/>
        <w:left w:val="none" w:sz="0" w:space="0" w:color="auto"/>
        <w:bottom w:val="none" w:sz="0" w:space="0" w:color="auto"/>
        <w:right w:val="none" w:sz="0" w:space="0" w:color="auto"/>
      </w:divBdr>
    </w:div>
    <w:div w:id="1036321307">
      <w:bodyDiv w:val="1"/>
      <w:marLeft w:val="0"/>
      <w:marRight w:val="0"/>
      <w:marTop w:val="0"/>
      <w:marBottom w:val="0"/>
      <w:divBdr>
        <w:top w:val="none" w:sz="0" w:space="0" w:color="auto"/>
        <w:left w:val="none" w:sz="0" w:space="0" w:color="auto"/>
        <w:bottom w:val="none" w:sz="0" w:space="0" w:color="auto"/>
        <w:right w:val="none" w:sz="0" w:space="0" w:color="auto"/>
      </w:divBdr>
    </w:div>
    <w:div w:id="1038702360">
      <w:bodyDiv w:val="1"/>
      <w:marLeft w:val="0"/>
      <w:marRight w:val="0"/>
      <w:marTop w:val="0"/>
      <w:marBottom w:val="0"/>
      <w:divBdr>
        <w:top w:val="none" w:sz="0" w:space="0" w:color="auto"/>
        <w:left w:val="none" w:sz="0" w:space="0" w:color="auto"/>
        <w:bottom w:val="none" w:sz="0" w:space="0" w:color="auto"/>
        <w:right w:val="none" w:sz="0" w:space="0" w:color="auto"/>
      </w:divBdr>
    </w:div>
    <w:div w:id="1049497011">
      <w:bodyDiv w:val="1"/>
      <w:marLeft w:val="0"/>
      <w:marRight w:val="0"/>
      <w:marTop w:val="0"/>
      <w:marBottom w:val="0"/>
      <w:divBdr>
        <w:top w:val="none" w:sz="0" w:space="0" w:color="auto"/>
        <w:left w:val="none" w:sz="0" w:space="0" w:color="auto"/>
        <w:bottom w:val="none" w:sz="0" w:space="0" w:color="auto"/>
        <w:right w:val="none" w:sz="0" w:space="0" w:color="auto"/>
      </w:divBdr>
    </w:div>
    <w:div w:id="1082484624">
      <w:bodyDiv w:val="1"/>
      <w:marLeft w:val="0"/>
      <w:marRight w:val="0"/>
      <w:marTop w:val="0"/>
      <w:marBottom w:val="0"/>
      <w:divBdr>
        <w:top w:val="none" w:sz="0" w:space="0" w:color="auto"/>
        <w:left w:val="none" w:sz="0" w:space="0" w:color="auto"/>
        <w:bottom w:val="none" w:sz="0" w:space="0" w:color="auto"/>
        <w:right w:val="none" w:sz="0" w:space="0" w:color="auto"/>
      </w:divBdr>
      <w:divsChild>
        <w:div w:id="281739289">
          <w:marLeft w:val="640"/>
          <w:marRight w:val="0"/>
          <w:marTop w:val="0"/>
          <w:marBottom w:val="0"/>
          <w:divBdr>
            <w:top w:val="none" w:sz="0" w:space="0" w:color="auto"/>
            <w:left w:val="none" w:sz="0" w:space="0" w:color="auto"/>
            <w:bottom w:val="none" w:sz="0" w:space="0" w:color="auto"/>
            <w:right w:val="none" w:sz="0" w:space="0" w:color="auto"/>
          </w:divBdr>
        </w:div>
        <w:div w:id="875895308">
          <w:marLeft w:val="640"/>
          <w:marRight w:val="0"/>
          <w:marTop w:val="0"/>
          <w:marBottom w:val="0"/>
          <w:divBdr>
            <w:top w:val="none" w:sz="0" w:space="0" w:color="auto"/>
            <w:left w:val="none" w:sz="0" w:space="0" w:color="auto"/>
            <w:bottom w:val="none" w:sz="0" w:space="0" w:color="auto"/>
            <w:right w:val="none" w:sz="0" w:space="0" w:color="auto"/>
          </w:divBdr>
        </w:div>
      </w:divsChild>
    </w:div>
    <w:div w:id="1092429418">
      <w:bodyDiv w:val="1"/>
      <w:marLeft w:val="0"/>
      <w:marRight w:val="0"/>
      <w:marTop w:val="0"/>
      <w:marBottom w:val="0"/>
      <w:divBdr>
        <w:top w:val="none" w:sz="0" w:space="0" w:color="auto"/>
        <w:left w:val="none" w:sz="0" w:space="0" w:color="auto"/>
        <w:bottom w:val="none" w:sz="0" w:space="0" w:color="auto"/>
        <w:right w:val="none" w:sz="0" w:space="0" w:color="auto"/>
      </w:divBdr>
      <w:divsChild>
        <w:div w:id="251858056">
          <w:marLeft w:val="640"/>
          <w:marRight w:val="0"/>
          <w:marTop w:val="0"/>
          <w:marBottom w:val="0"/>
          <w:divBdr>
            <w:top w:val="none" w:sz="0" w:space="0" w:color="auto"/>
            <w:left w:val="none" w:sz="0" w:space="0" w:color="auto"/>
            <w:bottom w:val="none" w:sz="0" w:space="0" w:color="auto"/>
            <w:right w:val="none" w:sz="0" w:space="0" w:color="auto"/>
          </w:divBdr>
        </w:div>
        <w:div w:id="916401962">
          <w:marLeft w:val="640"/>
          <w:marRight w:val="0"/>
          <w:marTop w:val="0"/>
          <w:marBottom w:val="0"/>
          <w:divBdr>
            <w:top w:val="none" w:sz="0" w:space="0" w:color="auto"/>
            <w:left w:val="none" w:sz="0" w:space="0" w:color="auto"/>
            <w:bottom w:val="none" w:sz="0" w:space="0" w:color="auto"/>
            <w:right w:val="none" w:sz="0" w:space="0" w:color="auto"/>
          </w:divBdr>
        </w:div>
        <w:div w:id="1020737068">
          <w:marLeft w:val="640"/>
          <w:marRight w:val="0"/>
          <w:marTop w:val="0"/>
          <w:marBottom w:val="0"/>
          <w:divBdr>
            <w:top w:val="none" w:sz="0" w:space="0" w:color="auto"/>
            <w:left w:val="none" w:sz="0" w:space="0" w:color="auto"/>
            <w:bottom w:val="none" w:sz="0" w:space="0" w:color="auto"/>
            <w:right w:val="none" w:sz="0" w:space="0" w:color="auto"/>
          </w:divBdr>
        </w:div>
        <w:div w:id="1054504668">
          <w:marLeft w:val="640"/>
          <w:marRight w:val="0"/>
          <w:marTop w:val="0"/>
          <w:marBottom w:val="0"/>
          <w:divBdr>
            <w:top w:val="none" w:sz="0" w:space="0" w:color="auto"/>
            <w:left w:val="none" w:sz="0" w:space="0" w:color="auto"/>
            <w:bottom w:val="none" w:sz="0" w:space="0" w:color="auto"/>
            <w:right w:val="none" w:sz="0" w:space="0" w:color="auto"/>
          </w:divBdr>
        </w:div>
      </w:divsChild>
    </w:div>
    <w:div w:id="1093361845">
      <w:bodyDiv w:val="1"/>
      <w:marLeft w:val="0"/>
      <w:marRight w:val="0"/>
      <w:marTop w:val="0"/>
      <w:marBottom w:val="0"/>
      <w:divBdr>
        <w:top w:val="none" w:sz="0" w:space="0" w:color="auto"/>
        <w:left w:val="none" w:sz="0" w:space="0" w:color="auto"/>
        <w:bottom w:val="none" w:sz="0" w:space="0" w:color="auto"/>
        <w:right w:val="none" w:sz="0" w:space="0" w:color="auto"/>
      </w:divBdr>
    </w:div>
    <w:div w:id="1097092013">
      <w:bodyDiv w:val="1"/>
      <w:marLeft w:val="0"/>
      <w:marRight w:val="0"/>
      <w:marTop w:val="0"/>
      <w:marBottom w:val="0"/>
      <w:divBdr>
        <w:top w:val="none" w:sz="0" w:space="0" w:color="auto"/>
        <w:left w:val="none" w:sz="0" w:space="0" w:color="auto"/>
        <w:bottom w:val="none" w:sz="0" w:space="0" w:color="auto"/>
        <w:right w:val="none" w:sz="0" w:space="0" w:color="auto"/>
      </w:divBdr>
    </w:div>
    <w:div w:id="1131560328">
      <w:bodyDiv w:val="1"/>
      <w:marLeft w:val="0"/>
      <w:marRight w:val="0"/>
      <w:marTop w:val="0"/>
      <w:marBottom w:val="0"/>
      <w:divBdr>
        <w:top w:val="none" w:sz="0" w:space="0" w:color="auto"/>
        <w:left w:val="none" w:sz="0" w:space="0" w:color="auto"/>
        <w:bottom w:val="none" w:sz="0" w:space="0" w:color="auto"/>
        <w:right w:val="none" w:sz="0" w:space="0" w:color="auto"/>
      </w:divBdr>
      <w:divsChild>
        <w:div w:id="662398590">
          <w:marLeft w:val="640"/>
          <w:marRight w:val="0"/>
          <w:marTop w:val="0"/>
          <w:marBottom w:val="0"/>
          <w:divBdr>
            <w:top w:val="none" w:sz="0" w:space="0" w:color="auto"/>
            <w:left w:val="none" w:sz="0" w:space="0" w:color="auto"/>
            <w:bottom w:val="none" w:sz="0" w:space="0" w:color="auto"/>
            <w:right w:val="none" w:sz="0" w:space="0" w:color="auto"/>
          </w:divBdr>
        </w:div>
        <w:div w:id="1628586322">
          <w:marLeft w:val="640"/>
          <w:marRight w:val="0"/>
          <w:marTop w:val="0"/>
          <w:marBottom w:val="0"/>
          <w:divBdr>
            <w:top w:val="none" w:sz="0" w:space="0" w:color="auto"/>
            <w:left w:val="none" w:sz="0" w:space="0" w:color="auto"/>
            <w:bottom w:val="none" w:sz="0" w:space="0" w:color="auto"/>
            <w:right w:val="none" w:sz="0" w:space="0" w:color="auto"/>
          </w:divBdr>
        </w:div>
      </w:divsChild>
    </w:div>
    <w:div w:id="1139803653">
      <w:bodyDiv w:val="1"/>
      <w:marLeft w:val="0"/>
      <w:marRight w:val="0"/>
      <w:marTop w:val="0"/>
      <w:marBottom w:val="0"/>
      <w:divBdr>
        <w:top w:val="none" w:sz="0" w:space="0" w:color="auto"/>
        <w:left w:val="none" w:sz="0" w:space="0" w:color="auto"/>
        <w:bottom w:val="none" w:sz="0" w:space="0" w:color="auto"/>
        <w:right w:val="none" w:sz="0" w:space="0" w:color="auto"/>
      </w:divBdr>
      <w:divsChild>
        <w:div w:id="81952568">
          <w:marLeft w:val="640"/>
          <w:marRight w:val="0"/>
          <w:marTop w:val="0"/>
          <w:marBottom w:val="0"/>
          <w:divBdr>
            <w:top w:val="none" w:sz="0" w:space="0" w:color="auto"/>
            <w:left w:val="none" w:sz="0" w:space="0" w:color="auto"/>
            <w:bottom w:val="none" w:sz="0" w:space="0" w:color="auto"/>
            <w:right w:val="none" w:sz="0" w:space="0" w:color="auto"/>
          </w:divBdr>
        </w:div>
        <w:div w:id="167991151">
          <w:marLeft w:val="640"/>
          <w:marRight w:val="0"/>
          <w:marTop w:val="0"/>
          <w:marBottom w:val="0"/>
          <w:divBdr>
            <w:top w:val="none" w:sz="0" w:space="0" w:color="auto"/>
            <w:left w:val="none" w:sz="0" w:space="0" w:color="auto"/>
            <w:bottom w:val="none" w:sz="0" w:space="0" w:color="auto"/>
            <w:right w:val="none" w:sz="0" w:space="0" w:color="auto"/>
          </w:divBdr>
        </w:div>
        <w:div w:id="249513245">
          <w:marLeft w:val="640"/>
          <w:marRight w:val="0"/>
          <w:marTop w:val="0"/>
          <w:marBottom w:val="0"/>
          <w:divBdr>
            <w:top w:val="none" w:sz="0" w:space="0" w:color="auto"/>
            <w:left w:val="none" w:sz="0" w:space="0" w:color="auto"/>
            <w:bottom w:val="none" w:sz="0" w:space="0" w:color="auto"/>
            <w:right w:val="none" w:sz="0" w:space="0" w:color="auto"/>
          </w:divBdr>
        </w:div>
        <w:div w:id="1779252160">
          <w:marLeft w:val="640"/>
          <w:marRight w:val="0"/>
          <w:marTop w:val="0"/>
          <w:marBottom w:val="0"/>
          <w:divBdr>
            <w:top w:val="none" w:sz="0" w:space="0" w:color="auto"/>
            <w:left w:val="none" w:sz="0" w:space="0" w:color="auto"/>
            <w:bottom w:val="none" w:sz="0" w:space="0" w:color="auto"/>
            <w:right w:val="none" w:sz="0" w:space="0" w:color="auto"/>
          </w:divBdr>
        </w:div>
      </w:divsChild>
    </w:div>
    <w:div w:id="1171260891">
      <w:bodyDiv w:val="1"/>
      <w:marLeft w:val="0"/>
      <w:marRight w:val="0"/>
      <w:marTop w:val="0"/>
      <w:marBottom w:val="0"/>
      <w:divBdr>
        <w:top w:val="none" w:sz="0" w:space="0" w:color="auto"/>
        <w:left w:val="none" w:sz="0" w:space="0" w:color="auto"/>
        <w:bottom w:val="none" w:sz="0" w:space="0" w:color="auto"/>
        <w:right w:val="none" w:sz="0" w:space="0" w:color="auto"/>
      </w:divBdr>
      <w:divsChild>
        <w:div w:id="103118628">
          <w:marLeft w:val="640"/>
          <w:marRight w:val="0"/>
          <w:marTop w:val="0"/>
          <w:marBottom w:val="0"/>
          <w:divBdr>
            <w:top w:val="none" w:sz="0" w:space="0" w:color="auto"/>
            <w:left w:val="none" w:sz="0" w:space="0" w:color="auto"/>
            <w:bottom w:val="none" w:sz="0" w:space="0" w:color="auto"/>
            <w:right w:val="none" w:sz="0" w:space="0" w:color="auto"/>
          </w:divBdr>
        </w:div>
        <w:div w:id="1492595945">
          <w:marLeft w:val="640"/>
          <w:marRight w:val="0"/>
          <w:marTop w:val="0"/>
          <w:marBottom w:val="0"/>
          <w:divBdr>
            <w:top w:val="none" w:sz="0" w:space="0" w:color="auto"/>
            <w:left w:val="none" w:sz="0" w:space="0" w:color="auto"/>
            <w:bottom w:val="none" w:sz="0" w:space="0" w:color="auto"/>
            <w:right w:val="none" w:sz="0" w:space="0" w:color="auto"/>
          </w:divBdr>
        </w:div>
      </w:divsChild>
    </w:div>
    <w:div w:id="1179077499">
      <w:bodyDiv w:val="1"/>
      <w:marLeft w:val="0"/>
      <w:marRight w:val="0"/>
      <w:marTop w:val="0"/>
      <w:marBottom w:val="0"/>
      <w:divBdr>
        <w:top w:val="none" w:sz="0" w:space="0" w:color="auto"/>
        <w:left w:val="none" w:sz="0" w:space="0" w:color="auto"/>
        <w:bottom w:val="none" w:sz="0" w:space="0" w:color="auto"/>
        <w:right w:val="none" w:sz="0" w:space="0" w:color="auto"/>
      </w:divBdr>
      <w:divsChild>
        <w:div w:id="92676881">
          <w:marLeft w:val="640"/>
          <w:marRight w:val="0"/>
          <w:marTop w:val="0"/>
          <w:marBottom w:val="0"/>
          <w:divBdr>
            <w:top w:val="none" w:sz="0" w:space="0" w:color="auto"/>
            <w:left w:val="none" w:sz="0" w:space="0" w:color="auto"/>
            <w:bottom w:val="none" w:sz="0" w:space="0" w:color="auto"/>
            <w:right w:val="none" w:sz="0" w:space="0" w:color="auto"/>
          </w:divBdr>
        </w:div>
        <w:div w:id="1236012051">
          <w:marLeft w:val="640"/>
          <w:marRight w:val="0"/>
          <w:marTop w:val="0"/>
          <w:marBottom w:val="0"/>
          <w:divBdr>
            <w:top w:val="none" w:sz="0" w:space="0" w:color="auto"/>
            <w:left w:val="none" w:sz="0" w:space="0" w:color="auto"/>
            <w:bottom w:val="none" w:sz="0" w:space="0" w:color="auto"/>
            <w:right w:val="none" w:sz="0" w:space="0" w:color="auto"/>
          </w:divBdr>
        </w:div>
        <w:div w:id="1531797188">
          <w:marLeft w:val="640"/>
          <w:marRight w:val="0"/>
          <w:marTop w:val="0"/>
          <w:marBottom w:val="0"/>
          <w:divBdr>
            <w:top w:val="none" w:sz="0" w:space="0" w:color="auto"/>
            <w:left w:val="none" w:sz="0" w:space="0" w:color="auto"/>
            <w:bottom w:val="none" w:sz="0" w:space="0" w:color="auto"/>
            <w:right w:val="none" w:sz="0" w:space="0" w:color="auto"/>
          </w:divBdr>
        </w:div>
        <w:div w:id="1816215777">
          <w:marLeft w:val="640"/>
          <w:marRight w:val="0"/>
          <w:marTop w:val="0"/>
          <w:marBottom w:val="0"/>
          <w:divBdr>
            <w:top w:val="none" w:sz="0" w:space="0" w:color="auto"/>
            <w:left w:val="none" w:sz="0" w:space="0" w:color="auto"/>
            <w:bottom w:val="none" w:sz="0" w:space="0" w:color="auto"/>
            <w:right w:val="none" w:sz="0" w:space="0" w:color="auto"/>
          </w:divBdr>
        </w:div>
        <w:div w:id="1949120016">
          <w:marLeft w:val="640"/>
          <w:marRight w:val="0"/>
          <w:marTop w:val="0"/>
          <w:marBottom w:val="0"/>
          <w:divBdr>
            <w:top w:val="none" w:sz="0" w:space="0" w:color="auto"/>
            <w:left w:val="none" w:sz="0" w:space="0" w:color="auto"/>
            <w:bottom w:val="none" w:sz="0" w:space="0" w:color="auto"/>
            <w:right w:val="none" w:sz="0" w:space="0" w:color="auto"/>
          </w:divBdr>
        </w:div>
      </w:divsChild>
    </w:div>
    <w:div w:id="1201358556">
      <w:bodyDiv w:val="1"/>
      <w:marLeft w:val="0"/>
      <w:marRight w:val="0"/>
      <w:marTop w:val="0"/>
      <w:marBottom w:val="0"/>
      <w:divBdr>
        <w:top w:val="none" w:sz="0" w:space="0" w:color="auto"/>
        <w:left w:val="none" w:sz="0" w:space="0" w:color="auto"/>
        <w:bottom w:val="none" w:sz="0" w:space="0" w:color="auto"/>
        <w:right w:val="none" w:sz="0" w:space="0" w:color="auto"/>
      </w:divBdr>
    </w:div>
    <w:div w:id="1209297076">
      <w:bodyDiv w:val="1"/>
      <w:marLeft w:val="0"/>
      <w:marRight w:val="0"/>
      <w:marTop w:val="0"/>
      <w:marBottom w:val="0"/>
      <w:divBdr>
        <w:top w:val="none" w:sz="0" w:space="0" w:color="auto"/>
        <w:left w:val="none" w:sz="0" w:space="0" w:color="auto"/>
        <w:bottom w:val="none" w:sz="0" w:space="0" w:color="auto"/>
        <w:right w:val="none" w:sz="0" w:space="0" w:color="auto"/>
      </w:divBdr>
      <w:divsChild>
        <w:div w:id="349111141">
          <w:marLeft w:val="640"/>
          <w:marRight w:val="0"/>
          <w:marTop w:val="0"/>
          <w:marBottom w:val="0"/>
          <w:divBdr>
            <w:top w:val="none" w:sz="0" w:space="0" w:color="auto"/>
            <w:left w:val="none" w:sz="0" w:space="0" w:color="auto"/>
            <w:bottom w:val="none" w:sz="0" w:space="0" w:color="auto"/>
            <w:right w:val="none" w:sz="0" w:space="0" w:color="auto"/>
          </w:divBdr>
        </w:div>
        <w:div w:id="829978335">
          <w:marLeft w:val="640"/>
          <w:marRight w:val="0"/>
          <w:marTop w:val="0"/>
          <w:marBottom w:val="0"/>
          <w:divBdr>
            <w:top w:val="none" w:sz="0" w:space="0" w:color="auto"/>
            <w:left w:val="none" w:sz="0" w:space="0" w:color="auto"/>
            <w:bottom w:val="none" w:sz="0" w:space="0" w:color="auto"/>
            <w:right w:val="none" w:sz="0" w:space="0" w:color="auto"/>
          </w:divBdr>
        </w:div>
      </w:divsChild>
    </w:div>
    <w:div w:id="1210266026">
      <w:bodyDiv w:val="1"/>
      <w:marLeft w:val="0"/>
      <w:marRight w:val="0"/>
      <w:marTop w:val="0"/>
      <w:marBottom w:val="0"/>
      <w:divBdr>
        <w:top w:val="none" w:sz="0" w:space="0" w:color="auto"/>
        <w:left w:val="none" w:sz="0" w:space="0" w:color="auto"/>
        <w:bottom w:val="none" w:sz="0" w:space="0" w:color="auto"/>
        <w:right w:val="none" w:sz="0" w:space="0" w:color="auto"/>
      </w:divBdr>
    </w:div>
    <w:div w:id="1211768392">
      <w:bodyDiv w:val="1"/>
      <w:marLeft w:val="0"/>
      <w:marRight w:val="0"/>
      <w:marTop w:val="0"/>
      <w:marBottom w:val="0"/>
      <w:divBdr>
        <w:top w:val="none" w:sz="0" w:space="0" w:color="auto"/>
        <w:left w:val="none" w:sz="0" w:space="0" w:color="auto"/>
        <w:bottom w:val="none" w:sz="0" w:space="0" w:color="auto"/>
        <w:right w:val="none" w:sz="0" w:space="0" w:color="auto"/>
      </w:divBdr>
      <w:divsChild>
        <w:div w:id="1049258204">
          <w:marLeft w:val="640"/>
          <w:marRight w:val="0"/>
          <w:marTop w:val="0"/>
          <w:marBottom w:val="0"/>
          <w:divBdr>
            <w:top w:val="none" w:sz="0" w:space="0" w:color="auto"/>
            <w:left w:val="none" w:sz="0" w:space="0" w:color="auto"/>
            <w:bottom w:val="none" w:sz="0" w:space="0" w:color="auto"/>
            <w:right w:val="none" w:sz="0" w:space="0" w:color="auto"/>
          </w:divBdr>
        </w:div>
      </w:divsChild>
    </w:div>
    <w:div w:id="1218782732">
      <w:bodyDiv w:val="1"/>
      <w:marLeft w:val="0"/>
      <w:marRight w:val="0"/>
      <w:marTop w:val="0"/>
      <w:marBottom w:val="0"/>
      <w:divBdr>
        <w:top w:val="none" w:sz="0" w:space="0" w:color="auto"/>
        <w:left w:val="none" w:sz="0" w:space="0" w:color="auto"/>
        <w:bottom w:val="none" w:sz="0" w:space="0" w:color="auto"/>
        <w:right w:val="none" w:sz="0" w:space="0" w:color="auto"/>
      </w:divBdr>
      <w:divsChild>
        <w:div w:id="1078792668">
          <w:marLeft w:val="640"/>
          <w:marRight w:val="0"/>
          <w:marTop w:val="0"/>
          <w:marBottom w:val="0"/>
          <w:divBdr>
            <w:top w:val="none" w:sz="0" w:space="0" w:color="auto"/>
            <w:left w:val="none" w:sz="0" w:space="0" w:color="auto"/>
            <w:bottom w:val="none" w:sz="0" w:space="0" w:color="auto"/>
            <w:right w:val="none" w:sz="0" w:space="0" w:color="auto"/>
          </w:divBdr>
        </w:div>
        <w:div w:id="1514613117">
          <w:marLeft w:val="640"/>
          <w:marRight w:val="0"/>
          <w:marTop w:val="0"/>
          <w:marBottom w:val="0"/>
          <w:divBdr>
            <w:top w:val="none" w:sz="0" w:space="0" w:color="auto"/>
            <w:left w:val="none" w:sz="0" w:space="0" w:color="auto"/>
            <w:bottom w:val="none" w:sz="0" w:space="0" w:color="auto"/>
            <w:right w:val="none" w:sz="0" w:space="0" w:color="auto"/>
          </w:divBdr>
        </w:div>
      </w:divsChild>
    </w:div>
    <w:div w:id="1247880958">
      <w:bodyDiv w:val="1"/>
      <w:marLeft w:val="0"/>
      <w:marRight w:val="0"/>
      <w:marTop w:val="0"/>
      <w:marBottom w:val="0"/>
      <w:divBdr>
        <w:top w:val="none" w:sz="0" w:space="0" w:color="auto"/>
        <w:left w:val="none" w:sz="0" w:space="0" w:color="auto"/>
        <w:bottom w:val="none" w:sz="0" w:space="0" w:color="auto"/>
        <w:right w:val="none" w:sz="0" w:space="0" w:color="auto"/>
      </w:divBdr>
    </w:div>
    <w:div w:id="1258372317">
      <w:bodyDiv w:val="1"/>
      <w:marLeft w:val="0"/>
      <w:marRight w:val="0"/>
      <w:marTop w:val="0"/>
      <w:marBottom w:val="0"/>
      <w:divBdr>
        <w:top w:val="none" w:sz="0" w:space="0" w:color="auto"/>
        <w:left w:val="none" w:sz="0" w:space="0" w:color="auto"/>
        <w:bottom w:val="none" w:sz="0" w:space="0" w:color="auto"/>
        <w:right w:val="none" w:sz="0" w:space="0" w:color="auto"/>
      </w:divBdr>
    </w:div>
    <w:div w:id="1267927052">
      <w:bodyDiv w:val="1"/>
      <w:marLeft w:val="0"/>
      <w:marRight w:val="0"/>
      <w:marTop w:val="0"/>
      <w:marBottom w:val="0"/>
      <w:divBdr>
        <w:top w:val="none" w:sz="0" w:space="0" w:color="auto"/>
        <w:left w:val="none" w:sz="0" w:space="0" w:color="auto"/>
        <w:bottom w:val="none" w:sz="0" w:space="0" w:color="auto"/>
        <w:right w:val="none" w:sz="0" w:space="0" w:color="auto"/>
      </w:divBdr>
      <w:divsChild>
        <w:div w:id="317927110">
          <w:marLeft w:val="640"/>
          <w:marRight w:val="0"/>
          <w:marTop w:val="0"/>
          <w:marBottom w:val="0"/>
          <w:divBdr>
            <w:top w:val="none" w:sz="0" w:space="0" w:color="auto"/>
            <w:left w:val="none" w:sz="0" w:space="0" w:color="auto"/>
            <w:bottom w:val="none" w:sz="0" w:space="0" w:color="auto"/>
            <w:right w:val="none" w:sz="0" w:space="0" w:color="auto"/>
          </w:divBdr>
        </w:div>
        <w:div w:id="491258993">
          <w:marLeft w:val="640"/>
          <w:marRight w:val="0"/>
          <w:marTop w:val="0"/>
          <w:marBottom w:val="0"/>
          <w:divBdr>
            <w:top w:val="none" w:sz="0" w:space="0" w:color="auto"/>
            <w:left w:val="none" w:sz="0" w:space="0" w:color="auto"/>
            <w:bottom w:val="none" w:sz="0" w:space="0" w:color="auto"/>
            <w:right w:val="none" w:sz="0" w:space="0" w:color="auto"/>
          </w:divBdr>
        </w:div>
        <w:div w:id="888230471">
          <w:marLeft w:val="640"/>
          <w:marRight w:val="0"/>
          <w:marTop w:val="0"/>
          <w:marBottom w:val="0"/>
          <w:divBdr>
            <w:top w:val="none" w:sz="0" w:space="0" w:color="auto"/>
            <w:left w:val="none" w:sz="0" w:space="0" w:color="auto"/>
            <w:bottom w:val="none" w:sz="0" w:space="0" w:color="auto"/>
            <w:right w:val="none" w:sz="0" w:space="0" w:color="auto"/>
          </w:divBdr>
        </w:div>
        <w:div w:id="1113399072">
          <w:marLeft w:val="640"/>
          <w:marRight w:val="0"/>
          <w:marTop w:val="0"/>
          <w:marBottom w:val="0"/>
          <w:divBdr>
            <w:top w:val="none" w:sz="0" w:space="0" w:color="auto"/>
            <w:left w:val="none" w:sz="0" w:space="0" w:color="auto"/>
            <w:bottom w:val="none" w:sz="0" w:space="0" w:color="auto"/>
            <w:right w:val="none" w:sz="0" w:space="0" w:color="auto"/>
          </w:divBdr>
        </w:div>
      </w:divsChild>
    </w:div>
    <w:div w:id="1318924413">
      <w:bodyDiv w:val="1"/>
      <w:marLeft w:val="0"/>
      <w:marRight w:val="0"/>
      <w:marTop w:val="0"/>
      <w:marBottom w:val="0"/>
      <w:divBdr>
        <w:top w:val="none" w:sz="0" w:space="0" w:color="auto"/>
        <w:left w:val="none" w:sz="0" w:space="0" w:color="auto"/>
        <w:bottom w:val="none" w:sz="0" w:space="0" w:color="auto"/>
        <w:right w:val="none" w:sz="0" w:space="0" w:color="auto"/>
      </w:divBdr>
    </w:div>
    <w:div w:id="1329210133">
      <w:bodyDiv w:val="1"/>
      <w:marLeft w:val="0"/>
      <w:marRight w:val="0"/>
      <w:marTop w:val="0"/>
      <w:marBottom w:val="0"/>
      <w:divBdr>
        <w:top w:val="none" w:sz="0" w:space="0" w:color="auto"/>
        <w:left w:val="none" w:sz="0" w:space="0" w:color="auto"/>
        <w:bottom w:val="none" w:sz="0" w:space="0" w:color="auto"/>
        <w:right w:val="none" w:sz="0" w:space="0" w:color="auto"/>
      </w:divBdr>
      <w:divsChild>
        <w:div w:id="390617030">
          <w:marLeft w:val="640"/>
          <w:marRight w:val="0"/>
          <w:marTop w:val="0"/>
          <w:marBottom w:val="0"/>
          <w:divBdr>
            <w:top w:val="none" w:sz="0" w:space="0" w:color="auto"/>
            <w:left w:val="none" w:sz="0" w:space="0" w:color="auto"/>
            <w:bottom w:val="none" w:sz="0" w:space="0" w:color="auto"/>
            <w:right w:val="none" w:sz="0" w:space="0" w:color="auto"/>
          </w:divBdr>
        </w:div>
        <w:div w:id="2002083027">
          <w:marLeft w:val="640"/>
          <w:marRight w:val="0"/>
          <w:marTop w:val="0"/>
          <w:marBottom w:val="0"/>
          <w:divBdr>
            <w:top w:val="none" w:sz="0" w:space="0" w:color="auto"/>
            <w:left w:val="none" w:sz="0" w:space="0" w:color="auto"/>
            <w:bottom w:val="none" w:sz="0" w:space="0" w:color="auto"/>
            <w:right w:val="none" w:sz="0" w:space="0" w:color="auto"/>
          </w:divBdr>
        </w:div>
      </w:divsChild>
    </w:div>
    <w:div w:id="1384283132">
      <w:bodyDiv w:val="1"/>
      <w:marLeft w:val="0"/>
      <w:marRight w:val="0"/>
      <w:marTop w:val="0"/>
      <w:marBottom w:val="0"/>
      <w:divBdr>
        <w:top w:val="none" w:sz="0" w:space="0" w:color="auto"/>
        <w:left w:val="none" w:sz="0" w:space="0" w:color="auto"/>
        <w:bottom w:val="none" w:sz="0" w:space="0" w:color="auto"/>
        <w:right w:val="none" w:sz="0" w:space="0" w:color="auto"/>
      </w:divBdr>
    </w:div>
    <w:div w:id="1386873463">
      <w:bodyDiv w:val="1"/>
      <w:marLeft w:val="0"/>
      <w:marRight w:val="0"/>
      <w:marTop w:val="0"/>
      <w:marBottom w:val="0"/>
      <w:divBdr>
        <w:top w:val="none" w:sz="0" w:space="0" w:color="auto"/>
        <w:left w:val="none" w:sz="0" w:space="0" w:color="auto"/>
        <w:bottom w:val="none" w:sz="0" w:space="0" w:color="auto"/>
        <w:right w:val="none" w:sz="0" w:space="0" w:color="auto"/>
      </w:divBdr>
      <w:divsChild>
        <w:div w:id="110638296">
          <w:marLeft w:val="640"/>
          <w:marRight w:val="0"/>
          <w:marTop w:val="0"/>
          <w:marBottom w:val="0"/>
          <w:divBdr>
            <w:top w:val="none" w:sz="0" w:space="0" w:color="auto"/>
            <w:left w:val="none" w:sz="0" w:space="0" w:color="auto"/>
            <w:bottom w:val="none" w:sz="0" w:space="0" w:color="auto"/>
            <w:right w:val="none" w:sz="0" w:space="0" w:color="auto"/>
          </w:divBdr>
        </w:div>
        <w:div w:id="324599849">
          <w:marLeft w:val="640"/>
          <w:marRight w:val="0"/>
          <w:marTop w:val="0"/>
          <w:marBottom w:val="0"/>
          <w:divBdr>
            <w:top w:val="none" w:sz="0" w:space="0" w:color="auto"/>
            <w:left w:val="none" w:sz="0" w:space="0" w:color="auto"/>
            <w:bottom w:val="none" w:sz="0" w:space="0" w:color="auto"/>
            <w:right w:val="none" w:sz="0" w:space="0" w:color="auto"/>
          </w:divBdr>
        </w:div>
        <w:div w:id="431247688">
          <w:marLeft w:val="640"/>
          <w:marRight w:val="0"/>
          <w:marTop w:val="0"/>
          <w:marBottom w:val="0"/>
          <w:divBdr>
            <w:top w:val="none" w:sz="0" w:space="0" w:color="auto"/>
            <w:left w:val="none" w:sz="0" w:space="0" w:color="auto"/>
            <w:bottom w:val="none" w:sz="0" w:space="0" w:color="auto"/>
            <w:right w:val="none" w:sz="0" w:space="0" w:color="auto"/>
          </w:divBdr>
        </w:div>
        <w:div w:id="1639066194">
          <w:marLeft w:val="640"/>
          <w:marRight w:val="0"/>
          <w:marTop w:val="0"/>
          <w:marBottom w:val="0"/>
          <w:divBdr>
            <w:top w:val="none" w:sz="0" w:space="0" w:color="auto"/>
            <w:left w:val="none" w:sz="0" w:space="0" w:color="auto"/>
            <w:bottom w:val="none" w:sz="0" w:space="0" w:color="auto"/>
            <w:right w:val="none" w:sz="0" w:space="0" w:color="auto"/>
          </w:divBdr>
        </w:div>
      </w:divsChild>
    </w:div>
    <w:div w:id="1427534156">
      <w:bodyDiv w:val="1"/>
      <w:marLeft w:val="0"/>
      <w:marRight w:val="0"/>
      <w:marTop w:val="0"/>
      <w:marBottom w:val="0"/>
      <w:divBdr>
        <w:top w:val="none" w:sz="0" w:space="0" w:color="auto"/>
        <w:left w:val="none" w:sz="0" w:space="0" w:color="auto"/>
        <w:bottom w:val="none" w:sz="0" w:space="0" w:color="auto"/>
        <w:right w:val="none" w:sz="0" w:space="0" w:color="auto"/>
      </w:divBdr>
    </w:div>
    <w:div w:id="1429933682">
      <w:bodyDiv w:val="1"/>
      <w:marLeft w:val="0"/>
      <w:marRight w:val="0"/>
      <w:marTop w:val="0"/>
      <w:marBottom w:val="0"/>
      <w:divBdr>
        <w:top w:val="none" w:sz="0" w:space="0" w:color="auto"/>
        <w:left w:val="none" w:sz="0" w:space="0" w:color="auto"/>
        <w:bottom w:val="none" w:sz="0" w:space="0" w:color="auto"/>
        <w:right w:val="none" w:sz="0" w:space="0" w:color="auto"/>
      </w:divBdr>
    </w:div>
    <w:div w:id="1456559963">
      <w:bodyDiv w:val="1"/>
      <w:marLeft w:val="0"/>
      <w:marRight w:val="0"/>
      <w:marTop w:val="0"/>
      <w:marBottom w:val="0"/>
      <w:divBdr>
        <w:top w:val="none" w:sz="0" w:space="0" w:color="auto"/>
        <w:left w:val="none" w:sz="0" w:space="0" w:color="auto"/>
        <w:bottom w:val="none" w:sz="0" w:space="0" w:color="auto"/>
        <w:right w:val="none" w:sz="0" w:space="0" w:color="auto"/>
      </w:divBdr>
    </w:div>
    <w:div w:id="1459834443">
      <w:bodyDiv w:val="1"/>
      <w:marLeft w:val="0"/>
      <w:marRight w:val="0"/>
      <w:marTop w:val="0"/>
      <w:marBottom w:val="0"/>
      <w:divBdr>
        <w:top w:val="none" w:sz="0" w:space="0" w:color="auto"/>
        <w:left w:val="none" w:sz="0" w:space="0" w:color="auto"/>
        <w:bottom w:val="none" w:sz="0" w:space="0" w:color="auto"/>
        <w:right w:val="none" w:sz="0" w:space="0" w:color="auto"/>
      </w:divBdr>
    </w:div>
    <w:div w:id="1487475623">
      <w:bodyDiv w:val="1"/>
      <w:marLeft w:val="0"/>
      <w:marRight w:val="0"/>
      <w:marTop w:val="0"/>
      <w:marBottom w:val="0"/>
      <w:divBdr>
        <w:top w:val="none" w:sz="0" w:space="0" w:color="auto"/>
        <w:left w:val="none" w:sz="0" w:space="0" w:color="auto"/>
        <w:bottom w:val="none" w:sz="0" w:space="0" w:color="auto"/>
        <w:right w:val="none" w:sz="0" w:space="0" w:color="auto"/>
      </w:divBdr>
      <w:divsChild>
        <w:div w:id="605036630">
          <w:marLeft w:val="640"/>
          <w:marRight w:val="0"/>
          <w:marTop w:val="0"/>
          <w:marBottom w:val="0"/>
          <w:divBdr>
            <w:top w:val="none" w:sz="0" w:space="0" w:color="auto"/>
            <w:left w:val="none" w:sz="0" w:space="0" w:color="auto"/>
            <w:bottom w:val="none" w:sz="0" w:space="0" w:color="auto"/>
            <w:right w:val="none" w:sz="0" w:space="0" w:color="auto"/>
          </w:divBdr>
        </w:div>
        <w:div w:id="952129644">
          <w:marLeft w:val="640"/>
          <w:marRight w:val="0"/>
          <w:marTop w:val="0"/>
          <w:marBottom w:val="0"/>
          <w:divBdr>
            <w:top w:val="none" w:sz="0" w:space="0" w:color="auto"/>
            <w:left w:val="none" w:sz="0" w:space="0" w:color="auto"/>
            <w:bottom w:val="none" w:sz="0" w:space="0" w:color="auto"/>
            <w:right w:val="none" w:sz="0" w:space="0" w:color="auto"/>
          </w:divBdr>
        </w:div>
      </w:divsChild>
    </w:div>
    <w:div w:id="1544365892">
      <w:bodyDiv w:val="1"/>
      <w:marLeft w:val="0"/>
      <w:marRight w:val="0"/>
      <w:marTop w:val="0"/>
      <w:marBottom w:val="0"/>
      <w:divBdr>
        <w:top w:val="none" w:sz="0" w:space="0" w:color="auto"/>
        <w:left w:val="none" w:sz="0" w:space="0" w:color="auto"/>
        <w:bottom w:val="none" w:sz="0" w:space="0" w:color="auto"/>
        <w:right w:val="none" w:sz="0" w:space="0" w:color="auto"/>
      </w:divBdr>
    </w:div>
    <w:div w:id="1558980306">
      <w:bodyDiv w:val="1"/>
      <w:marLeft w:val="0"/>
      <w:marRight w:val="0"/>
      <w:marTop w:val="0"/>
      <w:marBottom w:val="0"/>
      <w:divBdr>
        <w:top w:val="none" w:sz="0" w:space="0" w:color="auto"/>
        <w:left w:val="none" w:sz="0" w:space="0" w:color="auto"/>
        <w:bottom w:val="none" w:sz="0" w:space="0" w:color="auto"/>
        <w:right w:val="none" w:sz="0" w:space="0" w:color="auto"/>
      </w:divBdr>
      <w:divsChild>
        <w:div w:id="656302457">
          <w:marLeft w:val="640"/>
          <w:marRight w:val="0"/>
          <w:marTop w:val="0"/>
          <w:marBottom w:val="0"/>
          <w:divBdr>
            <w:top w:val="none" w:sz="0" w:space="0" w:color="auto"/>
            <w:left w:val="none" w:sz="0" w:space="0" w:color="auto"/>
            <w:bottom w:val="none" w:sz="0" w:space="0" w:color="auto"/>
            <w:right w:val="none" w:sz="0" w:space="0" w:color="auto"/>
          </w:divBdr>
        </w:div>
        <w:div w:id="662901273">
          <w:marLeft w:val="640"/>
          <w:marRight w:val="0"/>
          <w:marTop w:val="0"/>
          <w:marBottom w:val="0"/>
          <w:divBdr>
            <w:top w:val="none" w:sz="0" w:space="0" w:color="auto"/>
            <w:left w:val="none" w:sz="0" w:space="0" w:color="auto"/>
            <w:bottom w:val="none" w:sz="0" w:space="0" w:color="auto"/>
            <w:right w:val="none" w:sz="0" w:space="0" w:color="auto"/>
          </w:divBdr>
        </w:div>
        <w:div w:id="1135562286">
          <w:marLeft w:val="640"/>
          <w:marRight w:val="0"/>
          <w:marTop w:val="0"/>
          <w:marBottom w:val="0"/>
          <w:divBdr>
            <w:top w:val="none" w:sz="0" w:space="0" w:color="auto"/>
            <w:left w:val="none" w:sz="0" w:space="0" w:color="auto"/>
            <w:bottom w:val="none" w:sz="0" w:space="0" w:color="auto"/>
            <w:right w:val="none" w:sz="0" w:space="0" w:color="auto"/>
          </w:divBdr>
        </w:div>
        <w:div w:id="1397121465">
          <w:marLeft w:val="640"/>
          <w:marRight w:val="0"/>
          <w:marTop w:val="0"/>
          <w:marBottom w:val="0"/>
          <w:divBdr>
            <w:top w:val="none" w:sz="0" w:space="0" w:color="auto"/>
            <w:left w:val="none" w:sz="0" w:space="0" w:color="auto"/>
            <w:bottom w:val="none" w:sz="0" w:space="0" w:color="auto"/>
            <w:right w:val="none" w:sz="0" w:space="0" w:color="auto"/>
          </w:divBdr>
        </w:div>
      </w:divsChild>
    </w:div>
    <w:div w:id="1566650081">
      <w:bodyDiv w:val="1"/>
      <w:marLeft w:val="0"/>
      <w:marRight w:val="0"/>
      <w:marTop w:val="0"/>
      <w:marBottom w:val="0"/>
      <w:divBdr>
        <w:top w:val="none" w:sz="0" w:space="0" w:color="auto"/>
        <w:left w:val="none" w:sz="0" w:space="0" w:color="auto"/>
        <w:bottom w:val="none" w:sz="0" w:space="0" w:color="auto"/>
        <w:right w:val="none" w:sz="0" w:space="0" w:color="auto"/>
      </w:divBdr>
      <w:divsChild>
        <w:div w:id="1549949067">
          <w:marLeft w:val="0"/>
          <w:marRight w:val="0"/>
          <w:marTop w:val="0"/>
          <w:marBottom w:val="0"/>
          <w:divBdr>
            <w:top w:val="none" w:sz="0" w:space="0" w:color="auto"/>
            <w:left w:val="none" w:sz="0" w:space="0" w:color="auto"/>
            <w:bottom w:val="none" w:sz="0" w:space="0" w:color="auto"/>
            <w:right w:val="none" w:sz="0" w:space="0" w:color="auto"/>
          </w:divBdr>
          <w:divsChild>
            <w:div w:id="1414662173">
              <w:marLeft w:val="0"/>
              <w:marRight w:val="0"/>
              <w:marTop w:val="0"/>
              <w:marBottom w:val="0"/>
              <w:divBdr>
                <w:top w:val="none" w:sz="0" w:space="0" w:color="auto"/>
                <w:left w:val="none" w:sz="0" w:space="0" w:color="auto"/>
                <w:bottom w:val="none" w:sz="0" w:space="0" w:color="auto"/>
                <w:right w:val="none" w:sz="0" w:space="0" w:color="auto"/>
              </w:divBdr>
              <w:divsChild>
                <w:div w:id="2120954338">
                  <w:marLeft w:val="0"/>
                  <w:marRight w:val="0"/>
                  <w:marTop w:val="0"/>
                  <w:marBottom w:val="0"/>
                  <w:divBdr>
                    <w:top w:val="none" w:sz="0" w:space="0" w:color="auto"/>
                    <w:left w:val="none" w:sz="0" w:space="0" w:color="auto"/>
                    <w:bottom w:val="none" w:sz="0" w:space="0" w:color="auto"/>
                    <w:right w:val="none" w:sz="0" w:space="0" w:color="auto"/>
                  </w:divBdr>
                  <w:divsChild>
                    <w:div w:id="250586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596936446">
      <w:bodyDiv w:val="1"/>
      <w:marLeft w:val="0"/>
      <w:marRight w:val="0"/>
      <w:marTop w:val="0"/>
      <w:marBottom w:val="0"/>
      <w:divBdr>
        <w:top w:val="none" w:sz="0" w:space="0" w:color="auto"/>
        <w:left w:val="none" w:sz="0" w:space="0" w:color="auto"/>
        <w:bottom w:val="none" w:sz="0" w:space="0" w:color="auto"/>
        <w:right w:val="none" w:sz="0" w:space="0" w:color="auto"/>
      </w:divBdr>
    </w:div>
    <w:div w:id="1603606161">
      <w:bodyDiv w:val="1"/>
      <w:marLeft w:val="0"/>
      <w:marRight w:val="0"/>
      <w:marTop w:val="0"/>
      <w:marBottom w:val="0"/>
      <w:divBdr>
        <w:top w:val="none" w:sz="0" w:space="0" w:color="auto"/>
        <w:left w:val="none" w:sz="0" w:space="0" w:color="auto"/>
        <w:bottom w:val="none" w:sz="0" w:space="0" w:color="auto"/>
        <w:right w:val="none" w:sz="0" w:space="0" w:color="auto"/>
      </w:divBdr>
    </w:div>
    <w:div w:id="1641422622">
      <w:bodyDiv w:val="1"/>
      <w:marLeft w:val="0"/>
      <w:marRight w:val="0"/>
      <w:marTop w:val="0"/>
      <w:marBottom w:val="0"/>
      <w:divBdr>
        <w:top w:val="none" w:sz="0" w:space="0" w:color="auto"/>
        <w:left w:val="none" w:sz="0" w:space="0" w:color="auto"/>
        <w:bottom w:val="none" w:sz="0" w:space="0" w:color="auto"/>
        <w:right w:val="none" w:sz="0" w:space="0" w:color="auto"/>
      </w:divBdr>
      <w:divsChild>
        <w:div w:id="290787265">
          <w:marLeft w:val="640"/>
          <w:marRight w:val="0"/>
          <w:marTop w:val="0"/>
          <w:marBottom w:val="0"/>
          <w:divBdr>
            <w:top w:val="none" w:sz="0" w:space="0" w:color="auto"/>
            <w:left w:val="none" w:sz="0" w:space="0" w:color="auto"/>
            <w:bottom w:val="none" w:sz="0" w:space="0" w:color="auto"/>
            <w:right w:val="none" w:sz="0" w:space="0" w:color="auto"/>
          </w:divBdr>
        </w:div>
      </w:divsChild>
    </w:div>
    <w:div w:id="1704867700">
      <w:bodyDiv w:val="1"/>
      <w:marLeft w:val="0"/>
      <w:marRight w:val="0"/>
      <w:marTop w:val="0"/>
      <w:marBottom w:val="0"/>
      <w:divBdr>
        <w:top w:val="none" w:sz="0" w:space="0" w:color="auto"/>
        <w:left w:val="none" w:sz="0" w:space="0" w:color="auto"/>
        <w:bottom w:val="none" w:sz="0" w:space="0" w:color="auto"/>
        <w:right w:val="none" w:sz="0" w:space="0" w:color="auto"/>
      </w:divBdr>
    </w:div>
    <w:div w:id="1723402136">
      <w:bodyDiv w:val="1"/>
      <w:marLeft w:val="0"/>
      <w:marRight w:val="0"/>
      <w:marTop w:val="0"/>
      <w:marBottom w:val="0"/>
      <w:divBdr>
        <w:top w:val="none" w:sz="0" w:space="0" w:color="auto"/>
        <w:left w:val="none" w:sz="0" w:space="0" w:color="auto"/>
        <w:bottom w:val="none" w:sz="0" w:space="0" w:color="auto"/>
        <w:right w:val="none" w:sz="0" w:space="0" w:color="auto"/>
      </w:divBdr>
    </w:div>
    <w:div w:id="1775637620">
      <w:bodyDiv w:val="1"/>
      <w:marLeft w:val="0"/>
      <w:marRight w:val="0"/>
      <w:marTop w:val="0"/>
      <w:marBottom w:val="0"/>
      <w:divBdr>
        <w:top w:val="none" w:sz="0" w:space="0" w:color="auto"/>
        <w:left w:val="none" w:sz="0" w:space="0" w:color="auto"/>
        <w:bottom w:val="none" w:sz="0" w:space="0" w:color="auto"/>
        <w:right w:val="none" w:sz="0" w:space="0" w:color="auto"/>
      </w:divBdr>
      <w:divsChild>
        <w:div w:id="1676960567">
          <w:marLeft w:val="640"/>
          <w:marRight w:val="0"/>
          <w:marTop w:val="0"/>
          <w:marBottom w:val="0"/>
          <w:divBdr>
            <w:top w:val="none" w:sz="0" w:space="0" w:color="auto"/>
            <w:left w:val="none" w:sz="0" w:space="0" w:color="auto"/>
            <w:bottom w:val="none" w:sz="0" w:space="0" w:color="auto"/>
            <w:right w:val="none" w:sz="0" w:space="0" w:color="auto"/>
          </w:divBdr>
        </w:div>
        <w:div w:id="2084449159">
          <w:marLeft w:val="640"/>
          <w:marRight w:val="0"/>
          <w:marTop w:val="0"/>
          <w:marBottom w:val="0"/>
          <w:divBdr>
            <w:top w:val="none" w:sz="0" w:space="0" w:color="auto"/>
            <w:left w:val="none" w:sz="0" w:space="0" w:color="auto"/>
            <w:bottom w:val="none" w:sz="0" w:space="0" w:color="auto"/>
            <w:right w:val="none" w:sz="0" w:space="0" w:color="auto"/>
          </w:divBdr>
        </w:div>
      </w:divsChild>
    </w:div>
    <w:div w:id="1783525005">
      <w:bodyDiv w:val="1"/>
      <w:marLeft w:val="0"/>
      <w:marRight w:val="0"/>
      <w:marTop w:val="0"/>
      <w:marBottom w:val="0"/>
      <w:divBdr>
        <w:top w:val="none" w:sz="0" w:space="0" w:color="auto"/>
        <w:left w:val="none" w:sz="0" w:space="0" w:color="auto"/>
        <w:bottom w:val="none" w:sz="0" w:space="0" w:color="auto"/>
        <w:right w:val="none" w:sz="0" w:space="0" w:color="auto"/>
      </w:divBdr>
    </w:div>
    <w:div w:id="1786731737">
      <w:bodyDiv w:val="1"/>
      <w:marLeft w:val="0"/>
      <w:marRight w:val="0"/>
      <w:marTop w:val="0"/>
      <w:marBottom w:val="0"/>
      <w:divBdr>
        <w:top w:val="none" w:sz="0" w:space="0" w:color="auto"/>
        <w:left w:val="none" w:sz="0" w:space="0" w:color="auto"/>
        <w:bottom w:val="none" w:sz="0" w:space="0" w:color="auto"/>
        <w:right w:val="none" w:sz="0" w:space="0" w:color="auto"/>
      </w:divBdr>
      <w:divsChild>
        <w:div w:id="385027935">
          <w:marLeft w:val="640"/>
          <w:marRight w:val="0"/>
          <w:marTop w:val="0"/>
          <w:marBottom w:val="0"/>
          <w:divBdr>
            <w:top w:val="none" w:sz="0" w:space="0" w:color="auto"/>
            <w:left w:val="none" w:sz="0" w:space="0" w:color="auto"/>
            <w:bottom w:val="none" w:sz="0" w:space="0" w:color="auto"/>
            <w:right w:val="none" w:sz="0" w:space="0" w:color="auto"/>
          </w:divBdr>
        </w:div>
        <w:div w:id="530194577">
          <w:marLeft w:val="640"/>
          <w:marRight w:val="0"/>
          <w:marTop w:val="0"/>
          <w:marBottom w:val="0"/>
          <w:divBdr>
            <w:top w:val="none" w:sz="0" w:space="0" w:color="auto"/>
            <w:left w:val="none" w:sz="0" w:space="0" w:color="auto"/>
            <w:bottom w:val="none" w:sz="0" w:space="0" w:color="auto"/>
            <w:right w:val="none" w:sz="0" w:space="0" w:color="auto"/>
          </w:divBdr>
        </w:div>
        <w:div w:id="1131900186">
          <w:marLeft w:val="640"/>
          <w:marRight w:val="0"/>
          <w:marTop w:val="0"/>
          <w:marBottom w:val="0"/>
          <w:divBdr>
            <w:top w:val="none" w:sz="0" w:space="0" w:color="auto"/>
            <w:left w:val="none" w:sz="0" w:space="0" w:color="auto"/>
            <w:bottom w:val="none" w:sz="0" w:space="0" w:color="auto"/>
            <w:right w:val="none" w:sz="0" w:space="0" w:color="auto"/>
          </w:divBdr>
        </w:div>
        <w:div w:id="1710446002">
          <w:marLeft w:val="640"/>
          <w:marRight w:val="0"/>
          <w:marTop w:val="0"/>
          <w:marBottom w:val="0"/>
          <w:divBdr>
            <w:top w:val="none" w:sz="0" w:space="0" w:color="auto"/>
            <w:left w:val="none" w:sz="0" w:space="0" w:color="auto"/>
            <w:bottom w:val="none" w:sz="0" w:space="0" w:color="auto"/>
            <w:right w:val="none" w:sz="0" w:space="0" w:color="auto"/>
          </w:divBdr>
        </w:div>
      </w:divsChild>
    </w:div>
    <w:div w:id="1826047393">
      <w:bodyDiv w:val="1"/>
      <w:marLeft w:val="0"/>
      <w:marRight w:val="0"/>
      <w:marTop w:val="0"/>
      <w:marBottom w:val="0"/>
      <w:divBdr>
        <w:top w:val="none" w:sz="0" w:space="0" w:color="auto"/>
        <w:left w:val="none" w:sz="0" w:space="0" w:color="auto"/>
        <w:bottom w:val="none" w:sz="0" w:space="0" w:color="auto"/>
        <w:right w:val="none" w:sz="0" w:space="0" w:color="auto"/>
      </w:divBdr>
    </w:div>
    <w:div w:id="1855457778">
      <w:bodyDiv w:val="1"/>
      <w:marLeft w:val="0"/>
      <w:marRight w:val="0"/>
      <w:marTop w:val="0"/>
      <w:marBottom w:val="0"/>
      <w:divBdr>
        <w:top w:val="none" w:sz="0" w:space="0" w:color="auto"/>
        <w:left w:val="none" w:sz="0" w:space="0" w:color="auto"/>
        <w:bottom w:val="none" w:sz="0" w:space="0" w:color="auto"/>
        <w:right w:val="none" w:sz="0" w:space="0" w:color="auto"/>
      </w:divBdr>
      <w:divsChild>
        <w:div w:id="28065644">
          <w:marLeft w:val="640"/>
          <w:marRight w:val="0"/>
          <w:marTop w:val="0"/>
          <w:marBottom w:val="0"/>
          <w:divBdr>
            <w:top w:val="none" w:sz="0" w:space="0" w:color="auto"/>
            <w:left w:val="none" w:sz="0" w:space="0" w:color="auto"/>
            <w:bottom w:val="none" w:sz="0" w:space="0" w:color="auto"/>
            <w:right w:val="none" w:sz="0" w:space="0" w:color="auto"/>
          </w:divBdr>
        </w:div>
        <w:div w:id="170680011">
          <w:marLeft w:val="640"/>
          <w:marRight w:val="0"/>
          <w:marTop w:val="0"/>
          <w:marBottom w:val="0"/>
          <w:divBdr>
            <w:top w:val="none" w:sz="0" w:space="0" w:color="auto"/>
            <w:left w:val="none" w:sz="0" w:space="0" w:color="auto"/>
            <w:bottom w:val="none" w:sz="0" w:space="0" w:color="auto"/>
            <w:right w:val="none" w:sz="0" w:space="0" w:color="auto"/>
          </w:divBdr>
        </w:div>
        <w:div w:id="635306341">
          <w:marLeft w:val="640"/>
          <w:marRight w:val="0"/>
          <w:marTop w:val="0"/>
          <w:marBottom w:val="0"/>
          <w:divBdr>
            <w:top w:val="none" w:sz="0" w:space="0" w:color="auto"/>
            <w:left w:val="none" w:sz="0" w:space="0" w:color="auto"/>
            <w:bottom w:val="none" w:sz="0" w:space="0" w:color="auto"/>
            <w:right w:val="none" w:sz="0" w:space="0" w:color="auto"/>
          </w:divBdr>
        </w:div>
        <w:div w:id="822745797">
          <w:marLeft w:val="640"/>
          <w:marRight w:val="0"/>
          <w:marTop w:val="0"/>
          <w:marBottom w:val="0"/>
          <w:divBdr>
            <w:top w:val="none" w:sz="0" w:space="0" w:color="auto"/>
            <w:left w:val="none" w:sz="0" w:space="0" w:color="auto"/>
            <w:bottom w:val="none" w:sz="0" w:space="0" w:color="auto"/>
            <w:right w:val="none" w:sz="0" w:space="0" w:color="auto"/>
          </w:divBdr>
        </w:div>
        <w:div w:id="1259941869">
          <w:marLeft w:val="640"/>
          <w:marRight w:val="0"/>
          <w:marTop w:val="0"/>
          <w:marBottom w:val="0"/>
          <w:divBdr>
            <w:top w:val="none" w:sz="0" w:space="0" w:color="auto"/>
            <w:left w:val="none" w:sz="0" w:space="0" w:color="auto"/>
            <w:bottom w:val="none" w:sz="0" w:space="0" w:color="auto"/>
            <w:right w:val="none" w:sz="0" w:space="0" w:color="auto"/>
          </w:divBdr>
        </w:div>
      </w:divsChild>
    </w:div>
    <w:div w:id="1907762141">
      <w:bodyDiv w:val="1"/>
      <w:marLeft w:val="0"/>
      <w:marRight w:val="0"/>
      <w:marTop w:val="0"/>
      <w:marBottom w:val="0"/>
      <w:divBdr>
        <w:top w:val="none" w:sz="0" w:space="0" w:color="auto"/>
        <w:left w:val="none" w:sz="0" w:space="0" w:color="auto"/>
        <w:bottom w:val="none" w:sz="0" w:space="0" w:color="auto"/>
        <w:right w:val="none" w:sz="0" w:space="0" w:color="auto"/>
      </w:divBdr>
    </w:div>
    <w:div w:id="1914049283">
      <w:bodyDiv w:val="1"/>
      <w:marLeft w:val="0"/>
      <w:marRight w:val="0"/>
      <w:marTop w:val="0"/>
      <w:marBottom w:val="0"/>
      <w:divBdr>
        <w:top w:val="none" w:sz="0" w:space="0" w:color="auto"/>
        <w:left w:val="none" w:sz="0" w:space="0" w:color="auto"/>
        <w:bottom w:val="none" w:sz="0" w:space="0" w:color="auto"/>
        <w:right w:val="none" w:sz="0" w:space="0" w:color="auto"/>
      </w:divBdr>
      <w:divsChild>
        <w:div w:id="183054629">
          <w:marLeft w:val="640"/>
          <w:marRight w:val="0"/>
          <w:marTop w:val="0"/>
          <w:marBottom w:val="0"/>
          <w:divBdr>
            <w:top w:val="none" w:sz="0" w:space="0" w:color="auto"/>
            <w:left w:val="none" w:sz="0" w:space="0" w:color="auto"/>
            <w:bottom w:val="none" w:sz="0" w:space="0" w:color="auto"/>
            <w:right w:val="none" w:sz="0" w:space="0" w:color="auto"/>
          </w:divBdr>
        </w:div>
        <w:div w:id="680476058">
          <w:marLeft w:val="640"/>
          <w:marRight w:val="0"/>
          <w:marTop w:val="0"/>
          <w:marBottom w:val="0"/>
          <w:divBdr>
            <w:top w:val="none" w:sz="0" w:space="0" w:color="auto"/>
            <w:left w:val="none" w:sz="0" w:space="0" w:color="auto"/>
            <w:bottom w:val="none" w:sz="0" w:space="0" w:color="auto"/>
            <w:right w:val="none" w:sz="0" w:space="0" w:color="auto"/>
          </w:divBdr>
        </w:div>
        <w:div w:id="1636643953">
          <w:marLeft w:val="640"/>
          <w:marRight w:val="0"/>
          <w:marTop w:val="0"/>
          <w:marBottom w:val="0"/>
          <w:divBdr>
            <w:top w:val="none" w:sz="0" w:space="0" w:color="auto"/>
            <w:left w:val="none" w:sz="0" w:space="0" w:color="auto"/>
            <w:bottom w:val="none" w:sz="0" w:space="0" w:color="auto"/>
            <w:right w:val="none" w:sz="0" w:space="0" w:color="auto"/>
          </w:divBdr>
        </w:div>
        <w:div w:id="1768304927">
          <w:marLeft w:val="640"/>
          <w:marRight w:val="0"/>
          <w:marTop w:val="0"/>
          <w:marBottom w:val="0"/>
          <w:divBdr>
            <w:top w:val="none" w:sz="0" w:space="0" w:color="auto"/>
            <w:left w:val="none" w:sz="0" w:space="0" w:color="auto"/>
            <w:bottom w:val="none" w:sz="0" w:space="0" w:color="auto"/>
            <w:right w:val="none" w:sz="0" w:space="0" w:color="auto"/>
          </w:divBdr>
        </w:div>
      </w:divsChild>
    </w:div>
    <w:div w:id="1944916221">
      <w:bodyDiv w:val="1"/>
      <w:marLeft w:val="0"/>
      <w:marRight w:val="0"/>
      <w:marTop w:val="0"/>
      <w:marBottom w:val="0"/>
      <w:divBdr>
        <w:top w:val="none" w:sz="0" w:space="0" w:color="auto"/>
        <w:left w:val="none" w:sz="0" w:space="0" w:color="auto"/>
        <w:bottom w:val="none" w:sz="0" w:space="0" w:color="auto"/>
        <w:right w:val="none" w:sz="0" w:space="0" w:color="auto"/>
      </w:divBdr>
    </w:div>
    <w:div w:id="1953897133">
      <w:bodyDiv w:val="1"/>
      <w:marLeft w:val="0"/>
      <w:marRight w:val="0"/>
      <w:marTop w:val="0"/>
      <w:marBottom w:val="0"/>
      <w:divBdr>
        <w:top w:val="none" w:sz="0" w:space="0" w:color="auto"/>
        <w:left w:val="none" w:sz="0" w:space="0" w:color="auto"/>
        <w:bottom w:val="none" w:sz="0" w:space="0" w:color="auto"/>
        <w:right w:val="none" w:sz="0" w:space="0" w:color="auto"/>
      </w:divBdr>
      <w:divsChild>
        <w:div w:id="519897252">
          <w:marLeft w:val="640"/>
          <w:marRight w:val="0"/>
          <w:marTop w:val="0"/>
          <w:marBottom w:val="0"/>
          <w:divBdr>
            <w:top w:val="none" w:sz="0" w:space="0" w:color="auto"/>
            <w:left w:val="none" w:sz="0" w:space="0" w:color="auto"/>
            <w:bottom w:val="none" w:sz="0" w:space="0" w:color="auto"/>
            <w:right w:val="none" w:sz="0" w:space="0" w:color="auto"/>
          </w:divBdr>
        </w:div>
        <w:div w:id="557593465">
          <w:marLeft w:val="640"/>
          <w:marRight w:val="0"/>
          <w:marTop w:val="0"/>
          <w:marBottom w:val="0"/>
          <w:divBdr>
            <w:top w:val="none" w:sz="0" w:space="0" w:color="auto"/>
            <w:left w:val="none" w:sz="0" w:space="0" w:color="auto"/>
            <w:bottom w:val="none" w:sz="0" w:space="0" w:color="auto"/>
            <w:right w:val="none" w:sz="0" w:space="0" w:color="auto"/>
          </w:divBdr>
        </w:div>
        <w:div w:id="1146632359">
          <w:marLeft w:val="640"/>
          <w:marRight w:val="0"/>
          <w:marTop w:val="0"/>
          <w:marBottom w:val="0"/>
          <w:divBdr>
            <w:top w:val="none" w:sz="0" w:space="0" w:color="auto"/>
            <w:left w:val="none" w:sz="0" w:space="0" w:color="auto"/>
            <w:bottom w:val="none" w:sz="0" w:space="0" w:color="auto"/>
            <w:right w:val="none" w:sz="0" w:space="0" w:color="auto"/>
          </w:divBdr>
        </w:div>
        <w:div w:id="1499732356">
          <w:marLeft w:val="640"/>
          <w:marRight w:val="0"/>
          <w:marTop w:val="0"/>
          <w:marBottom w:val="0"/>
          <w:divBdr>
            <w:top w:val="none" w:sz="0" w:space="0" w:color="auto"/>
            <w:left w:val="none" w:sz="0" w:space="0" w:color="auto"/>
            <w:bottom w:val="none" w:sz="0" w:space="0" w:color="auto"/>
            <w:right w:val="none" w:sz="0" w:space="0" w:color="auto"/>
          </w:divBdr>
        </w:div>
      </w:divsChild>
    </w:div>
    <w:div w:id="1956015473">
      <w:bodyDiv w:val="1"/>
      <w:marLeft w:val="0"/>
      <w:marRight w:val="0"/>
      <w:marTop w:val="0"/>
      <w:marBottom w:val="0"/>
      <w:divBdr>
        <w:top w:val="none" w:sz="0" w:space="0" w:color="auto"/>
        <w:left w:val="none" w:sz="0" w:space="0" w:color="auto"/>
        <w:bottom w:val="none" w:sz="0" w:space="0" w:color="auto"/>
        <w:right w:val="none" w:sz="0" w:space="0" w:color="auto"/>
      </w:divBdr>
      <w:divsChild>
        <w:div w:id="521822796">
          <w:marLeft w:val="640"/>
          <w:marRight w:val="0"/>
          <w:marTop w:val="0"/>
          <w:marBottom w:val="0"/>
          <w:divBdr>
            <w:top w:val="none" w:sz="0" w:space="0" w:color="auto"/>
            <w:left w:val="none" w:sz="0" w:space="0" w:color="auto"/>
            <w:bottom w:val="none" w:sz="0" w:space="0" w:color="auto"/>
            <w:right w:val="none" w:sz="0" w:space="0" w:color="auto"/>
          </w:divBdr>
        </w:div>
        <w:div w:id="1015616615">
          <w:marLeft w:val="640"/>
          <w:marRight w:val="0"/>
          <w:marTop w:val="0"/>
          <w:marBottom w:val="0"/>
          <w:divBdr>
            <w:top w:val="none" w:sz="0" w:space="0" w:color="auto"/>
            <w:left w:val="none" w:sz="0" w:space="0" w:color="auto"/>
            <w:bottom w:val="none" w:sz="0" w:space="0" w:color="auto"/>
            <w:right w:val="none" w:sz="0" w:space="0" w:color="auto"/>
          </w:divBdr>
        </w:div>
        <w:div w:id="1283609889">
          <w:marLeft w:val="640"/>
          <w:marRight w:val="0"/>
          <w:marTop w:val="0"/>
          <w:marBottom w:val="0"/>
          <w:divBdr>
            <w:top w:val="none" w:sz="0" w:space="0" w:color="auto"/>
            <w:left w:val="none" w:sz="0" w:space="0" w:color="auto"/>
            <w:bottom w:val="none" w:sz="0" w:space="0" w:color="auto"/>
            <w:right w:val="none" w:sz="0" w:space="0" w:color="auto"/>
          </w:divBdr>
        </w:div>
        <w:div w:id="1556432051">
          <w:marLeft w:val="640"/>
          <w:marRight w:val="0"/>
          <w:marTop w:val="0"/>
          <w:marBottom w:val="0"/>
          <w:divBdr>
            <w:top w:val="none" w:sz="0" w:space="0" w:color="auto"/>
            <w:left w:val="none" w:sz="0" w:space="0" w:color="auto"/>
            <w:bottom w:val="none" w:sz="0" w:space="0" w:color="auto"/>
            <w:right w:val="none" w:sz="0" w:space="0" w:color="auto"/>
          </w:divBdr>
        </w:div>
        <w:div w:id="1999114888">
          <w:marLeft w:val="640"/>
          <w:marRight w:val="0"/>
          <w:marTop w:val="0"/>
          <w:marBottom w:val="0"/>
          <w:divBdr>
            <w:top w:val="none" w:sz="0" w:space="0" w:color="auto"/>
            <w:left w:val="none" w:sz="0" w:space="0" w:color="auto"/>
            <w:bottom w:val="none" w:sz="0" w:space="0" w:color="auto"/>
            <w:right w:val="none" w:sz="0" w:space="0" w:color="auto"/>
          </w:divBdr>
        </w:div>
      </w:divsChild>
    </w:div>
    <w:div w:id="1998537567">
      <w:bodyDiv w:val="1"/>
      <w:marLeft w:val="0"/>
      <w:marRight w:val="0"/>
      <w:marTop w:val="0"/>
      <w:marBottom w:val="0"/>
      <w:divBdr>
        <w:top w:val="none" w:sz="0" w:space="0" w:color="auto"/>
        <w:left w:val="none" w:sz="0" w:space="0" w:color="auto"/>
        <w:bottom w:val="none" w:sz="0" w:space="0" w:color="auto"/>
        <w:right w:val="none" w:sz="0" w:space="0" w:color="auto"/>
      </w:divBdr>
      <w:divsChild>
        <w:div w:id="93668385">
          <w:marLeft w:val="640"/>
          <w:marRight w:val="0"/>
          <w:marTop w:val="0"/>
          <w:marBottom w:val="0"/>
          <w:divBdr>
            <w:top w:val="none" w:sz="0" w:space="0" w:color="auto"/>
            <w:left w:val="none" w:sz="0" w:space="0" w:color="auto"/>
            <w:bottom w:val="none" w:sz="0" w:space="0" w:color="auto"/>
            <w:right w:val="none" w:sz="0" w:space="0" w:color="auto"/>
          </w:divBdr>
        </w:div>
        <w:div w:id="478889126">
          <w:marLeft w:val="640"/>
          <w:marRight w:val="0"/>
          <w:marTop w:val="0"/>
          <w:marBottom w:val="0"/>
          <w:divBdr>
            <w:top w:val="none" w:sz="0" w:space="0" w:color="auto"/>
            <w:left w:val="none" w:sz="0" w:space="0" w:color="auto"/>
            <w:bottom w:val="none" w:sz="0" w:space="0" w:color="auto"/>
            <w:right w:val="none" w:sz="0" w:space="0" w:color="auto"/>
          </w:divBdr>
        </w:div>
      </w:divsChild>
    </w:div>
    <w:div w:id="2020965944">
      <w:bodyDiv w:val="1"/>
      <w:marLeft w:val="0"/>
      <w:marRight w:val="0"/>
      <w:marTop w:val="0"/>
      <w:marBottom w:val="0"/>
      <w:divBdr>
        <w:top w:val="none" w:sz="0" w:space="0" w:color="auto"/>
        <w:left w:val="none" w:sz="0" w:space="0" w:color="auto"/>
        <w:bottom w:val="none" w:sz="0" w:space="0" w:color="auto"/>
        <w:right w:val="none" w:sz="0" w:space="0" w:color="auto"/>
      </w:divBdr>
    </w:div>
    <w:div w:id="2028171159">
      <w:bodyDiv w:val="1"/>
      <w:marLeft w:val="0"/>
      <w:marRight w:val="0"/>
      <w:marTop w:val="0"/>
      <w:marBottom w:val="0"/>
      <w:divBdr>
        <w:top w:val="none" w:sz="0" w:space="0" w:color="auto"/>
        <w:left w:val="none" w:sz="0" w:space="0" w:color="auto"/>
        <w:bottom w:val="none" w:sz="0" w:space="0" w:color="auto"/>
        <w:right w:val="none" w:sz="0" w:space="0" w:color="auto"/>
      </w:divBdr>
      <w:divsChild>
        <w:div w:id="1718240371">
          <w:marLeft w:val="640"/>
          <w:marRight w:val="0"/>
          <w:marTop w:val="0"/>
          <w:marBottom w:val="0"/>
          <w:divBdr>
            <w:top w:val="none" w:sz="0" w:space="0" w:color="auto"/>
            <w:left w:val="none" w:sz="0" w:space="0" w:color="auto"/>
            <w:bottom w:val="none" w:sz="0" w:space="0" w:color="auto"/>
            <w:right w:val="none" w:sz="0" w:space="0" w:color="auto"/>
          </w:divBdr>
        </w:div>
        <w:div w:id="1750425937">
          <w:marLeft w:val="640"/>
          <w:marRight w:val="0"/>
          <w:marTop w:val="0"/>
          <w:marBottom w:val="0"/>
          <w:divBdr>
            <w:top w:val="none" w:sz="0" w:space="0" w:color="auto"/>
            <w:left w:val="none" w:sz="0" w:space="0" w:color="auto"/>
            <w:bottom w:val="none" w:sz="0" w:space="0" w:color="auto"/>
            <w:right w:val="none" w:sz="0" w:space="0" w:color="auto"/>
          </w:divBdr>
        </w:div>
      </w:divsChild>
    </w:div>
    <w:div w:id="2053460182">
      <w:bodyDiv w:val="1"/>
      <w:marLeft w:val="0"/>
      <w:marRight w:val="0"/>
      <w:marTop w:val="0"/>
      <w:marBottom w:val="0"/>
      <w:divBdr>
        <w:top w:val="none" w:sz="0" w:space="0" w:color="auto"/>
        <w:left w:val="none" w:sz="0" w:space="0" w:color="auto"/>
        <w:bottom w:val="none" w:sz="0" w:space="0" w:color="auto"/>
        <w:right w:val="none" w:sz="0" w:space="0" w:color="auto"/>
      </w:divBdr>
    </w:div>
    <w:div w:id="2055805775">
      <w:bodyDiv w:val="1"/>
      <w:marLeft w:val="0"/>
      <w:marRight w:val="0"/>
      <w:marTop w:val="0"/>
      <w:marBottom w:val="0"/>
      <w:divBdr>
        <w:top w:val="none" w:sz="0" w:space="0" w:color="auto"/>
        <w:left w:val="none" w:sz="0" w:space="0" w:color="auto"/>
        <w:bottom w:val="none" w:sz="0" w:space="0" w:color="auto"/>
        <w:right w:val="none" w:sz="0" w:space="0" w:color="auto"/>
      </w:divBdr>
    </w:div>
    <w:div w:id="2062438095">
      <w:bodyDiv w:val="1"/>
      <w:marLeft w:val="0"/>
      <w:marRight w:val="0"/>
      <w:marTop w:val="0"/>
      <w:marBottom w:val="0"/>
      <w:divBdr>
        <w:top w:val="none" w:sz="0" w:space="0" w:color="auto"/>
        <w:left w:val="none" w:sz="0" w:space="0" w:color="auto"/>
        <w:bottom w:val="none" w:sz="0" w:space="0" w:color="auto"/>
        <w:right w:val="none" w:sz="0" w:space="0" w:color="auto"/>
      </w:divBdr>
    </w:div>
    <w:div w:id="2120029386">
      <w:bodyDiv w:val="1"/>
      <w:marLeft w:val="0"/>
      <w:marRight w:val="0"/>
      <w:marTop w:val="0"/>
      <w:marBottom w:val="0"/>
      <w:divBdr>
        <w:top w:val="none" w:sz="0" w:space="0" w:color="auto"/>
        <w:left w:val="none" w:sz="0" w:space="0" w:color="auto"/>
        <w:bottom w:val="none" w:sz="0" w:space="0" w:color="auto"/>
        <w:right w:val="none" w:sz="0" w:space="0" w:color="auto"/>
      </w:divBdr>
      <w:divsChild>
        <w:div w:id="477191851">
          <w:marLeft w:val="640"/>
          <w:marRight w:val="0"/>
          <w:marTop w:val="0"/>
          <w:marBottom w:val="0"/>
          <w:divBdr>
            <w:top w:val="none" w:sz="0" w:space="0" w:color="auto"/>
            <w:left w:val="none" w:sz="0" w:space="0" w:color="auto"/>
            <w:bottom w:val="none" w:sz="0" w:space="0" w:color="auto"/>
            <w:right w:val="none" w:sz="0" w:space="0" w:color="auto"/>
          </w:divBdr>
        </w:div>
        <w:div w:id="1466268092">
          <w:marLeft w:val="640"/>
          <w:marRight w:val="0"/>
          <w:marTop w:val="0"/>
          <w:marBottom w:val="0"/>
          <w:divBdr>
            <w:top w:val="none" w:sz="0" w:space="0" w:color="auto"/>
            <w:left w:val="none" w:sz="0" w:space="0" w:color="auto"/>
            <w:bottom w:val="none" w:sz="0" w:space="0" w:color="auto"/>
            <w:right w:val="none" w:sz="0" w:space="0" w:color="auto"/>
          </w:divBdr>
        </w:div>
      </w:divsChild>
    </w:div>
    <w:div w:id="2123259939">
      <w:bodyDiv w:val="1"/>
      <w:marLeft w:val="0"/>
      <w:marRight w:val="0"/>
      <w:marTop w:val="0"/>
      <w:marBottom w:val="0"/>
      <w:divBdr>
        <w:top w:val="none" w:sz="0" w:space="0" w:color="auto"/>
        <w:left w:val="none" w:sz="0" w:space="0" w:color="auto"/>
        <w:bottom w:val="none" w:sz="0" w:space="0" w:color="auto"/>
        <w:right w:val="none" w:sz="0" w:space="0" w:color="auto"/>
      </w:divBdr>
    </w:div>
    <w:div w:id="2127311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2F1AE13-AA29-4374-939E-48B9B74E1C56}">
  <we:reference id="f78a3046-9e99-4300-aa2b-5814002b01a2" version="1.55.1.0" store="EXCatalog" storeType="EXCatalog"/>
  <we:alternateReferences>
    <we:reference id="WA104382081" version="1.55.1.0" store="en-AU" storeType="OMEX"/>
  </we:alternateReferences>
  <we:properties>
    <we:property name="MENDELEY_CITATIONS" value="[{&quot;citationID&quot;:&quot;MENDELEY_CITATION_b4e33d48-b8fd-4383-92d5-4bd7b071c650&quot;,&quot;properties&quot;:{&quot;noteIndex&quot;:0},&quot;isEdited&quot;:false,&quot;manualOverride&quot;:{&quot;isManuallyOverridden&quot;:false,&quot;citeprocText&quot;:&quot;[1]&quot;,&quot;manualOverrideText&quot;:&quot;&quot;},&quot;citationTag&quot;:&quot;MENDELEY_CITATION_v3_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&quot;,&quot;citationItems&quot;:[{&quot;id&quot;:&quot;9d36915c-dd38-35da-a2c3-9265aaa8454c&quot;,&quot;itemData&quot;:{&quot;type&quot;:&quot;webpage&quot;,&quot;id&quot;:&quot;9d36915c-dd38-35da-a2c3-9265aaa8454c&quot;,&quot;title&quot;:&quot;What Are the Types of Cloud Models?&quot;,&quot;author&quot;:[{&quot;family&quot;:&quot;Sagar Tambe&quot;,&quot;given&quot;:&quot;&quot;,&quot;parse-names&quot;:false,&quot;dropping-particle&quot;:&quot;&quot;,&quot;non-dropping-particle&quot;:&quot;&quot;}],&quot;container-title&quot;:&quot;Internet&quot;,&quot;accessed&quot;:{&quot;date-parts&quot;:[[2025,5,6]]},&quot;URL&quot;:&quot;https://www.cuelogic.com/blog/3-types-of-cloud-computing-services&quot;,&quot;container-title-short&quot;:&quot;&quot;},&quot;isTemporary&quot;:false}]},{&quot;citationID&quot;:&quot;MENDELEY_CITATION_d9a92225-c159-4424-9513-9a29e4b9460f&quot;,&quot;properties&quot;:{&quot;noteIndex&quot;:0},&quot;isEdited&quot;:false,&quot;manualOverride&quot;:{&quot;isManuallyOverridden&quot;:false,&quot;citeprocText&quot;:&quot;[2]&quot;,&quot;manualOverrideText&quot;:&quot;&quot;},&quot;citationTag&quot;:&quot;MENDELEY_CITATION_v3_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&quot;,&quot;citationItems&quot;:[{&quot;id&quot;:&quot;e281a26e-099a-3390-9607-bf8e20b90bc9&quot;,&quot;itemData&quot;:{&quot;type&quot;:&quot;paper-conference&quot;,&quot;id&quot;:&quot;e281a26e-099a-3390-9607-bf8e20b90bc9&quot;,&quot;title&quot;:&quot;Hybrid cloud architectures for the online commerce&quot;,&quot;author&quot;:[{&quot;family&quot;:&quot;Lackermair&quot;,&quot;given&quot;:&quot;Georg&quot;,&quot;parse-names&quot;:false,&quot;dropping-particle&quot;:&quot;&quot;,&quot;non-dropping-particle&quot;:&quot;&quot;}],&quot;container-title&quot;:&quot;Procedia Computer Science&quot;,&quot;container-title-short&quot;:&quot;Procedia Comput Sci&quot;,&quot;DOI&quot;:&quot;10.1016/j.procs.2010.12.091&quot;,&quot;ISSN&quot;:&quot;18770509&quot;,&quot;issued&quot;:{&quot;date-parts&quot;:[[2011]]},&quot;page&quot;:&quot;550-555&quot;,&quot;abstract&quot;:&quot;Cloud Computing is a relatively new computing approach which promises enhanced scalability, flexibility and cost-efficiency. In practice, however, there are many uncertainties about the usage of this way of provisioning IT resources. Concerns about evolving dependencies and security issues have arisen. As online commerce is dependent on a reliable, secure online stores, it is vital to take those concerns into account. The hybrid architecture combines traditional IT service provisioning with the usage of internet-based services. This approach would help to harness the strengths of Cloud Computing, while minimizing the impacts of its potential risks. This article discusses hybrid cloud architectures with the focus on realizing shop functionalities. Advantages and drawbacks of integration for each service type in the Cloud Computing stack are given, from which possible problems of hybrid clouds are derived. The conclusions in this article provide a conceptual basis for further research and evaluation of the use of net-based services in the field of online commerce. © 2010 Published by Elsevier Ltd.&quot;,&quot;volume&quot;:&quot;3&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94C658B-7605-43BF-8167-248BB4635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9426</TotalTime>
  <Pages>14</Pages>
  <Words>2106</Words>
  <Characters>12006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Uchenna  Orunta</dc:creator>
  <cp:keywords/>
  <dc:description/>
  <cp:lastModifiedBy>Emmanuel Uchenna  Orunta</cp:lastModifiedBy>
  <cp:revision>8</cp:revision>
  <dcterms:created xsi:type="dcterms:W3CDTF">2025-05-03T09:16:00Z</dcterms:created>
  <dcterms:modified xsi:type="dcterms:W3CDTF">2025-05-30T06:08:00Z</dcterms:modified>
</cp:coreProperties>
</file>