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6EFBE" w14:textId="77777777" w:rsidR="009A057D" w:rsidRDefault="009A057D">
      <w:bookmarkStart w:id="0" w:name="_Hlk20431220"/>
      <w:bookmarkEnd w:id="0"/>
    </w:p>
    <w:p w14:paraId="49A84CFA" w14:textId="77777777" w:rsidR="001C1EEB" w:rsidRDefault="001C1EEB">
      <w:r>
        <w:t>Control de documento</w:t>
      </w:r>
    </w:p>
    <w:p w14:paraId="589DDD86" w14:textId="77777777"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14:paraId="533A99F1" w14:textId="77777777" w:rsidTr="001C1EEB">
        <w:tc>
          <w:tcPr>
            <w:tcW w:w="4414" w:type="dxa"/>
          </w:tcPr>
          <w:p w14:paraId="3B483B31" w14:textId="77777777" w:rsidR="001C1EEB" w:rsidRDefault="001C1EEB">
            <w:r>
              <w:t>Nombre del proyecto</w:t>
            </w:r>
          </w:p>
        </w:tc>
        <w:tc>
          <w:tcPr>
            <w:tcW w:w="4414" w:type="dxa"/>
          </w:tcPr>
          <w:p w14:paraId="5D1394A6" w14:textId="77777777" w:rsidR="001C1EEB" w:rsidRDefault="009A28B7">
            <w:r>
              <w:t>Habla conmigo</w:t>
            </w:r>
          </w:p>
        </w:tc>
      </w:tr>
      <w:tr w:rsidR="001C1EEB" w14:paraId="24F5D58D" w14:textId="77777777" w:rsidTr="001C1EEB">
        <w:tc>
          <w:tcPr>
            <w:tcW w:w="4414" w:type="dxa"/>
          </w:tcPr>
          <w:p w14:paraId="0A309323" w14:textId="77777777" w:rsidR="001C1EEB" w:rsidRDefault="001C1EEB">
            <w:r>
              <w:t>Cierre de iteración</w:t>
            </w:r>
          </w:p>
        </w:tc>
        <w:tc>
          <w:tcPr>
            <w:tcW w:w="4414" w:type="dxa"/>
          </w:tcPr>
          <w:p w14:paraId="04895E5D" w14:textId="20BCCE5D" w:rsidR="001C1EEB" w:rsidRDefault="00986FE9">
            <w:r>
              <w:t>1</w:t>
            </w:r>
            <w:r w:rsidR="008C681A">
              <w:t>/1</w:t>
            </w:r>
            <w:r>
              <w:t>1</w:t>
            </w:r>
            <w:bookmarkStart w:id="1" w:name="_GoBack"/>
            <w:bookmarkEnd w:id="1"/>
            <w:r w:rsidR="00C0545D">
              <w:t>/2019</w:t>
            </w:r>
          </w:p>
        </w:tc>
      </w:tr>
      <w:tr w:rsidR="001C1EEB" w14:paraId="3752E32A" w14:textId="77777777" w:rsidTr="001C1EEB">
        <w:tc>
          <w:tcPr>
            <w:tcW w:w="4414" w:type="dxa"/>
          </w:tcPr>
          <w:p w14:paraId="060E4BCE" w14:textId="77777777" w:rsidR="001C1EEB" w:rsidRDefault="001C1EEB">
            <w:r>
              <w:t>Generador por</w:t>
            </w:r>
          </w:p>
        </w:tc>
        <w:tc>
          <w:tcPr>
            <w:tcW w:w="4414" w:type="dxa"/>
          </w:tcPr>
          <w:p w14:paraId="6D7EDF8C" w14:textId="77777777" w:rsidR="001C1EEB" w:rsidRDefault="008C681A">
            <w:r>
              <w:t>José Ricardo Rea Aguilar</w:t>
            </w:r>
          </w:p>
        </w:tc>
      </w:tr>
      <w:tr w:rsidR="001C1EEB" w14:paraId="4874391F" w14:textId="77777777" w:rsidTr="001C1EEB">
        <w:tc>
          <w:tcPr>
            <w:tcW w:w="4414" w:type="dxa"/>
          </w:tcPr>
          <w:p w14:paraId="01E18BEB" w14:textId="77777777" w:rsidR="001C1EEB" w:rsidRDefault="001C1EEB">
            <w:r>
              <w:t>Aprobado por</w:t>
            </w:r>
          </w:p>
        </w:tc>
        <w:tc>
          <w:tcPr>
            <w:tcW w:w="4414" w:type="dxa"/>
          </w:tcPr>
          <w:p w14:paraId="44C158B0" w14:textId="77777777" w:rsidR="001C1EEB" w:rsidRDefault="008C681A">
            <w:r>
              <w:t>Liliana Gallegos Ruvalcaba</w:t>
            </w:r>
          </w:p>
        </w:tc>
      </w:tr>
      <w:tr w:rsidR="001C1EEB" w14:paraId="64025CCA" w14:textId="77777777" w:rsidTr="001C1EEB">
        <w:tc>
          <w:tcPr>
            <w:tcW w:w="4414" w:type="dxa"/>
          </w:tcPr>
          <w:p w14:paraId="2DC03B4C" w14:textId="77777777" w:rsidR="001C1EEB" w:rsidRDefault="001C1EEB">
            <w:r>
              <w:t>Alcance de la distribución del documento</w:t>
            </w:r>
          </w:p>
        </w:tc>
        <w:tc>
          <w:tcPr>
            <w:tcW w:w="4414" w:type="dxa"/>
          </w:tcPr>
          <w:p w14:paraId="42AF8EB4" w14:textId="77777777" w:rsidR="001C1EEB" w:rsidRDefault="001C1EEB">
            <w:r>
              <w:t>Control interno para todo el proyecto.</w:t>
            </w:r>
          </w:p>
        </w:tc>
      </w:tr>
    </w:tbl>
    <w:p w14:paraId="49AEA393" w14:textId="77777777" w:rsidR="001C1EEB" w:rsidRDefault="001C1EEB"/>
    <w:p w14:paraId="4BC61159" w14:textId="77777777"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14:paraId="08946019" w14:textId="77777777" w:rsidR="009A057D" w:rsidRDefault="009A057D" w:rsidP="001C1EEB"/>
    <w:p w14:paraId="3F374D9D" w14:textId="77777777" w:rsidR="001C1EEB" w:rsidRDefault="001C1EEB" w:rsidP="001C1EEB">
      <w:r>
        <w:t>Índice</w:t>
      </w:r>
    </w:p>
    <w:p w14:paraId="47A95228" w14:textId="77777777" w:rsidR="001C1EEB" w:rsidRDefault="001C1EEB" w:rsidP="001C1EEB"/>
    <w:p w14:paraId="45C1A55E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Sobre este documento</w:t>
      </w:r>
    </w:p>
    <w:p w14:paraId="30F1E303" w14:textId="77777777" w:rsidR="001C1EEB" w:rsidRPr="001C1EEB" w:rsidRDefault="006F6C9F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Resumen</w:t>
      </w:r>
      <w:r w:rsidR="001C1EEB" w:rsidRPr="001C1EEB">
        <w:rPr>
          <w:rFonts w:cstheme="minorHAnsi"/>
          <w:b/>
          <w:bCs/>
        </w:rPr>
        <w:t xml:space="preserve"> </w:t>
      </w:r>
      <w:r w:rsidRPr="001C1EEB">
        <w:rPr>
          <w:rFonts w:cstheme="minorHAnsi"/>
          <w:b/>
          <w:bCs/>
        </w:rPr>
        <w:t>de la iteración</w:t>
      </w:r>
    </w:p>
    <w:p w14:paraId="4A9EB817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Identificación</w:t>
      </w:r>
    </w:p>
    <w:p w14:paraId="46092791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Hitos Especiales</w:t>
      </w:r>
    </w:p>
    <w:p w14:paraId="683FBE04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Artefactos</w:t>
      </w:r>
      <w:r w:rsidR="00A61205">
        <w:rPr>
          <w:rFonts w:cstheme="minorHAnsi"/>
          <w:bCs/>
        </w:rPr>
        <w:t xml:space="preserve"> y evaluación</w:t>
      </w:r>
    </w:p>
    <w:p w14:paraId="70697F35" w14:textId="77777777" w:rsidR="001C1EEB" w:rsidRPr="006F6C9F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Cs/>
        </w:rPr>
      </w:pPr>
      <w:r w:rsidRPr="006F6C9F">
        <w:rPr>
          <w:rFonts w:cstheme="minorHAnsi"/>
          <w:bCs/>
        </w:rPr>
        <w:t>Riesgos y Problemas</w:t>
      </w:r>
    </w:p>
    <w:p w14:paraId="1A4219B4" w14:textId="77777777" w:rsidR="001C1EEB" w:rsidRPr="001C1EEB" w:rsidRDefault="001C1EEB" w:rsidP="006F6C9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6F6C9F">
        <w:rPr>
          <w:rFonts w:cstheme="minorHAnsi"/>
          <w:bCs/>
        </w:rPr>
        <w:t>Notas y Observaciones</w:t>
      </w:r>
    </w:p>
    <w:p w14:paraId="74E0D532" w14:textId="77777777"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Asignación de</w:t>
      </w:r>
      <w:r>
        <w:rPr>
          <w:rFonts w:cstheme="minorHAnsi"/>
          <w:b/>
          <w:bCs/>
        </w:rPr>
        <w:t xml:space="preserve"> recursos</w:t>
      </w:r>
    </w:p>
    <w:p w14:paraId="705FD1F4" w14:textId="77777777" w:rsidR="001C1EEB" w:rsidRPr="001C1EEB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An</w:t>
      </w:r>
      <w:r>
        <w:rPr>
          <w:rFonts w:cstheme="minorHAnsi"/>
          <w:b/>
          <w:bCs/>
        </w:rPr>
        <w:t>exos</w:t>
      </w:r>
    </w:p>
    <w:p w14:paraId="270661F9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Referencias a ot</w:t>
      </w:r>
      <w:r>
        <w:rPr>
          <w:rFonts w:cstheme="minorHAnsi"/>
          <w:b/>
          <w:bCs/>
        </w:rPr>
        <w:t>ros documentos</w:t>
      </w:r>
    </w:p>
    <w:p w14:paraId="3AE94953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14:paraId="22AED404" w14:textId="77777777"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14:paraId="28084F48" w14:textId="77777777" w:rsidR="001C1EEB" w:rsidRPr="001C1EEB" w:rsidRDefault="001C1EEB" w:rsidP="006D34F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>Estereotipado UML utilizado</w:t>
      </w:r>
    </w:p>
    <w:p w14:paraId="61D64EFA" w14:textId="77777777" w:rsidR="001C1EEB" w:rsidRDefault="001C1EEB" w:rsidP="006D34FD">
      <w:pPr>
        <w:ind w:left="708"/>
        <w:rPr>
          <w:rFonts w:cstheme="minorHAnsi"/>
        </w:rPr>
      </w:pPr>
      <w:r w:rsidRPr="001C1EEB">
        <w:rPr>
          <w:rFonts w:cstheme="minorHAnsi"/>
        </w:rPr>
        <w:t>Signific</w:t>
      </w:r>
      <w:r>
        <w:rPr>
          <w:rFonts w:cstheme="minorHAnsi"/>
        </w:rPr>
        <w:t>ado de los elementos No UML</w:t>
      </w:r>
    </w:p>
    <w:p w14:paraId="75A0B425" w14:textId="77777777" w:rsidR="006F6C9F" w:rsidRDefault="006F6C9F">
      <w:pPr>
        <w:rPr>
          <w:rFonts w:cstheme="minorHAnsi"/>
        </w:rPr>
      </w:pPr>
      <w:r>
        <w:rPr>
          <w:rFonts w:cstheme="minorHAnsi"/>
        </w:rPr>
        <w:br w:type="page"/>
      </w:r>
    </w:p>
    <w:p w14:paraId="312BDBCA" w14:textId="77777777" w:rsidR="00BC1680" w:rsidRDefault="00BC1680" w:rsidP="001C1EEB">
      <w:pPr>
        <w:rPr>
          <w:rFonts w:cstheme="minorHAnsi"/>
          <w:b/>
        </w:rPr>
      </w:pPr>
    </w:p>
    <w:p w14:paraId="7A9BA108" w14:textId="77777777" w:rsidR="006F6C9F" w:rsidRPr="006F6C9F" w:rsidRDefault="006F6C9F" w:rsidP="001C1EEB">
      <w:pPr>
        <w:rPr>
          <w:rFonts w:cstheme="minorHAnsi"/>
          <w:b/>
        </w:rPr>
      </w:pPr>
      <w:r w:rsidRPr="006F6C9F">
        <w:rPr>
          <w:rFonts w:cstheme="minorHAnsi"/>
          <w:b/>
        </w:rPr>
        <w:t>Sobre este documento</w:t>
      </w:r>
    </w:p>
    <w:p w14:paraId="3F7DA924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La calidad se logra por medio de la revisión constante de las</w:t>
      </w:r>
      <w:r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actividades que conducen desde la i</w:t>
      </w:r>
      <w:r>
        <w:rPr>
          <w:rFonts w:cstheme="minorHAnsi"/>
          <w:color w:val="000000"/>
        </w:rPr>
        <w:t xml:space="preserve">dea al producto. Al momento del </w:t>
      </w:r>
      <w:r w:rsidRPr="006F6C9F">
        <w:rPr>
          <w:rFonts w:cstheme="minorHAnsi"/>
          <w:color w:val="000000"/>
        </w:rPr>
        <w:t>cierre de una iteración es buen momento para hacer un alto, y</w:t>
      </w:r>
      <w:r w:rsidR="008C681A">
        <w:rPr>
          <w:rFonts w:cstheme="minorHAnsi"/>
          <w:color w:val="000000"/>
        </w:rPr>
        <w:t xml:space="preserve"> </w:t>
      </w:r>
      <w:r w:rsidRPr="006F6C9F">
        <w:rPr>
          <w:rFonts w:cstheme="minorHAnsi"/>
          <w:color w:val="000000"/>
        </w:rPr>
        <w:t>evaluar lo logrado, los problemas encontrados y los retos a enfrentar.</w:t>
      </w:r>
    </w:p>
    <w:p w14:paraId="52CEA005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BDDC6C4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</w:rPr>
      </w:pPr>
      <w:r w:rsidRPr="006F6C9F">
        <w:rPr>
          <w:rFonts w:cstheme="minorHAnsi"/>
          <w:color w:val="000000"/>
        </w:rPr>
        <w:t>El presente documento marca el final de la iteració</w:t>
      </w:r>
      <w:r w:rsidR="00D36497">
        <w:rPr>
          <w:rFonts w:cstheme="minorHAnsi"/>
          <w:color w:val="000000"/>
        </w:rPr>
        <w:t>n HC</w:t>
      </w:r>
      <w:r w:rsidR="008C681A">
        <w:rPr>
          <w:rFonts w:cstheme="minorHAnsi"/>
          <w:color w:val="000000"/>
        </w:rPr>
        <w:t>-C04</w:t>
      </w:r>
      <w:r>
        <w:rPr>
          <w:rFonts w:cstheme="minorHAnsi"/>
          <w:color w:val="000000"/>
        </w:rPr>
        <w:t xml:space="preserve">, y contiene una </w:t>
      </w:r>
      <w:r w:rsidRPr="006F6C9F">
        <w:rPr>
          <w:rFonts w:cstheme="minorHAnsi"/>
          <w:color w:val="000000"/>
        </w:rPr>
        <w:t>evaluación de los artefactos y actividades</w:t>
      </w:r>
      <w:r>
        <w:rPr>
          <w:rFonts w:cstheme="minorHAnsi"/>
          <w:i/>
          <w:iCs/>
          <w:color w:val="003366"/>
        </w:rPr>
        <w:t xml:space="preserve"> </w:t>
      </w:r>
      <w:r w:rsidRPr="006F6C9F">
        <w:rPr>
          <w:rFonts w:cstheme="minorHAnsi"/>
          <w:color w:val="000000"/>
        </w:rPr>
        <w:t>realizadas durante la misma.</w:t>
      </w:r>
    </w:p>
    <w:p w14:paraId="661F3D12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776BCA5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6F6C9F">
        <w:rPr>
          <w:rFonts w:cstheme="minorHAnsi"/>
          <w:color w:val="000000"/>
        </w:rPr>
        <w:t>Se recogen también las impresiones</w:t>
      </w:r>
      <w:r>
        <w:rPr>
          <w:rFonts w:cstheme="minorHAnsi"/>
          <w:color w:val="000000"/>
        </w:rPr>
        <w:t xml:space="preserve"> y observaciones hechas durante </w:t>
      </w:r>
      <w:r w:rsidRPr="006F6C9F">
        <w:rPr>
          <w:rFonts w:cstheme="minorHAnsi"/>
          <w:color w:val="000000"/>
        </w:rPr>
        <w:t>el desarrollo de la iteración, así com</w:t>
      </w:r>
      <w:r>
        <w:rPr>
          <w:rFonts w:cstheme="minorHAnsi"/>
          <w:color w:val="000000"/>
        </w:rPr>
        <w:t xml:space="preserve">o el esfuerzo invertido en cada </w:t>
      </w:r>
      <w:r w:rsidRPr="006F6C9F">
        <w:rPr>
          <w:rFonts w:cstheme="minorHAnsi"/>
          <w:color w:val="000000"/>
        </w:rPr>
        <w:t>una de las disciplinas involucradas.</w:t>
      </w:r>
    </w:p>
    <w:p w14:paraId="012FEF5F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6FEB26E" w14:textId="77777777" w:rsidR="006F6C9F" w:rsidRDefault="006F6C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140FF22B" w14:textId="77777777" w:rsidR="00BC1680" w:rsidRDefault="00BC1680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14:paraId="42CA102F" w14:textId="77777777" w:rsidR="006F6C9F" w:rsidRP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  <w:r w:rsidRPr="006F6C9F">
        <w:rPr>
          <w:rFonts w:cstheme="minorHAnsi"/>
          <w:b/>
          <w:color w:val="000000"/>
        </w:rPr>
        <w:t>Resumen de la Iteración</w:t>
      </w:r>
    </w:p>
    <w:p w14:paraId="5CDBB1E1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343DBF4" w14:textId="77777777" w:rsidR="006F6C9F" w:rsidRPr="008D5631" w:rsidRDefault="006F6C9F" w:rsidP="006F6C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8D5631">
        <w:rPr>
          <w:rFonts w:cstheme="minorHAnsi"/>
          <w:i/>
          <w:color w:val="000000"/>
        </w:rPr>
        <w:t>Identificación</w:t>
      </w:r>
    </w:p>
    <w:p w14:paraId="0D5A09F8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F6C9F" w:rsidRPr="006F6C9F" w14:paraId="4372BA25" w14:textId="77777777" w:rsidTr="00461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23D18FA" w14:textId="77777777" w:rsidR="006F6C9F" w:rsidRPr="006F6C9F" w:rsidRDefault="006F6C9F" w:rsidP="004611A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Código de la iteración</w:t>
            </w:r>
          </w:p>
        </w:tc>
        <w:tc>
          <w:tcPr>
            <w:tcW w:w="1765" w:type="dxa"/>
            <w:vAlign w:val="center"/>
          </w:tcPr>
          <w:p w14:paraId="0CF41D45" w14:textId="77777777" w:rsidR="006F6C9F" w:rsidRPr="006F6C9F" w:rsidRDefault="006F6C9F" w:rsidP="004611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Fase a la que pertenece</w:t>
            </w:r>
          </w:p>
        </w:tc>
        <w:tc>
          <w:tcPr>
            <w:tcW w:w="1766" w:type="dxa"/>
            <w:vAlign w:val="center"/>
          </w:tcPr>
          <w:p w14:paraId="0C138981" w14:textId="77777777" w:rsidR="006F6C9F" w:rsidRPr="006F6C9F" w:rsidRDefault="006F6C9F" w:rsidP="004611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Fecha de inicio</w:t>
            </w:r>
          </w:p>
        </w:tc>
        <w:tc>
          <w:tcPr>
            <w:tcW w:w="1766" w:type="dxa"/>
            <w:vAlign w:val="center"/>
          </w:tcPr>
          <w:p w14:paraId="648EDE7F" w14:textId="77777777" w:rsidR="006F6C9F" w:rsidRPr="006F6C9F" w:rsidRDefault="006F6C9F" w:rsidP="004611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Fecha de cierre</w:t>
            </w:r>
          </w:p>
        </w:tc>
        <w:tc>
          <w:tcPr>
            <w:tcW w:w="1766" w:type="dxa"/>
            <w:vAlign w:val="center"/>
          </w:tcPr>
          <w:p w14:paraId="57FA96A9" w14:textId="77777777" w:rsidR="006F6C9F" w:rsidRPr="006F6C9F" w:rsidRDefault="006F6C9F" w:rsidP="004611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Cs/>
              </w:rPr>
            </w:pPr>
            <w:r w:rsidRPr="006F6C9F">
              <w:rPr>
                <w:rFonts w:cstheme="minorHAnsi"/>
                <w:iCs/>
              </w:rPr>
              <w:t>Comentarios</w:t>
            </w:r>
          </w:p>
        </w:tc>
      </w:tr>
      <w:tr w:rsidR="006F6C9F" w14:paraId="6073DFD7" w14:textId="77777777" w:rsidTr="00702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35BF4BC" w14:textId="6893D147" w:rsidR="006F6C9F" w:rsidRDefault="006F6C9F" w:rsidP="004611AA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  <w:tc>
          <w:tcPr>
            <w:tcW w:w="1765" w:type="dxa"/>
            <w:shd w:val="clear" w:color="auto" w:fill="auto"/>
            <w:vAlign w:val="center"/>
          </w:tcPr>
          <w:p w14:paraId="19C89B3A" w14:textId="09D08EAD" w:rsidR="006F6C9F" w:rsidRDefault="006F6C9F" w:rsidP="004611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3FF7CC1F" w14:textId="2D605D06" w:rsidR="006F6C9F" w:rsidRDefault="008C681A" w:rsidP="004611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Lunes, </w:t>
            </w:r>
            <w:r w:rsidR="002337C5">
              <w:rPr>
                <w:rFonts w:cstheme="minorHAnsi"/>
                <w:iCs/>
              </w:rPr>
              <w:t>28</w:t>
            </w:r>
            <w:r w:rsidR="00B50629">
              <w:rPr>
                <w:rFonts w:cstheme="minorHAnsi"/>
                <w:iCs/>
              </w:rPr>
              <w:t xml:space="preserve"> de </w:t>
            </w:r>
            <w:r w:rsidR="002337C5">
              <w:rPr>
                <w:rFonts w:cstheme="minorHAnsi"/>
                <w:iCs/>
              </w:rPr>
              <w:t>octubre</w:t>
            </w:r>
            <w:r w:rsidR="00B50629">
              <w:rPr>
                <w:rFonts w:cstheme="minorHAnsi"/>
                <w:iCs/>
              </w:rPr>
              <w:t xml:space="preserve"> de 2019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05EA91D" w14:textId="64FCF222" w:rsidR="006F6C9F" w:rsidRDefault="008C681A" w:rsidP="008C681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Viernes, </w:t>
            </w:r>
            <w:r w:rsidR="002337C5">
              <w:rPr>
                <w:rFonts w:cstheme="minorHAnsi"/>
                <w:iCs/>
              </w:rPr>
              <w:t>1</w:t>
            </w:r>
            <w:r w:rsidR="00B50629">
              <w:rPr>
                <w:rFonts w:cstheme="minorHAnsi"/>
                <w:iCs/>
              </w:rPr>
              <w:t xml:space="preserve"> de </w:t>
            </w:r>
            <w:r w:rsidR="002337C5">
              <w:rPr>
                <w:rFonts w:cstheme="minorHAnsi"/>
                <w:iCs/>
              </w:rPr>
              <w:t>noviembre</w:t>
            </w:r>
            <w:r w:rsidR="00B50629">
              <w:rPr>
                <w:rFonts w:cstheme="minorHAnsi"/>
                <w:iCs/>
              </w:rPr>
              <w:t xml:space="preserve"> de 2019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A8A8DEE" w14:textId="6D64C517" w:rsidR="006F6C9F" w:rsidRDefault="002337C5" w:rsidP="004611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Revisión de imágenes y definición de estado de riesgo</w:t>
            </w:r>
          </w:p>
        </w:tc>
      </w:tr>
    </w:tbl>
    <w:p w14:paraId="585F2906" w14:textId="77777777" w:rsidR="006F6C9F" w:rsidRDefault="006F6C9F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55B5B6ED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37378395" w14:textId="77777777"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Hitos especiales</w:t>
      </w:r>
    </w:p>
    <w:p w14:paraId="67BFAAAA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7A4E1BF7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2193DD46" w14:textId="77777777" w:rsidR="008D5631" w:rsidRP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D5631">
        <w:rPr>
          <w:rFonts w:cstheme="minorHAnsi"/>
          <w:i/>
          <w:iCs/>
        </w:rPr>
        <w:t>Artefactos</w:t>
      </w:r>
      <w:r w:rsidR="002243E8">
        <w:rPr>
          <w:rFonts w:cstheme="minorHAnsi"/>
          <w:i/>
          <w:iCs/>
        </w:rPr>
        <w:t xml:space="preserve"> y evaluación</w:t>
      </w:r>
    </w:p>
    <w:p w14:paraId="409C9AB9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8D5631" w14:paraId="1D50A8BA" w14:textId="77777777" w:rsidTr="0032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2E8924F" w14:textId="77777777" w:rsidR="008D5631" w:rsidRDefault="008D5631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14:paraId="3F41B824" w14:textId="77777777" w:rsidR="008D5631" w:rsidRDefault="008D5631" w:rsidP="008D563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14:paraId="574215F1" w14:textId="77777777" w:rsidR="008D5631" w:rsidRDefault="008D5631" w:rsidP="008D563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2337C5" w14:paraId="4CAE500A" w14:textId="77777777" w:rsidTr="0032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995280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11FEB02D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14:paraId="72B9603F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2337C5" w14:paraId="09FC3887" w14:textId="77777777" w:rsidTr="0032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254C83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63F519F9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14:paraId="4CF2643C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2337C5" w14:paraId="581F3DA0" w14:textId="77777777" w:rsidTr="0032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B3373D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7C5B02D0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14:paraId="4A87D5BB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2337C5" w14:paraId="01EB38E2" w14:textId="77777777" w:rsidTr="0032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A4484DA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51A95A3D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14:paraId="68F7B518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2337C5" w14:paraId="09DFC4F6" w14:textId="77777777" w:rsidTr="0032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E8622F0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0AF73F30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4512" w:type="dxa"/>
          </w:tcPr>
          <w:p w14:paraId="4A3FBA6D" w14:textId="77777777" w:rsidR="002337C5" w:rsidRDefault="002337C5" w:rsidP="008D563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</w:tbl>
    <w:p w14:paraId="7E33AF6B" w14:textId="77777777" w:rsidR="007D75C7" w:rsidRDefault="007D75C7" w:rsidP="007D75C7">
      <w:pPr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14:paraId="1FDD94F5" w14:textId="77777777" w:rsidR="008D5631" w:rsidRDefault="008D5631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14:paraId="261A927C" w14:textId="77777777" w:rsidTr="00FC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2A842DD" w14:textId="77777777" w:rsidR="002243E8" w:rsidRDefault="002243E8" w:rsidP="00021D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14:paraId="5C19D32D" w14:textId="77777777" w:rsidR="002243E8" w:rsidRDefault="002243E8" w:rsidP="006F6C9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  <w:vAlign w:val="center"/>
          </w:tcPr>
          <w:p w14:paraId="65C75CB5" w14:textId="77777777" w:rsidR="002243E8" w:rsidRDefault="00A61205" w:rsidP="00FC390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  <w:vAlign w:val="center"/>
          </w:tcPr>
          <w:p w14:paraId="2C3C7328" w14:textId="77777777" w:rsidR="002243E8" w:rsidRDefault="00A61205" w:rsidP="00FC390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674ACA" w14:paraId="598EC733" w14:textId="77777777" w:rsidTr="00FC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2B64122" w14:textId="52203D69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04EDA513" w14:textId="77777777" w:rsidR="00674ACA" w:rsidRDefault="00674ACA" w:rsidP="006F6C9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2BE28DB7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2D6367B8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179BAC0B" w14:textId="77777777" w:rsidTr="00FC3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153E6D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2B08B178" w14:textId="77777777" w:rsidR="00674ACA" w:rsidRDefault="00674ACA" w:rsidP="006F6C9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078D0238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479AC59B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5079AF1E" w14:textId="77777777" w:rsidTr="00FC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4FCCA6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06AF70A" w14:textId="77777777" w:rsidR="00674ACA" w:rsidRDefault="00674ACA" w:rsidP="006F6C9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6294027D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633056AA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5D88F7B1" w14:textId="77777777" w:rsidTr="00FC3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3514C9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C6B4D0B" w14:textId="77777777" w:rsidR="00674ACA" w:rsidRDefault="00674ACA" w:rsidP="006F6C9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4B7779A9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418319FE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147B0AC6" w14:textId="77777777" w:rsidTr="00FC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3B38F1D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2A8632CA" w14:textId="77777777" w:rsidR="00674ACA" w:rsidRDefault="00674ACA" w:rsidP="006F6C9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79572E65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  <w:vAlign w:val="center"/>
          </w:tcPr>
          <w:p w14:paraId="209BCFAE" w14:textId="77777777" w:rsidR="00674ACA" w:rsidRDefault="00674ACA" w:rsidP="00FC39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</w:tbl>
    <w:p w14:paraId="4A281A6D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7F8A9C0A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39120AD" w14:textId="77777777" w:rsidR="008D5631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Riesgos y problemas</w:t>
      </w:r>
    </w:p>
    <w:p w14:paraId="719F35D5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6CC66C7F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133D3894" w14:textId="77777777"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243E8">
        <w:rPr>
          <w:rFonts w:cstheme="minorHAnsi"/>
          <w:i/>
          <w:iCs/>
        </w:rPr>
        <w:t>Notas y observaciones</w:t>
      </w:r>
    </w:p>
    <w:p w14:paraId="2EB043BC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5E1A14EC" w14:textId="77777777" w:rsidR="002243E8" w:rsidRDefault="002243E8">
      <w:pPr>
        <w:rPr>
          <w:rFonts w:cstheme="minorHAnsi"/>
          <w:iCs/>
        </w:rPr>
      </w:pPr>
    </w:p>
    <w:p w14:paraId="29A192BA" w14:textId="77777777" w:rsidR="002243E8" w:rsidRP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243E8">
        <w:rPr>
          <w:rFonts w:cstheme="minorHAnsi"/>
          <w:b/>
          <w:iCs/>
        </w:rPr>
        <w:t>Asignación de recursos</w:t>
      </w:r>
    </w:p>
    <w:p w14:paraId="3686C01D" w14:textId="77777777" w:rsidR="002243E8" w:rsidRDefault="002243E8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243E8" w14:paraId="586A7954" w14:textId="77777777" w:rsidTr="00791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A84EA81" w14:textId="77777777" w:rsidR="002243E8" w:rsidRDefault="002243E8" w:rsidP="00F10441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14:paraId="08254C21" w14:textId="77777777" w:rsidR="002243E8" w:rsidRDefault="002243E8" w:rsidP="00F1044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14:paraId="19E64BBB" w14:textId="77777777" w:rsidR="002243E8" w:rsidRDefault="002243E8" w:rsidP="00F1044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14:paraId="32F41230" w14:textId="77777777" w:rsidR="002243E8" w:rsidRDefault="002243E8" w:rsidP="00F1044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674ACA" w14:paraId="542F544E" w14:textId="77777777" w:rsidTr="0079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45F39D" w14:textId="36C205DC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2D9F8DA7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5D09FB50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62FB0D05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1C243A9D" w14:textId="77777777" w:rsidTr="0079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BACA980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79EF3FA1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6A69032A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59AB4FE0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7B0F9FEE" w14:textId="77777777" w:rsidTr="0079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C63F69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707B6FFD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A843CBD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E1AF401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7BC44AB1" w14:textId="77777777" w:rsidTr="0079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4C93AE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3CA6B5A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7854053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5E0187D1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713FE8D6" w14:textId="77777777" w:rsidTr="0079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B41D92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35DF4A79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5238D507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69515BE9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674ACA" w14:paraId="5436F287" w14:textId="77777777" w:rsidTr="0079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C2E9B56" w14:textId="77777777" w:rsidR="00674ACA" w:rsidRDefault="00674ACA" w:rsidP="00674ACA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530A32BE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494990A5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  <w:tc>
          <w:tcPr>
            <w:tcW w:w="2207" w:type="dxa"/>
          </w:tcPr>
          <w:p w14:paraId="263ED9D1" w14:textId="77777777" w:rsidR="00674ACA" w:rsidRDefault="00674ACA" w:rsidP="00F1044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</w:tbl>
    <w:p w14:paraId="29424BB7" w14:textId="77777777" w:rsidR="002A3E32" w:rsidRDefault="002A3E32">
      <w:pPr>
        <w:rPr>
          <w:rFonts w:cstheme="minorHAnsi"/>
          <w:b/>
          <w:iCs/>
        </w:rPr>
      </w:pPr>
      <w:r>
        <w:rPr>
          <w:rFonts w:cstheme="minorHAnsi"/>
          <w:b/>
          <w:iCs/>
        </w:rPr>
        <w:br w:type="page"/>
      </w:r>
    </w:p>
    <w:p w14:paraId="6F5F8086" w14:textId="77777777" w:rsidR="002243E8" w:rsidRP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A61205">
        <w:rPr>
          <w:rFonts w:cstheme="minorHAnsi"/>
          <w:b/>
          <w:iCs/>
        </w:rPr>
        <w:lastRenderedPageBreak/>
        <w:t>Anexos</w:t>
      </w:r>
    </w:p>
    <w:p w14:paraId="3DD274BD" w14:textId="77777777"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DD54B67" w14:textId="77777777" w:rsidR="00A61205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0ABA98F8" w14:textId="77777777" w:rsidR="00A61205" w:rsidRPr="006D34FD" w:rsidRDefault="00A61205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14:paraId="338B20CF" w14:textId="77777777"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Glosario de términos</w:t>
      </w:r>
    </w:p>
    <w:p w14:paraId="7B76804F" w14:textId="77777777"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43DAADF" w14:textId="77777777" w:rsidR="006D34FD" w:rsidRPr="005563E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D12A38" w14:textId="77777777" w:rsidR="006D34FD" w:rsidRDefault="006D34FD" w:rsidP="006D34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C1EEB">
        <w:rPr>
          <w:rFonts w:cstheme="minorHAnsi"/>
          <w:b/>
          <w:bCs/>
        </w:rPr>
        <w:t>Significado de los elementos de la not</w:t>
      </w:r>
      <w:r>
        <w:rPr>
          <w:rFonts w:cstheme="minorHAnsi"/>
          <w:b/>
          <w:bCs/>
        </w:rPr>
        <w:t>ación gráfica</w:t>
      </w:r>
    </w:p>
    <w:p w14:paraId="61877140" w14:textId="7C6E07EE" w:rsidR="00F02EEC" w:rsidRPr="00674ACA" w:rsidRDefault="00F02EEC" w:rsidP="00674ACA">
      <w:pPr>
        <w:rPr>
          <w:rFonts w:cstheme="minorHAnsi"/>
          <w:bCs/>
        </w:rPr>
      </w:pPr>
    </w:p>
    <w:p w14:paraId="24109C36" w14:textId="77777777" w:rsidR="00DB4A04" w:rsidRDefault="00DB4A04" w:rsidP="00DB4A0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2C45960A" w14:textId="77777777" w:rsidR="00DB4A04" w:rsidRPr="006D34FD" w:rsidRDefault="00DB4A04" w:rsidP="00DB4A04">
      <w:pPr>
        <w:rPr>
          <w:rFonts w:cstheme="minorHAnsi"/>
          <w:i/>
        </w:rPr>
      </w:pPr>
      <w:r w:rsidRPr="006D34FD">
        <w:rPr>
          <w:rFonts w:cstheme="minorHAnsi"/>
          <w:i/>
        </w:rPr>
        <w:t>Significado de los elementos No UML</w:t>
      </w:r>
    </w:p>
    <w:p w14:paraId="0499CFFC" w14:textId="77777777" w:rsidR="00DB4A04" w:rsidRPr="001943C1" w:rsidRDefault="00DB4A04" w:rsidP="00DB4A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56"/>
          <w:szCs w:val="56"/>
        </w:rPr>
      </w:pPr>
    </w:p>
    <w:p w14:paraId="44372CFB" w14:textId="77777777" w:rsidR="00D66D35" w:rsidRDefault="001943C1" w:rsidP="00D66D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56"/>
          <w:szCs w:val="56"/>
        </w:rPr>
      </w:pPr>
      <w:r w:rsidRPr="001943C1">
        <w:rPr>
          <w:rFonts w:cstheme="minorHAnsi"/>
          <w:b/>
          <w:bCs/>
          <w:iCs/>
          <w:sz w:val="56"/>
          <w:szCs w:val="56"/>
        </w:rPr>
        <w:t>*agregar tabla de riesgos</w:t>
      </w:r>
    </w:p>
    <w:p w14:paraId="2A3D3B74" w14:textId="2C2DF0DE" w:rsidR="00D66D35" w:rsidRDefault="00D66D35" w:rsidP="00D66D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56"/>
          <w:szCs w:val="56"/>
        </w:rPr>
      </w:pPr>
      <w:r>
        <w:rPr>
          <w:rFonts w:cstheme="minorHAnsi"/>
          <w:b/>
          <w:bCs/>
          <w:iCs/>
          <w:sz w:val="56"/>
          <w:szCs w:val="56"/>
        </w:rPr>
        <w:t>Por categoría y priorizados (orden de mayor a menor )</w:t>
      </w:r>
    </w:p>
    <w:p w14:paraId="66BAE61B" w14:textId="710371B4" w:rsidR="001943C1" w:rsidRPr="001943C1" w:rsidRDefault="00D66D35" w:rsidP="00D66D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56"/>
          <w:szCs w:val="56"/>
        </w:rPr>
      </w:pPr>
      <w:r>
        <w:rPr>
          <w:rFonts w:cstheme="minorHAnsi"/>
          <w:b/>
          <w:bCs/>
          <w:iCs/>
          <w:sz w:val="56"/>
          <w:szCs w:val="56"/>
        </w:rPr>
        <w:t>Ejemplo en el grupo (imagen)</w:t>
      </w:r>
      <w:r w:rsidRPr="001943C1">
        <w:rPr>
          <w:rFonts w:cstheme="minorHAnsi"/>
          <w:b/>
          <w:bCs/>
          <w:iCs/>
          <w:sz w:val="56"/>
          <w:szCs w:val="56"/>
        </w:rPr>
        <w:t xml:space="preserve"> </w:t>
      </w:r>
      <w:r w:rsidR="001943C1" w:rsidRPr="001943C1">
        <w:rPr>
          <w:rFonts w:cstheme="minorHAnsi"/>
          <w:b/>
          <w:bCs/>
          <w:iCs/>
          <w:sz w:val="56"/>
          <w:szCs w:val="56"/>
        </w:rPr>
        <w:t>*</w:t>
      </w:r>
    </w:p>
    <w:p w14:paraId="3F7376A2" w14:textId="77777777" w:rsidR="00DB4A04" w:rsidRDefault="00DB4A04" w:rsidP="00DB4A0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14:paraId="4B9AECA2" w14:textId="77777777" w:rsidR="00DB4A04" w:rsidRPr="008C681A" w:rsidRDefault="00DB4A04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DB4A04" w:rsidRPr="008C681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16BF1" w14:textId="77777777" w:rsidR="00484FDE" w:rsidRDefault="00484FDE" w:rsidP="001C1EEB">
      <w:pPr>
        <w:spacing w:after="0" w:line="240" w:lineRule="auto"/>
      </w:pPr>
      <w:r>
        <w:separator/>
      </w:r>
    </w:p>
  </w:endnote>
  <w:endnote w:type="continuationSeparator" w:id="0">
    <w:p w14:paraId="46846186" w14:textId="77777777" w:rsidR="00484FDE" w:rsidRDefault="00484FDE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3F00C" w14:textId="77777777" w:rsidR="00484FDE" w:rsidRDefault="00484FDE" w:rsidP="001C1EEB">
      <w:pPr>
        <w:spacing w:after="0" w:line="240" w:lineRule="auto"/>
      </w:pPr>
      <w:r>
        <w:separator/>
      </w:r>
    </w:p>
  </w:footnote>
  <w:footnote w:type="continuationSeparator" w:id="0">
    <w:p w14:paraId="47498409" w14:textId="77777777" w:rsidR="00484FDE" w:rsidRDefault="00484FDE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549A" w14:textId="77777777" w:rsidR="008C681A" w:rsidRPr="001C1EEB" w:rsidRDefault="008C681A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BF2FAEA" wp14:editId="3390EB3B">
          <wp:simplePos x="0" y="0"/>
          <wp:positionH relativeFrom="margin">
            <wp:posOffset>0</wp:posOffset>
          </wp:positionH>
          <wp:positionV relativeFrom="paragraph">
            <wp:posOffset>-358140</wp:posOffset>
          </wp:positionV>
          <wp:extent cx="1295400" cy="718820"/>
          <wp:effectExtent l="0" t="0" r="0" b="508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T 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t="35680" r="27840" b="35360"/>
                  <a:stretch/>
                </pic:blipFill>
                <pic:spPr bwMode="auto">
                  <a:xfrm>
                    <a:off x="0" y="0"/>
                    <a:ext cx="1295400" cy="718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-BoldItalicMT" w:hAnsi="Arial-BoldItalicMT" w:cs="Arial-BoldItalicMT"/>
        <w:bCs/>
        <w:i/>
        <w:iCs/>
        <w:sz w:val="18"/>
        <w:szCs w:val="18"/>
      </w:rPr>
      <w:t>Habla conmigo</w:t>
    </w:r>
  </w:p>
  <w:p w14:paraId="7AE86F62" w14:textId="02A97F60" w:rsidR="008C681A" w:rsidRPr="00886854" w:rsidRDefault="008C681A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>
      <w:rPr>
        <w:rFonts w:ascii="Arial-BoldMT" w:hAnsi="Arial-BoldMT" w:cs="Arial-BoldMT"/>
        <w:bCs/>
        <w:sz w:val="18"/>
        <w:szCs w:val="18"/>
      </w:rPr>
      <w:t>HC</w:t>
    </w:r>
    <w:r>
      <w:rPr>
        <w:rFonts w:ascii="Arial-BoldItalicMT" w:hAnsi="Arial-BoldItalicMT" w:cs="Arial-BoldItalicMT"/>
        <w:bCs/>
        <w:sz w:val="18"/>
        <w:szCs w:val="18"/>
      </w:rPr>
      <w:t>-C0</w:t>
    </w:r>
    <w:r w:rsidR="005563ED">
      <w:rPr>
        <w:rFonts w:ascii="Arial-BoldItalicMT" w:hAnsi="Arial-BoldItalicMT" w:cs="Arial-BoldItalicMT"/>
        <w:bCs/>
        <w:sz w:val="18"/>
        <w:szCs w:val="18"/>
      </w:rPr>
      <w:t>8</w:t>
    </w:r>
  </w:p>
  <w:p w14:paraId="420601D4" w14:textId="77777777" w:rsidR="008C681A" w:rsidRPr="001C1EEB" w:rsidRDefault="008C681A" w:rsidP="001C1EEB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EEB"/>
    <w:rsid w:val="0000530A"/>
    <w:rsid w:val="00021D0C"/>
    <w:rsid w:val="00035301"/>
    <w:rsid w:val="00047C4F"/>
    <w:rsid w:val="00053B0B"/>
    <w:rsid w:val="00077EAB"/>
    <w:rsid w:val="000916F6"/>
    <w:rsid w:val="00113146"/>
    <w:rsid w:val="001346A6"/>
    <w:rsid w:val="001510FB"/>
    <w:rsid w:val="001834A6"/>
    <w:rsid w:val="001943C1"/>
    <w:rsid w:val="001C1EEB"/>
    <w:rsid w:val="0020307A"/>
    <w:rsid w:val="0022120E"/>
    <w:rsid w:val="002243E8"/>
    <w:rsid w:val="002326A4"/>
    <w:rsid w:val="002337C5"/>
    <w:rsid w:val="0024306E"/>
    <w:rsid w:val="002A3E32"/>
    <w:rsid w:val="002E2DB5"/>
    <w:rsid w:val="002E314A"/>
    <w:rsid w:val="002F14FD"/>
    <w:rsid w:val="002F2E79"/>
    <w:rsid w:val="00320456"/>
    <w:rsid w:val="00342EF4"/>
    <w:rsid w:val="003616DB"/>
    <w:rsid w:val="00363474"/>
    <w:rsid w:val="003670E0"/>
    <w:rsid w:val="003A00CC"/>
    <w:rsid w:val="003A2BCE"/>
    <w:rsid w:val="0040068B"/>
    <w:rsid w:val="00400C7D"/>
    <w:rsid w:val="00407B85"/>
    <w:rsid w:val="00432A02"/>
    <w:rsid w:val="00454D0C"/>
    <w:rsid w:val="00455B4A"/>
    <w:rsid w:val="004611AA"/>
    <w:rsid w:val="00484FDE"/>
    <w:rsid w:val="004C12EF"/>
    <w:rsid w:val="004F3DFA"/>
    <w:rsid w:val="00533B46"/>
    <w:rsid w:val="005563ED"/>
    <w:rsid w:val="00581455"/>
    <w:rsid w:val="005B15EC"/>
    <w:rsid w:val="005B1985"/>
    <w:rsid w:val="005D206A"/>
    <w:rsid w:val="00605103"/>
    <w:rsid w:val="0063318D"/>
    <w:rsid w:val="006455DF"/>
    <w:rsid w:val="00674ACA"/>
    <w:rsid w:val="006836A1"/>
    <w:rsid w:val="006D34FD"/>
    <w:rsid w:val="006F6C9F"/>
    <w:rsid w:val="0070243C"/>
    <w:rsid w:val="00707583"/>
    <w:rsid w:val="00742D3F"/>
    <w:rsid w:val="00745B38"/>
    <w:rsid w:val="00773F76"/>
    <w:rsid w:val="0078143F"/>
    <w:rsid w:val="00791016"/>
    <w:rsid w:val="007B1472"/>
    <w:rsid w:val="007D37BC"/>
    <w:rsid w:val="007D75C7"/>
    <w:rsid w:val="00805A17"/>
    <w:rsid w:val="0087071C"/>
    <w:rsid w:val="00876AD1"/>
    <w:rsid w:val="00886854"/>
    <w:rsid w:val="008C5910"/>
    <w:rsid w:val="008C681A"/>
    <w:rsid w:val="008D5631"/>
    <w:rsid w:val="008E0695"/>
    <w:rsid w:val="0092383E"/>
    <w:rsid w:val="00927155"/>
    <w:rsid w:val="0095293F"/>
    <w:rsid w:val="00964AFD"/>
    <w:rsid w:val="00986FE9"/>
    <w:rsid w:val="009A057D"/>
    <w:rsid w:val="009A28B7"/>
    <w:rsid w:val="009C74FF"/>
    <w:rsid w:val="00A1573C"/>
    <w:rsid w:val="00A61205"/>
    <w:rsid w:val="00A64534"/>
    <w:rsid w:val="00A7517A"/>
    <w:rsid w:val="00AC305F"/>
    <w:rsid w:val="00AD3B81"/>
    <w:rsid w:val="00AD43CF"/>
    <w:rsid w:val="00AE0F11"/>
    <w:rsid w:val="00AF66C3"/>
    <w:rsid w:val="00B14C6D"/>
    <w:rsid w:val="00B50629"/>
    <w:rsid w:val="00BC1680"/>
    <w:rsid w:val="00BC749A"/>
    <w:rsid w:val="00BD04CF"/>
    <w:rsid w:val="00C0545D"/>
    <w:rsid w:val="00C651AF"/>
    <w:rsid w:val="00C716E6"/>
    <w:rsid w:val="00C754C4"/>
    <w:rsid w:val="00CF0A92"/>
    <w:rsid w:val="00D20505"/>
    <w:rsid w:val="00D36497"/>
    <w:rsid w:val="00D514BE"/>
    <w:rsid w:val="00D53967"/>
    <w:rsid w:val="00D66D35"/>
    <w:rsid w:val="00DB4A04"/>
    <w:rsid w:val="00E3381F"/>
    <w:rsid w:val="00E653F2"/>
    <w:rsid w:val="00E854D8"/>
    <w:rsid w:val="00E8658B"/>
    <w:rsid w:val="00EB5F2A"/>
    <w:rsid w:val="00EC4D3F"/>
    <w:rsid w:val="00EE131C"/>
    <w:rsid w:val="00F02EEC"/>
    <w:rsid w:val="00F10441"/>
    <w:rsid w:val="00F26F3B"/>
    <w:rsid w:val="00F30308"/>
    <w:rsid w:val="00F46BEB"/>
    <w:rsid w:val="00F86134"/>
    <w:rsid w:val="00F97F9E"/>
    <w:rsid w:val="00FC390C"/>
    <w:rsid w:val="00FC5DAA"/>
    <w:rsid w:val="00FE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D250"/>
  <w15:docId w15:val="{07D0BEF5-233C-4BF8-8A60-51107A0E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4611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3204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L² ..</cp:lastModifiedBy>
  <cp:revision>110</cp:revision>
  <cp:lastPrinted>2019-10-05T03:26:00Z</cp:lastPrinted>
  <dcterms:created xsi:type="dcterms:W3CDTF">2019-09-27T01:24:00Z</dcterms:created>
  <dcterms:modified xsi:type="dcterms:W3CDTF">2019-10-31T17:25:00Z</dcterms:modified>
</cp:coreProperties>
</file>