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dTable4-Accent3"/>
        <w:tblpPr w:bottomFromText="0" w:horzAnchor="margin" w:leftFromText="141" w:rightFromText="141" w:tblpX="0" w:tblpXSpec="right" w:tblpY="1064" w:topFromText="0" w:vertAnchor="page"/>
        <w:tblW w:w="10620" w:type="dxa"/>
        <w:jc w:val="left"/>
        <w:tblInd w:w="-921" w:type="dxa"/>
        <w:tblCellMar>
          <w:top w:w="0" w:type="dxa"/>
          <w:left w:w="103" w:type="dxa"/>
          <w:bottom w:w="0" w:type="dxa"/>
          <w:right w:w="108" w:type="dxa"/>
        </w:tblCellMar>
        <w:tblLook w:noVBand="1" w:val="04a0" w:noHBand="0" w:lastColumn="0" w:firstColumn="1" w:lastRow="0" w:firstRow="1"/>
      </w:tblPr>
      <w:tblGrid>
        <w:gridCol w:w="1350"/>
        <w:gridCol w:w="1320"/>
        <w:gridCol w:w="1245"/>
        <w:gridCol w:w="1515"/>
        <w:gridCol w:w="1455"/>
        <w:gridCol w:w="1620"/>
        <w:gridCol w:w="2115"/>
      </w:tblGrid>
      <w:tr>
        <w:trPr>
          <w:cnfStyle w:val="100000000000" w:firstRow="1" w:lastRow="0" w:firstColumn="0" w:lastColumn="0" w:oddVBand="0" w:evenVBand="0" w:oddHBand="0"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rPr>
                <w:b/>
                <w:b/>
                <w:bCs/>
                <w:color w:val="FFFFFF" w:themeColor="background1"/>
              </w:rPr>
            </w:pPr>
            <w:r>
              <w:rPr>
                <w:b/>
                <w:bCs/>
                <w:color w:val="FFFFFF" w:themeColor="background1"/>
              </w:rPr>
              <w:t>Riesgo</w:t>
            </w:r>
          </w:p>
        </w:tc>
        <w:tc>
          <w:tcPr>
            <w:tcW w:w="13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Probabilidad</w:t>
            </w:r>
          </w:p>
        </w:tc>
        <w:tc>
          <w:tcPr>
            <w:tcW w:w="124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Efectos</w:t>
            </w:r>
          </w:p>
        </w:tc>
        <w:tc>
          <w:tcPr>
            <w:tcW w:w="151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Clasificación</w:t>
            </w:r>
          </w:p>
        </w:tc>
        <w:tc>
          <w:tcPr>
            <w:tcW w:w="145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Estrategias de contingencia</w:t>
            </w:r>
          </w:p>
        </w:tc>
        <w:tc>
          <w:tcPr>
            <w:tcW w:w="16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Estrategias de disminución</w:t>
            </w:r>
          </w:p>
        </w:tc>
        <w:tc>
          <w:tcPr>
            <w:tcW w:w="211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Estrategia de</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 </w:t>
            </w:r>
            <w:r>
              <w:rPr>
                <w:b/>
                <w:bCs/>
                <w:color w:val="FFFFFF" w:themeColor="background1"/>
              </w:rPr>
              <w:t>Anulación</w:t>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Percances con el personal</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Tolerable</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personas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La mejor solución a esta situación es establecer un canal de comunicación abierto, entre todos los integrantes del equipo, estar atento a avisos y cambios en el desarrollo del proyecto y/o cambio de prioridades .  </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Falta de conocimiento </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Seria</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personas</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 mejor para esta situación es disminuir las flaquezas de conocimiento entre cada uno de los integrantes documentándose e investigando cuando se presente una situación cuya solución se desconozca así como apoyar y recibir apoyo entre todos los integrantes del equipo</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Conflictos Internos en el equipo</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Seria</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personas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La mejor solución a esta situación es tener una coordinación equilibrada y con prioridades compartidas manteniendo el canal de comunicación abierto y respetando diferencias personales </w:t>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Hardware no disponible</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Serio</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herramientas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Hablar con el personal administrativo de la empresa para  ver como seria su apoyo, de no ser posible , se tendra que restructurar el proyecto para asegurarse que afecte en lo mas minimo esa falta de Hardware</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Reducción en el tiempo del proyecto</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Serio</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estimación</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Asegurarse que los tiempos han sido revisados por las partes interesadas y se haya aceptado completamente.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Dedicar más recursos en el proyecto de manera que la carga de trabajo este mejor distribuido entre los miembros del equipo.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Informar al cliente que todos los problemas que no han sido clarificados serán tratados como peticiones de cambio y posiblemente afectarán el costo.</w:t>
            </w:r>
            <w:bookmarkStart w:id="0" w:name="_GoBack"/>
            <w:bookmarkEnd w:id="0"/>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Requerimientos no fueron correctamente establecidos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Catastrófica</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requerimientos</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Plan de contingencia.</w:t>
            </w:r>
          </w:p>
          <w:p>
            <w:pPr>
              <w:pStyle w:val="Normal"/>
              <w:spacing w:lineRule="auto" w:line="240" w:before="0" w:after="0"/>
              <w:rPr/>
            </w:pPr>
            <w:r>
              <w:rPr/>
              <w:t>Se debe negociar con el usuario, un lapso de tiempo para una mejor definición.</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Problemas con el cliente</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Serio</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personas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La medida tomada ante situación es tener una coordinación con el/los clientes así como un canal de comunicación constantemente activo.</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Rotación de personal </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Tolerable</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organizacional</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Establecer criterios  y sub equipos que esten previamente establecidos , para que si se da una rotacion debido a una situacion de emergencia, se sufra lo menos posible ese cambio drastico.</w:t>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No Calcular los costos del software correctamente</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Seria</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estimación</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Informar al cliente acerca del nuevo presupuesto y llegar a un acuerdo, negociando un aumento en el presupuesto que cumpla con los nuevos requisitos.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Recortar gastos en alguna de las áreas para entregar el proyecto en condiciones aceptables.</w:t>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Falta de experiencia en el área</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Tolerable</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personas</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La mejor medida ante esta situación es que todos los integrantes del equipo reciban capacitación constante de las diferentes herramientas existentes según su área específica así como un constante análisis de las herramientas más usadas en el desarrollo de software</w:t>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Falta de Motivación en el personal</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Tolerable</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personas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Ante esta situación lo más recomendable es reconocer los objetivos cumplidos y tareas satisfactoriamente finalizadas por el equipo así como fomentar una convivencia agradable entre los integrantes</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El esfuerzo es mayor que el estimado</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Serio</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estimación</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Asegurarse que el esfuerzo ha sido revisado por las partes interesadas y se haya aceptado como aceptable y posible de realizar.</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Dedicar más recursos en el proyecto de manera que la carga de trabajo este mejor distribuido entre los miembros del equipo.</w:t>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Cronograma no cumplido</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Serio</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Organizacional</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Respetar los tiempos marcados en el cronograma y también dejar un pequeño espacio para poder terminar el proyecto con confianza, ej pedir una semana mas de lo que se cree necesitar.</w:t>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Requisitos mal planteados o poco precisos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Seria</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Organizacional</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Realizar varias juntas con el cliente para poder saber qué es lo que necesita como también el como se debe hacer, con eso se tendrá una serie de requisitos mas confiables debido a la frecuencia y retro alimentación que el mismo cliente te presenta. </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Roles mal definidos</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Seria</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Organizacional</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Conocer al personal y su experiencia en áreas previas al proyecto, como también preguntar cada cierto tiempo </w:t>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Pobre comunicación de pendientes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Tolerable</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Organizacional</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Establecer un software común en los cuales los pendientes sean asignados</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Consultas mal diseñadas a nivel BD</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Seria</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Tecnología</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Empezar por revisar periódicamente las consultas que tienen las más altas entradas y salidas, uso de recursos y toman más tiempo en correr y ver si hay lugar para mejorarla.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Implementar índices a las consultas que se beneficien de ello. Agregar índices a las consultas que no cuentan con ellos y removerlos en consultas que no son utilizados o su rendimiento no es óptimo.</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No liberar recursos utilizados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Tecnología</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Asegurarse que trabajo hecho sea revisado por todos los integrantes del equipo con conocimiento sobre el tema, esto para evitar que algún error se pase por alto.</w:t>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Equipos de desarrollo lentos(computadoras)</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Tolerable</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Herramientas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Establecer benchmarking en cuanto al tiempo que tarda la computadora en cargar cosas o realizar procesos necesarios para el desarrollo de software del proyecto</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Problemas con los servidores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Tolerable</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Tecnología</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Tener acceso a algún servicio de respaldo, en caso que algún servidor presente problemas, se pueda contar con el respaldo para no interrumpir el servicio.</w:t>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Un IDE inadecuado</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Tolerable</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Herramientas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Verificar con personas que tengan experiencia y preguntar su opinión de la facilidad de uso del ide </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Gran dependencia de herramientas privadas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Tolerable</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Herramientas</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Realizar una investigación de que herramientas hay en la industria y así tomar la mejor decisión para el proyecto teniendo en cuenta herramientas open source</w:t>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Cambio de fecha final del proyecto</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Moderado</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Catastrófico</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requerimientos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Estrategia de anulación.</w:t>
            </w:r>
          </w:p>
          <w:p>
            <w:pPr>
              <w:pStyle w:val="Normal"/>
              <w:spacing w:lineRule="auto" w:line="240" w:before="0" w:after="0"/>
              <w:rPr/>
            </w:pPr>
            <w:r>
              <w:rPr/>
              <w:t xml:space="preserve">Llegar a un acuerdo de negociación para fijar fecha inamovible </w:t>
            </w:r>
          </w:p>
          <w:p>
            <w:pPr>
              <w:pStyle w:val="Normal"/>
              <w:widowControl/>
              <w:bidi w:val="0"/>
              <w:spacing w:lineRule="auto" w:line="259" w:before="0" w:after="160"/>
              <w:jc w:val="left"/>
              <w:rPr/>
            </w:pPr>
            <w:r>
              <w:rPr/>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Ampliación o cambios del proyecto</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Moderado</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Serio</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Organizacional</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Establecer un contrato con el cliente para que se realicen penalizaciones para detener esos cambios o que sean menores</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Muebles incomodos</w:t>
            </w:r>
          </w:p>
        </w:tc>
        <w:tc>
          <w:tcPr>
            <w:tcW w:w="13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Alta</w:t>
            </w:r>
          </w:p>
        </w:tc>
        <w:tc>
          <w:tcPr>
            <w:tcW w:w="124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Seria</w:t>
            </w:r>
          </w:p>
        </w:tc>
        <w:tc>
          <w:tcPr>
            <w:tcW w:w="15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Herramientas</w:t>
            </w:r>
          </w:p>
        </w:tc>
        <w:tc>
          <w:tcPr>
            <w:tcW w:w="145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Compra de muebles ergonómicos para mejorar la postura del equipo</w:t>
            </w:r>
          </w:p>
        </w:tc>
        <w:tc>
          <w:tcPr>
            <w:tcW w:w="162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Hacer una encuesta acerca de la calidad de los muebles de la empresa</w:t>
            </w:r>
          </w:p>
        </w:tc>
        <w:tc>
          <w:tcPr>
            <w:tcW w:w="211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Comprar sillas nuevas y buenas</w:t>
            </w:r>
          </w:p>
        </w:tc>
      </w:tr>
      <w:tr>
        <w:trPr/>
        <w:tc>
          <w:tcPr>
            <w:tcW w:w="13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Atraso en Tareas</w:t>
            </w:r>
          </w:p>
        </w:tc>
        <w:tc>
          <w:tcPr>
            <w:tcW w:w="13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Alta</w:t>
            </w:r>
          </w:p>
        </w:tc>
        <w:tc>
          <w:tcPr>
            <w:tcW w:w="12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Serio</w:t>
            </w:r>
          </w:p>
        </w:tc>
        <w:tc>
          <w:tcPr>
            <w:tcW w:w="15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Organizacional</w:t>
            </w:r>
          </w:p>
        </w:tc>
        <w:tc>
          <w:tcPr>
            <w:tcW w:w="1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Realizar un buen cronograma para evitar contratiempos y evitar así atrasos</w:t>
            </w:r>
          </w:p>
        </w:tc>
        <w:tc>
          <w:tcPr>
            <w:tcW w:w="16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1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Heading1"/>
        <w:jc w:val="center"/>
        <w:rPr>
          <w:sz w:val="72"/>
          <w:szCs w:val="72"/>
        </w:rPr>
      </w:pPr>
      <w:r>
        <w:rPr/>
      </w:r>
    </w:p>
    <w:p>
      <w:pPr>
        <w:pStyle w:val="Normal"/>
        <w:jc w:val="center"/>
        <w:rPr>
          <w:sz w:val="72"/>
          <w:szCs w:val="72"/>
        </w:rPr>
      </w:pPr>
      <w:r>
        <w:rPr/>
      </w:r>
    </w:p>
    <w:p>
      <w:pPr>
        <w:pStyle w:val="Normal"/>
        <w:spacing w:before="0" w:after="160"/>
        <w:jc w:val="center"/>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Normal"/>
    <w:next w:val="Normal"/>
    <w:link w:val="Heading1Char"/>
    <w:uiPriority w:val="9"/>
    <w:qFormat/>
    <w:rsid w:val="0028106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8106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c85c1d"/>
    <w:rPr/>
  </w:style>
  <w:style w:type="character" w:styleId="FooterChar" w:customStyle="1">
    <w:name w:val="Footer Char"/>
    <w:basedOn w:val="DefaultParagraphFont"/>
    <w:link w:val="Footer"/>
    <w:uiPriority w:val="99"/>
    <w:qFormat/>
    <w:rsid w:val="00c85c1d"/>
    <w:rPr/>
  </w:style>
  <w:style w:type="character" w:styleId="PiedepginaCar">
    <w:name w:val="Pie de página Car"/>
    <w:basedOn w:val="DefaultParagraphFont"/>
    <w:qFormat/>
    <w:rPr/>
  </w:style>
  <w:style w:type="character" w:styleId="EncabezadoCar">
    <w:name w:val="Encabezado Car"/>
    <w:basedOn w:val="DefaultParagraphFont"/>
    <w:qFormat/>
    <w:rPr/>
  </w:style>
  <w:style w:type="character" w:styleId="Ttulo1Car">
    <w:name w:val="Título 1 Car"/>
    <w:basedOn w:val="DefaultParagraphFont"/>
    <w:qFormat/>
    <w:rPr>
      <w:rFonts w:ascii="Calibri Light" w:hAnsi="Calibri Light" w:eastAsia="DejaVu Sans" w:cs="FreeSans"/>
      <w:color w:val="2F5496"/>
      <w:sz w:val="32"/>
      <w:szCs w:val="3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85c1d"/>
    <w:pPr>
      <w:tabs>
        <w:tab w:val="clear" w:pos="4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c85c1d"/>
    <w:pPr>
      <w:tabs>
        <w:tab w:val="clear" w:pos="420"/>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810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28106f"/>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LibreOffice/6.1.3.2$Linux_X86_64 LibreOffice_project/10$Build-2</Application>
  <Pages>10</Pages>
  <Words>977</Words>
  <Characters>5467</Characters>
  <CharactersWithSpaces>6309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2019-04-29T16:33:00Z</dcterms:created>
  <dc:creator>emanuel Rodriguez</dc:creator>
  <dc:description/>
  <dc:language>en-US</dc:language>
  <cp:lastModifiedBy/>
  <dcterms:modified xsi:type="dcterms:W3CDTF">2019-05-03T10:13:23Z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