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0478" w14:textId="77777777" w:rsidR="00E103BA" w:rsidRPr="001E3ABC" w:rsidRDefault="00E103BA" w:rsidP="00E103BA">
      <w:pPr>
        <w:jc w:val="both"/>
        <w:rPr>
          <w:b/>
        </w:rPr>
      </w:pPr>
      <w:bookmarkStart w:id="0" w:name="_GoBack"/>
    </w:p>
    <w:p w14:paraId="59F848C2" w14:textId="77777777" w:rsidR="00E103BA" w:rsidRPr="001E3ABC" w:rsidRDefault="00E103BA" w:rsidP="00E103BA">
      <w:pPr>
        <w:jc w:val="both"/>
        <w:rPr>
          <w:b/>
        </w:rPr>
      </w:pPr>
    </w:p>
    <w:p w14:paraId="250C1A29" w14:textId="77777777" w:rsidR="00E103BA" w:rsidRPr="001E3ABC" w:rsidRDefault="00E103BA" w:rsidP="00E103BA">
      <w:pPr>
        <w:jc w:val="both"/>
        <w:rPr>
          <w:b/>
        </w:rPr>
      </w:pPr>
    </w:p>
    <w:p w14:paraId="5C546F02" w14:textId="72719F90" w:rsidR="00E103BA" w:rsidRPr="001E3ABC" w:rsidRDefault="00E103BA" w:rsidP="00E103BA">
      <w:pPr>
        <w:jc w:val="center"/>
        <w:rPr>
          <w:b/>
        </w:rPr>
      </w:pPr>
    </w:p>
    <w:p w14:paraId="2E3390F2" w14:textId="77777777" w:rsidR="00E103BA" w:rsidRPr="001E3ABC" w:rsidRDefault="00E103BA" w:rsidP="00E103BA">
      <w:pPr>
        <w:jc w:val="both"/>
        <w:rPr>
          <w:b/>
        </w:rPr>
      </w:pPr>
    </w:p>
    <w:p w14:paraId="0B4C5900" w14:textId="77777777" w:rsidR="00E103BA" w:rsidRPr="001E3ABC" w:rsidRDefault="00E103BA" w:rsidP="00E103BA">
      <w:pPr>
        <w:jc w:val="both"/>
        <w:rPr>
          <w:b/>
        </w:rPr>
      </w:pPr>
    </w:p>
    <w:p w14:paraId="0AFF1A9D" w14:textId="54C7DF83" w:rsidR="00E103BA" w:rsidRPr="001E3ABC" w:rsidRDefault="00E103BA" w:rsidP="00E103BA">
      <w:pPr>
        <w:jc w:val="both"/>
        <w:rPr>
          <w:b/>
        </w:rPr>
      </w:pPr>
    </w:p>
    <w:p w14:paraId="77ACA2B1" w14:textId="296F9AEC" w:rsidR="00E103BA" w:rsidRPr="001E3ABC" w:rsidRDefault="00E103BA" w:rsidP="00E103BA">
      <w:pPr>
        <w:jc w:val="center"/>
        <w:rPr>
          <w:b/>
        </w:rPr>
      </w:pPr>
      <w:r>
        <w:rPr>
          <w:noProof/>
        </w:rPr>
        <w:drawing>
          <wp:inline distT="0" distB="0" distL="0" distR="0" wp14:anchorId="39971305" wp14:editId="73C18500">
            <wp:extent cx="2491740" cy="2392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0" cy="23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6034" w14:textId="77777777" w:rsidR="00E103BA" w:rsidRPr="001E3ABC" w:rsidRDefault="00E103BA" w:rsidP="00E103BA">
      <w:pPr>
        <w:jc w:val="both"/>
        <w:rPr>
          <w:b/>
        </w:rPr>
      </w:pPr>
    </w:p>
    <w:p w14:paraId="1E798721" w14:textId="77777777" w:rsidR="00E103BA" w:rsidRPr="001E3ABC" w:rsidRDefault="00E103BA" w:rsidP="00E103BA">
      <w:pPr>
        <w:jc w:val="both"/>
        <w:rPr>
          <w:b/>
        </w:rPr>
      </w:pPr>
    </w:p>
    <w:p w14:paraId="3741C778" w14:textId="77777777" w:rsidR="00E103BA" w:rsidRPr="001E3ABC" w:rsidRDefault="00E103BA" w:rsidP="00E103BA">
      <w:pPr>
        <w:jc w:val="both"/>
        <w:rPr>
          <w:b/>
        </w:rPr>
      </w:pPr>
    </w:p>
    <w:p w14:paraId="718E0F32" w14:textId="77777777" w:rsidR="00E103BA" w:rsidRPr="001E3ABC" w:rsidRDefault="00E103BA" w:rsidP="00E103BA">
      <w:pPr>
        <w:jc w:val="both"/>
        <w:rPr>
          <w:b/>
        </w:rPr>
      </w:pPr>
      <w:r w:rsidRPr="001E3ABC">
        <w:rPr>
          <w:b/>
        </w:rPr>
        <w:t xml:space="preserve"> </w:t>
      </w:r>
    </w:p>
    <w:p w14:paraId="7090E030" w14:textId="00F58FC5" w:rsidR="00E103BA" w:rsidRDefault="00E103BA" w:rsidP="00E103BA">
      <w:pPr>
        <w:jc w:val="both"/>
        <w:rPr>
          <w:b/>
        </w:rPr>
      </w:pPr>
    </w:p>
    <w:p w14:paraId="679935A2" w14:textId="7BAB631D" w:rsidR="00E103BA" w:rsidRDefault="00E103BA" w:rsidP="00E103BA">
      <w:pPr>
        <w:jc w:val="both"/>
        <w:rPr>
          <w:b/>
        </w:rPr>
      </w:pPr>
    </w:p>
    <w:p w14:paraId="79063DFA" w14:textId="7F849621" w:rsidR="00E103BA" w:rsidRDefault="00E103BA" w:rsidP="00E103BA">
      <w:pPr>
        <w:jc w:val="both"/>
        <w:rPr>
          <w:b/>
        </w:rPr>
      </w:pPr>
    </w:p>
    <w:p w14:paraId="1C806900" w14:textId="77777777" w:rsidR="00E103BA" w:rsidRDefault="00E103BA" w:rsidP="00E103BA">
      <w:pPr>
        <w:jc w:val="both"/>
        <w:rPr>
          <w:b/>
        </w:rPr>
      </w:pPr>
    </w:p>
    <w:p w14:paraId="79610FC3" w14:textId="6751C103" w:rsidR="00E103BA" w:rsidRPr="00E103BA" w:rsidRDefault="00E103BA" w:rsidP="00E103BA">
      <w:pPr>
        <w:jc w:val="right"/>
        <w:rPr>
          <w:b/>
          <w:sz w:val="52"/>
          <w:szCs w:val="52"/>
          <w:lang w:val="es-MX"/>
        </w:rPr>
      </w:pPr>
      <w:r w:rsidRPr="00E103BA">
        <w:rPr>
          <w:b/>
          <w:sz w:val="52"/>
          <w:szCs w:val="52"/>
          <w:lang w:val="es-MX"/>
        </w:rPr>
        <w:t>Análisis de Riesgos</w:t>
      </w:r>
    </w:p>
    <w:p w14:paraId="1BA69292" w14:textId="77777777" w:rsidR="00E103BA" w:rsidRPr="00FC07D1" w:rsidRDefault="00E103BA" w:rsidP="00E103BA">
      <w:pPr>
        <w:rPr>
          <w:lang w:val="es-VE" w:eastAsia="es-ES_tradnl" w:bidi="es-ES_tradnl"/>
        </w:rPr>
      </w:pPr>
    </w:p>
    <w:p w14:paraId="60519FB6" w14:textId="77777777" w:rsidR="00E103BA" w:rsidRPr="007712C7" w:rsidRDefault="00E103BA" w:rsidP="00E103BA">
      <w:pPr>
        <w:pStyle w:val="Title"/>
        <w:jc w:val="right"/>
        <w:rPr>
          <w:rFonts w:ascii="Calibri" w:hAnsi="Calibri" w:cs="Arial"/>
          <w:bCs/>
          <w:color w:val="0000FF"/>
          <w:szCs w:val="36"/>
        </w:rPr>
      </w:pPr>
      <w:r w:rsidRPr="007712C7">
        <w:rPr>
          <w:rFonts w:ascii="Calibri" w:hAnsi="Calibri" w:cs="Arial"/>
          <w:bCs/>
          <w:szCs w:val="36"/>
        </w:rPr>
        <w:t>Proyecto:</w:t>
      </w:r>
      <w:r>
        <w:rPr>
          <w:rFonts w:ascii="Calibri" w:hAnsi="Calibri" w:cs="Arial"/>
          <w:bCs/>
          <w:szCs w:val="36"/>
        </w:rPr>
        <w:t xml:space="preserve"> Página Taller</w:t>
      </w:r>
    </w:p>
    <w:p w14:paraId="2DE37170" w14:textId="62183733" w:rsidR="00613F1E" w:rsidRPr="00E103BA" w:rsidRDefault="00E103BA" w:rsidP="00E103BA">
      <w:pPr>
        <w:pStyle w:val="Title"/>
        <w:jc w:val="right"/>
        <w:rPr>
          <w:rFonts w:ascii="Calibri" w:hAnsi="Calibri" w:cs="Arial"/>
          <w:bCs/>
          <w:sz w:val="28"/>
        </w:rPr>
      </w:pPr>
      <w:r w:rsidRPr="007712C7">
        <w:rPr>
          <w:rFonts w:ascii="Calibri" w:hAnsi="Calibri" w:cs="Arial"/>
          <w:bCs/>
          <w:sz w:val="28"/>
        </w:rPr>
        <w:t xml:space="preserve">Versión: </w:t>
      </w:r>
      <w:r>
        <w:rPr>
          <w:rFonts w:ascii="Calibri" w:hAnsi="Calibri" w:cs="Arial"/>
          <w:bCs/>
          <w:sz w:val="28"/>
        </w:rPr>
        <w:t>1</w:t>
      </w:r>
      <w:r>
        <w:rPr>
          <w:rFonts w:ascii="Calibri" w:hAnsi="Calibri" w:cs="Arial"/>
          <w:bCs/>
          <w:sz w:val="28"/>
        </w:rPr>
        <w:t>.</w:t>
      </w:r>
      <w:r>
        <w:rPr>
          <w:rFonts w:ascii="Calibri" w:hAnsi="Calibri" w:cs="Arial"/>
          <w:bCs/>
          <w:sz w:val="28"/>
        </w:rPr>
        <w:t>4</w:t>
      </w:r>
      <w:r>
        <w:rPr>
          <w:rFonts w:ascii="Calibri" w:hAnsi="Calibri" w:cs="Arial"/>
          <w:bCs/>
          <w:sz w:val="28"/>
        </w:rPr>
        <w:t>.</w:t>
      </w:r>
      <w:r>
        <w:rPr>
          <w:rFonts w:ascii="Calibri" w:hAnsi="Calibri" w:cs="Arial"/>
          <w:bCs/>
          <w:sz w:val="28"/>
        </w:rPr>
        <w:t>0</w:t>
      </w:r>
    </w:p>
    <w:bookmarkEnd w:id="0"/>
    <w:p w14:paraId="1828EB4D" w14:textId="4E7B0903" w:rsidR="00613F1E" w:rsidRPr="008E554C" w:rsidRDefault="008E554C">
      <w:pPr>
        <w:rPr>
          <w:rFonts w:ascii="Arial" w:hAnsi="Arial" w:cs="Arial"/>
          <w:b/>
          <w:lang w:val="es-MX"/>
        </w:rPr>
      </w:pPr>
      <w:r w:rsidRPr="008E554C">
        <w:rPr>
          <w:rFonts w:ascii="Arial" w:hAnsi="Arial" w:cs="Arial"/>
          <w:b/>
          <w:lang w:val="es-MX"/>
        </w:rPr>
        <w:lastRenderedPageBreak/>
        <w:t>Análisis de Riesgos.</w:t>
      </w:r>
    </w:p>
    <w:p w14:paraId="0FB08CE8" w14:textId="77777777" w:rsidR="00613F1E" w:rsidRPr="008E554C" w:rsidRDefault="00613F1E">
      <w:pPr>
        <w:rPr>
          <w:rFonts w:ascii="Arial" w:hAnsi="Arial" w:cs="Arial"/>
          <w:lang w:val="es-MX"/>
        </w:rPr>
      </w:pPr>
    </w:p>
    <w:tbl>
      <w:tblPr>
        <w:tblStyle w:val="GridTable4-Accent31"/>
        <w:tblW w:w="10620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0"/>
        <w:gridCol w:w="1320"/>
        <w:gridCol w:w="1245"/>
        <w:gridCol w:w="1515"/>
        <w:gridCol w:w="1455"/>
        <w:gridCol w:w="1620"/>
        <w:gridCol w:w="2115"/>
      </w:tblGrid>
      <w:tr w:rsidR="0088322C" w:rsidRPr="008E554C" w14:paraId="35AC6A71" w14:textId="77777777" w:rsidTr="00613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0521273" w14:textId="276FAB4A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Riesgo</w:t>
            </w:r>
          </w:p>
        </w:tc>
        <w:tc>
          <w:tcPr>
            <w:tcW w:w="13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79A91E7" w14:textId="77777777" w:rsidR="0088322C" w:rsidRPr="008E554C" w:rsidRDefault="00E96FEB" w:rsidP="00613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Probabilidad</w:t>
            </w:r>
          </w:p>
        </w:tc>
        <w:tc>
          <w:tcPr>
            <w:tcW w:w="12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FDC39BC" w14:textId="77777777" w:rsidR="0088322C" w:rsidRPr="008E554C" w:rsidRDefault="00E96FEB" w:rsidP="00613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Efectos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E9FD3F1" w14:textId="77777777" w:rsidR="0088322C" w:rsidRPr="008E554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Clasificación</w:t>
            </w:r>
          </w:p>
        </w:tc>
        <w:tc>
          <w:tcPr>
            <w:tcW w:w="145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4927494" w14:textId="77777777" w:rsidR="0088322C" w:rsidRPr="008E554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Estrategias de contingencia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18F3C2A" w14:textId="77777777" w:rsidR="0088322C" w:rsidRPr="008E554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Estrategias de disminución</w:t>
            </w:r>
          </w:p>
        </w:tc>
        <w:tc>
          <w:tcPr>
            <w:tcW w:w="21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F03EE66" w14:textId="77777777" w:rsidR="0088322C" w:rsidRPr="008E554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Estrategia de</w:t>
            </w:r>
          </w:p>
          <w:p w14:paraId="34DDA269" w14:textId="77777777" w:rsidR="0088322C" w:rsidRPr="008E554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 Anulación</w:t>
            </w:r>
          </w:p>
        </w:tc>
      </w:tr>
      <w:tr w:rsidR="0088322C" w:rsidRPr="008E554C" w14:paraId="15BB6506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327C31CA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Percances con el personal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18EE9D3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42AD1C84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062BDE2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BF55A39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6E932C6C" w14:textId="4572B348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La mejor solución a esta situación es establecer un canal de comunicación abierto, entre todos los integrantes del equipo, estar atento a avisos y cambios en el desarrollo del proyecto y/o cambio de </w:t>
            </w:r>
            <w:r w:rsidR="00BB01F2" w:rsidRPr="008E554C">
              <w:rPr>
                <w:rFonts w:ascii="Arial" w:hAnsi="Arial" w:cs="Arial"/>
                <w:lang w:val="es-MX"/>
              </w:rPr>
              <w:t>prioridades.</w:t>
            </w:r>
            <w:r w:rsidRPr="008E554C">
              <w:rPr>
                <w:rFonts w:ascii="Arial" w:hAnsi="Arial" w:cs="Arial"/>
                <w:lang w:val="es-MX"/>
              </w:rPr>
              <w:t xml:space="preserve">  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1F1C24C5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33C9BFA6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511F4748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Falta de conocimiento </w:t>
            </w:r>
          </w:p>
        </w:tc>
        <w:tc>
          <w:tcPr>
            <w:tcW w:w="1320" w:type="dxa"/>
            <w:shd w:val="clear" w:color="auto" w:fill="auto"/>
          </w:tcPr>
          <w:p w14:paraId="37FE868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3A7B95B3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auto"/>
          </w:tcPr>
          <w:p w14:paraId="322AD7C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auto"/>
          </w:tcPr>
          <w:p w14:paraId="30A3FE40" w14:textId="0E54A2C2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Lo mejor para esta situación es disminuir las flaquezas de conocimiento entre cada uno de los integrantes documentándose e investigando cuando se presente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 xml:space="preserve">una situación cuya solución se </w:t>
            </w:r>
            <w:r w:rsidR="00BB01F2" w:rsidRPr="008E554C">
              <w:rPr>
                <w:rFonts w:ascii="Arial" w:hAnsi="Arial" w:cs="Arial"/>
                <w:lang w:val="es-MX"/>
              </w:rPr>
              <w:t>desconozca,</w:t>
            </w:r>
            <w:r w:rsidRPr="008E554C">
              <w:rPr>
                <w:rFonts w:ascii="Arial" w:hAnsi="Arial" w:cs="Arial"/>
                <w:lang w:val="es-MX"/>
              </w:rPr>
              <w:t xml:space="preserve"> así como apoyar y recibir apoyo entre todos los integrantes del equipo</w:t>
            </w:r>
          </w:p>
        </w:tc>
        <w:tc>
          <w:tcPr>
            <w:tcW w:w="1620" w:type="dxa"/>
            <w:shd w:val="clear" w:color="auto" w:fill="auto"/>
          </w:tcPr>
          <w:p w14:paraId="1E5DAFC0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B2C0BB4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6ADE25AA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5DCA132D" w14:textId="52447C5E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Conflictos Internos en el equipo y de </w:t>
            </w:r>
            <w:r w:rsidR="00BB01F2" w:rsidRPr="008E554C">
              <w:rPr>
                <w:rFonts w:ascii="Arial" w:hAnsi="Arial" w:cs="Arial"/>
                <w:lang w:val="es-MX"/>
              </w:rPr>
              <w:t>comunicación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2C4E975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E0FBC77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1CBE0A5B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1A018D4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La mejor solución a esta situación es tener una coordinación equilibrada y con prioridades compartidas manteniendo el canal de comunicación abierto y respetando diferencias personales 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5E559B4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3AAF1C51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7EEDDDE7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757ED95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Hardware no disponible</w:t>
            </w:r>
          </w:p>
        </w:tc>
        <w:tc>
          <w:tcPr>
            <w:tcW w:w="1320" w:type="dxa"/>
            <w:shd w:val="clear" w:color="auto" w:fill="auto"/>
          </w:tcPr>
          <w:p w14:paraId="33424CA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1183DFF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0B32CD49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herramientas</w:t>
            </w:r>
          </w:p>
          <w:p w14:paraId="36FA2DDB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455" w:type="dxa"/>
            <w:shd w:val="clear" w:color="auto" w:fill="auto"/>
          </w:tcPr>
          <w:p w14:paraId="36BDF736" w14:textId="31D8BCFB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Hablar con el personal administrativo de la empresa </w:t>
            </w:r>
            <w:r w:rsidR="00BB01F2" w:rsidRPr="008E554C">
              <w:rPr>
                <w:rFonts w:ascii="Arial" w:hAnsi="Arial" w:cs="Arial"/>
                <w:lang w:val="es-MX"/>
              </w:rPr>
              <w:t>para ver</w:t>
            </w:r>
            <w:r w:rsidRPr="008E554C">
              <w:rPr>
                <w:rFonts w:ascii="Arial" w:hAnsi="Arial" w:cs="Arial"/>
                <w:lang w:val="es-MX"/>
              </w:rPr>
              <w:t xml:space="preserve"> como seria su apoyo, de no ser </w:t>
            </w:r>
            <w:r w:rsidR="00BB01F2" w:rsidRPr="008E554C">
              <w:rPr>
                <w:rFonts w:ascii="Arial" w:hAnsi="Arial" w:cs="Arial"/>
                <w:lang w:val="es-MX"/>
              </w:rPr>
              <w:t>posible,</w:t>
            </w:r>
            <w:r w:rsidRPr="008E554C">
              <w:rPr>
                <w:rFonts w:ascii="Arial" w:hAnsi="Arial" w:cs="Arial"/>
                <w:lang w:val="es-MX"/>
              </w:rPr>
              <w:t xml:space="preserve"> se </w:t>
            </w:r>
            <w:r w:rsidR="00BB01F2" w:rsidRPr="008E554C">
              <w:rPr>
                <w:rFonts w:ascii="Arial" w:hAnsi="Arial" w:cs="Arial"/>
                <w:lang w:val="es-MX"/>
              </w:rPr>
              <w:t>tendrá</w:t>
            </w:r>
            <w:r w:rsidRPr="008E554C">
              <w:rPr>
                <w:rFonts w:ascii="Arial" w:hAnsi="Arial" w:cs="Arial"/>
                <w:lang w:val="es-MX"/>
              </w:rPr>
              <w:t xml:space="preserve"> que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 xml:space="preserve">restructurar el proyecto para asegurarse que afecte en lo </w:t>
            </w:r>
            <w:r w:rsidR="00BB01F2" w:rsidRPr="008E554C">
              <w:rPr>
                <w:rFonts w:ascii="Arial" w:hAnsi="Arial" w:cs="Arial"/>
                <w:lang w:val="es-MX"/>
              </w:rPr>
              <w:t>más</w:t>
            </w:r>
            <w:r w:rsidRPr="008E554C">
              <w:rPr>
                <w:rFonts w:ascii="Arial" w:hAnsi="Arial" w:cs="Arial"/>
                <w:lang w:val="es-MX"/>
              </w:rPr>
              <w:t xml:space="preserve"> </w:t>
            </w:r>
            <w:r w:rsidR="00BB01F2" w:rsidRPr="008E554C">
              <w:rPr>
                <w:rFonts w:ascii="Arial" w:hAnsi="Arial" w:cs="Arial"/>
                <w:lang w:val="es-MX"/>
              </w:rPr>
              <w:t>mínimo</w:t>
            </w:r>
            <w:r w:rsidRPr="008E554C">
              <w:rPr>
                <w:rFonts w:ascii="Arial" w:hAnsi="Arial" w:cs="Arial"/>
                <w:lang w:val="es-MX"/>
              </w:rPr>
              <w:t xml:space="preserve"> esa falta de Hardware</w:t>
            </w:r>
          </w:p>
        </w:tc>
        <w:tc>
          <w:tcPr>
            <w:tcW w:w="1620" w:type="dxa"/>
            <w:shd w:val="clear" w:color="auto" w:fill="auto"/>
          </w:tcPr>
          <w:p w14:paraId="30C1A57D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FF68235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0BCF394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0666DF08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Reducción en el tiempo del proyecto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3386EFF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AB11AE4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57618B3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estimación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425EC5B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DE94E2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Asegurarse que los tiempos han sido revisados por las partes interesadas y se haya aceptado completamente.</w:t>
            </w:r>
          </w:p>
          <w:p w14:paraId="0A68FC80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Dedicar más recursos en el proyecto de manera que la carga de trabajo este mejor distribuido entre los miembros del equipo.</w:t>
            </w:r>
          </w:p>
          <w:p w14:paraId="78AB8068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Informar al cliente que todos los problemas que no han sido clarificados serán tratados como peticiones de cambio y posiblemente afectarán el costo.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666A01AD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3494A88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7D4C35E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lastRenderedPageBreak/>
              <w:t>Requerimientos no fueron correctamente establecidos</w:t>
            </w:r>
          </w:p>
        </w:tc>
        <w:tc>
          <w:tcPr>
            <w:tcW w:w="1320" w:type="dxa"/>
            <w:shd w:val="clear" w:color="auto" w:fill="auto"/>
          </w:tcPr>
          <w:p w14:paraId="2857A293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4504A86F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Catastrófica</w:t>
            </w:r>
          </w:p>
        </w:tc>
        <w:tc>
          <w:tcPr>
            <w:tcW w:w="1515" w:type="dxa"/>
            <w:shd w:val="clear" w:color="auto" w:fill="auto"/>
          </w:tcPr>
          <w:p w14:paraId="5EBE8BA8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requerimientos</w:t>
            </w:r>
          </w:p>
        </w:tc>
        <w:tc>
          <w:tcPr>
            <w:tcW w:w="1455" w:type="dxa"/>
            <w:shd w:val="clear" w:color="auto" w:fill="auto"/>
          </w:tcPr>
          <w:p w14:paraId="61D4B0E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 debe negociar con el usuario, un lapso de tiempo para una mejor definición.</w:t>
            </w:r>
          </w:p>
        </w:tc>
        <w:tc>
          <w:tcPr>
            <w:tcW w:w="1620" w:type="dxa"/>
            <w:shd w:val="clear" w:color="auto" w:fill="auto"/>
          </w:tcPr>
          <w:p w14:paraId="3793F4B3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421F3BE3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650EFBF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6DBD1FCA" w14:textId="640472A8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Problemas de </w:t>
            </w:r>
            <w:r w:rsidR="00BB01F2" w:rsidRPr="008E554C">
              <w:rPr>
                <w:rFonts w:ascii="Arial" w:hAnsi="Arial" w:cs="Arial"/>
                <w:lang w:val="es-MX"/>
              </w:rPr>
              <w:t>comunicación con</w:t>
            </w:r>
            <w:r w:rsidRPr="008E554C">
              <w:rPr>
                <w:rFonts w:ascii="Arial" w:hAnsi="Arial" w:cs="Arial"/>
                <w:lang w:val="es-MX"/>
              </w:rPr>
              <w:t xml:space="preserve"> el cliente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B79872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043169F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38C7ACB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F3A22AD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54512F26" w14:textId="700B350C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La medida tomada ante situación es tener una coordinación con el/los </w:t>
            </w:r>
            <w:r w:rsidR="00BB01F2" w:rsidRPr="008E554C">
              <w:rPr>
                <w:rFonts w:ascii="Arial" w:hAnsi="Arial" w:cs="Arial"/>
                <w:lang w:val="es-MX"/>
              </w:rPr>
              <w:t>clientes,</w:t>
            </w:r>
            <w:r w:rsidRPr="008E554C">
              <w:rPr>
                <w:rFonts w:ascii="Arial" w:hAnsi="Arial" w:cs="Arial"/>
                <w:lang w:val="es-MX"/>
              </w:rPr>
              <w:t xml:space="preserve"> así como un canal de comunicación constantemente activo.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498A98A6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0C53D6E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0AE4D62D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Rotación de personal </w:t>
            </w:r>
          </w:p>
        </w:tc>
        <w:tc>
          <w:tcPr>
            <w:tcW w:w="1320" w:type="dxa"/>
            <w:shd w:val="clear" w:color="auto" w:fill="auto"/>
          </w:tcPr>
          <w:p w14:paraId="07F92C9B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7D30E8E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5863173E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6C7F8A26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3E3D1D5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5F5C64D" w14:textId="7AD36853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Establecer </w:t>
            </w:r>
            <w:r w:rsidR="00BB01F2" w:rsidRPr="008E554C">
              <w:rPr>
                <w:rFonts w:ascii="Arial" w:hAnsi="Arial" w:cs="Arial"/>
                <w:lang w:val="es-MX"/>
              </w:rPr>
              <w:t>criterios y</w:t>
            </w:r>
            <w:r w:rsidRPr="008E554C">
              <w:rPr>
                <w:rFonts w:ascii="Arial" w:hAnsi="Arial" w:cs="Arial"/>
                <w:lang w:val="es-MX"/>
              </w:rPr>
              <w:t xml:space="preserve"> sub equipos que </w:t>
            </w:r>
            <w:r w:rsidR="00BB01F2" w:rsidRPr="008E554C">
              <w:rPr>
                <w:rFonts w:ascii="Arial" w:hAnsi="Arial" w:cs="Arial"/>
                <w:lang w:val="es-MX"/>
              </w:rPr>
              <w:t>estén</w:t>
            </w:r>
            <w:r w:rsidRPr="008E554C">
              <w:rPr>
                <w:rFonts w:ascii="Arial" w:hAnsi="Arial" w:cs="Arial"/>
                <w:lang w:val="es-MX"/>
              </w:rPr>
              <w:t xml:space="preserve"> previamente </w:t>
            </w:r>
            <w:r w:rsidR="00BB01F2" w:rsidRPr="008E554C">
              <w:rPr>
                <w:rFonts w:ascii="Arial" w:hAnsi="Arial" w:cs="Arial"/>
                <w:lang w:val="es-MX"/>
              </w:rPr>
              <w:t>establecidos,</w:t>
            </w:r>
            <w:r w:rsidRPr="008E554C">
              <w:rPr>
                <w:rFonts w:ascii="Arial" w:hAnsi="Arial" w:cs="Arial"/>
                <w:lang w:val="es-MX"/>
              </w:rPr>
              <w:t xml:space="preserve"> para </w:t>
            </w:r>
            <w:r w:rsidR="00BB01F2" w:rsidRPr="008E554C">
              <w:rPr>
                <w:rFonts w:ascii="Arial" w:hAnsi="Arial" w:cs="Arial"/>
                <w:lang w:val="es-MX"/>
              </w:rPr>
              <w:t>que,</w:t>
            </w:r>
            <w:r w:rsidRPr="008E554C">
              <w:rPr>
                <w:rFonts w:ascii="Arial" w:hAnsi="Arial" w:cs="Arial"/>
                <w:lang w:val="es-MX"/>
              </w:rPr>
              <w:t xml:space="preserve"> si se da una </w:t>
            </w:r>
            <w:r w:rsidR="00BB01F2" w:rsidRPr="008E554C">
              <w:rPr>
                <w:rFonts w:ascii="Arial" w:hAnsi="Arial" w:cs="Arial"/>
                <w:lang w:val="es-MX"/>
              </w:rPr>
              <w:t>rotación</w:t>
            </w:r>
            <w:r w:rsidRPr="008E554C">
              <w:rPr>
                <w:rFonts w:ascii="Arial" w:hAnsi="Arial" w:cs="Arial"/>
                <w:lang w:val="es-MX"/>
              </w:rPr>
              <w:t xml:space="preserve"> debido a una </w:t>
            </w:r>
            <w:r w:rsidR="00BB01F2" w:rsidRPr="008E554C">
              <w:rPr>
                <w:rFonts w:ascii="Arial" w:hAnsi="Arial" w:cs="Arial"/>
                <w:lang w:val="es-MX"/>
              </w:rPr>
              <w:t>situación</w:t>
            </w:r>
            <w:r w:rsidRPr="008E554C">
              <w:rPr>
                <w:rFonts w:ascii="Arial" w:hAnsi="Arial" w:cs="Arial"/>
                <w:lang w:val="es-MX"/>
              </w:rPr>
              <w:t xml:space="preserve"> de emergencia, se sufra lo menos posible ese cambio </w:t>
            </w:r>
            <w:r w:rsidR="00BB01F2" w:rsidRPr="008E554C">
              <w:rPr>
                <w:rFonts w:ascii="Arial" w:hAnsi="Arial" w:cs="Arial"/>
                <w:lang w:val="es-MX"/>
              </w:rPr>
              <w:t>drástico</w:t>
            </w:r>
            <w:r w:rsidRPr="008E554C">
              <w:rPr>
                <w:rFonts w:ascii="Arial" w:hAnsi="Arial" w:cs="Arial"/>
                <w:lang w:val="es-MX"/>
              </w:rPr>
              <w:t>.</w:t>
            </w:r>
          </w:p>
        </w:tc>
      </w:tr>
      <w:tr w:rsidR="0088322C" w:rsidRPr="008E554C" w14:paraId="175EAD9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69D28D69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No Calcular los costos del software correctamente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4D87D6E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F4D1D8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7C71F524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estimación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3AD65C17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Informar al cliente acerca del nuevo presupuesto y llegar a un acuerdo, negociando un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>aumento en el presupuesto que cumpla con los nuevos requisitos.</w:t>
            </w:r>
          </w:p>
          <w:p w14:paraId="4C97BB7E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Recortar gastos en alguna de las áreas para entregar el proyecto en condiciones aceptables.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400A225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57594952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F956AD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635B1A0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Falta de experiencia en el área</w:t>
            </w:r>
          </w:p>
        </w:tc>
        <w:tc>
          <w:tcPr>
            <w:tcW w:w="1320" w:type="dxa"/>
            <w:shd w:val="clear" w:color="auto" w:fill="auto"/>
          </w:tcPr>
          <w:p w14:paraId="74EC1D1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Moderada</w:t>
            </w:r>
          </w:p>
        </w:tc>
        <w:tc>
          <w:tcPr>
            <w:tcW w:w="1245" w:type="dxa"/>
            <w:shd w:val="clear" w:color="auto" w:fill="auto"/>
          </w:tcPr>
          <w:p w14:paraId="2123FC2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7C8C47A4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auto"/>
          </w:tcPr>
          <w:p w14:paraId="2CA54DA0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5C9FAE18" w14:textId="21938DAD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La mejor medida ante esta situación es que todos los integrantes del equipo reciban capacitación constante de las diferentes herramientas existentes según su área </w:t>
            </w:r>
            <w:r w:rsidR="00BB01F2" w:rsidRPr="008E554C">
              <w:rPr>
                <w:rFonts w:ascii="Arial" w:hAnsi="Arial" w:cs="Arial"/>
                <w:lang w:val="es-MX"/>
              </w:rPr>
              <w:t>específica,</w:t>
            </w:r>
            <w:r w:rsidRPr="008E554C">
              <w:rPr>
                <w:rFonts w:ascii="Arial" w:hAnsi="Arial" w:cs="Arial"/>
                <w:lang w:val="es-MX"/>
              </w:rPr>
              <w:t xml:space="preserve"> así como un constante análisis de las herramientas más usadas en el desarrollo de software</w:t>
            </w:r>
          </w:p>
        </w:tc>
        <w:tc>
          <w:tcPr>
            <w:tcW w:w="2115" w:type="dxa"/>
            <w:shd w:val="clear" w:color="auto" w:fill="auto"/>
          </w:tcPr>
          <w:p w14:paraId="74E6A6AF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01D13F8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323120F6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Falta de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>Motivación en el personal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21CA493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lastRenderedPageBreak/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866D61C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C30CCEF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0732C1B9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13E81F7" w14:textId="380EBE1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Ante esta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 xml:space="preserve">situación lo más recomendable es reconocer los objetivos cumplidos y tareas satisfactoriamente finalizadas por el </w:t>
            </w:r>
            <w:r w:rsidR="00BB01F2" w:rsidRPr="008E554C">
              <w:rPr>
                <w:rFonts w:ascii="Arial" w:hAnsi="Arial" w:cs="Arial"/>
                <w:lang w:val="es-MX"/>
              </w:rPr>
              <w:t>equipo,</w:t>
            </w:r>
            <w:r w:rsidRPr="008E554C">
              <w:rPr>
                <w:rFonts w:ascii="Arial" w:hAnsi="Arial" w:cs="Arial"/>
                <w:lang w:val="es-MX"/>
              </w:rPr>
              <w:t xml:space="preserve"> así como fomentar una convivencia agradable entre los integrantes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160CBD92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5B927E20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537F5F22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El esfuerzo es mayor que el estimado</w:t>
            </w:r>
          </w:p>
        </w:tc>
        <w:tc>
          <w:tcPr>
            <w:tcW w:w="1320" w:type="dxa"/>
            <w:shd w:val="clear" w:color="auto" w:fill="auto"/>
          </w:tcPr>
          <w:p w14:paraId="58717890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142B1BA9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54D0D2B9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estimación</w:t>
            </w:r>
          </w:p>
        </w:tc>
        <w:tc>
          <w:tcPr>
            <w:tcW w:w="1455" w:type="dxa"/>
            <w:shd w:val="clear" w:color="auto" w:fill="auto"/>
          </w:tcPr>
          <w:p w14:paraId="6A30E31D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085BC8E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Asegurarse que el esfuerzo ha sido revisado por las partes interesadas y se haya aceptado como aceptable y posible de realizar.</w:t>
            </w:r>
          </w:p>
          <w:p w14:paraId="559F7870" w14:textId="77777777" w:rsidR="0088322C" w:rsidRPr="008E554C" w:rsidRDefault="00E96FEB" w:rsidP="00613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Dedicar más recursos en el proyecto de manera que la carga de trabajo este mejor distribuido entre los miembros del equipo.</w:t>
            </w:r>
          </w:p>
        </w:tc>
        <w:tc>
          <w:tcPr>
            <w:tcW w:w="2115" w:type="dxa"/>
            <w:shd w:val="clear" w:color="auto" w:fill="auto"/>
          </w:tcPr>
          <w:p w14:paraId="61DC4D68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7DD1586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DFD6852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Cronograma no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>cumplido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1D97CB5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lastRenderedPageBreak/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36068E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04A5246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E72965A" w14:textId="342E6F72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Respetar los tiempos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 xml:space="preserve">marcados en el cronograma y también dejar un pequeño espacio para poder terminar el proyecto con confianza, </w:t>
            </w:r>
            <w:r w:rsidR="00BB01F2" w:rsidRPr="008E554C">
              <w:rPr>
                <w:rFonts w:ascii="Arial" w:hAnsi="Arial" w:cs="Arial"/>
                <w:lang w:val="es-MX"/>
              </w:rPr>
              <w:t>en</w:t>
            </w:r>
            <w:r w:rsidRPr="008E554C">
              <w:rPr>
                <w:rFonts w:ascii="Arial" w:hAnsi="Arial" w:cs="Arial"/>
                <w:lang w:val="es-MX"/>
              </w:rPr>
              <w:t xml:space="preserve"> pedir una semana </w:t>
            </w:r>
            <w:r w:rsidR="00BB01F2" w:rsidRPr="008E554C">
              <w:rPr>
                <w:rFonts w:ascii="Arial" w:hAnsi="Arial" w:cs="Arial"/>
                <w:lang w:val="es-MX"/>
              </w:rPr>
              <w:t>más</w:t>
            </w:r>
            <w:r w:rsidRPr="008E554C">
              <w:rPr>
                <w:rFonts w:ascii="Arial" w:hAnsi="Arial" w:cs="Arial"/>
                <w:lang w:val="es-MX"/>
              </w:rPr>
              <w:t xml:space="preserve"> de lo que se cree necesitar.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1CFEDC1B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784EB060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DB4B9A6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3390EE7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Requisitos mal planteados o poco precisos</w:t>
            </w:r>
          </w:p>
        </w:tc>
        <w:tc>
          <w:tcPr>
            <w:tcW w:w="1320" w:type="dxa"/>
            <w:shd w:val="clear" w:color="auto" w:fill="auto"/>
          </w:tcPr>
          <w:p w14:paraId="1EFDA9A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04616D0B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auto"/>
          </w:tcPr>
          <w:p w14:paraId="28A0F38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41AB1BD2" w14:textId="1AF2697D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Realizar varias juntas con el cliente para poder saber qué es lo que necesita como también el </w:t>
            </w:r>
            <w:r w:rsidR="00BB01F2" w:rsidRPr="008E554C">
              <w:rPr>
                <w:rFonts w:ascii="Arial" w:hAnsi="Arial" w:cs="Arial"/>
                <w:lang w:val="es-MX"/>
              </w:rPr>
              <w:t>cómo</w:t>
            </w:r>
            <w:r w:rsidRPr="008E554C">
              <w:rPr>
                <w:rFonts w:ascii="Arial" w:hAnsi="Arial" w:cs="Arial"/>
                <w:lang w:val="es-MX"/>
              </w:rPr>
              <w:t xml:space="preserve"> se debe hacer, con eso se tendrá una serie de requisitos </w:t>
            </w:r>
            <w:r w:rsidR="00BB01F2" w:rsidRPr="008E554C">
              <w:rPr>
                <w:rFonts w:ascii="Arial" w:hAnsi="Arial" w:cs="Arial"/>
                <w:lang w:val="es-MX"/>
              </w:rPr>
              <w:t>más</w:t>
            </w:r>
            <w:r w:rsidRPr="008E554C">
              <w:rPr>
                <w:rFonts w:ascii="Arial" w:hAnsi="Arial" w:cs="Arial"/>
                <w:lang w:val="es-MX"/>
              </w:rPr>
              <w:t xml:space="preserve"> confiables debido a la frecuencia y retro alimentación que el mismo cliente te presenta. </w:t>
            </w:r>
          </w:p>
        </w:tc>
        <w:tc>
          <w:tcPr>
            <w:tcW w:w="1620" w:type="dxa"/>
            <w:shd w:val="clear" w:color="auto" w:fill="auto"/>
          </w:tcPr>
          <w:p w14:paraId="5C570D58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12A7E2CE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6766AC0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2942F3B7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lastRenderedPageBreak/>
              <w:t>Roles de trabajo mal definidos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88C883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1252DD4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0FFEEBB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1A4C06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Conocer al personal y su experiencia en áreas previas al proyecto, como también preguntar cada cierto tiempo 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876778D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23D53C48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618834AF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47EA245C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Mala comunicación de pendientes</w:t>
            </w:r>
          </w:p>
        </w:tc>
        <w:tc>
          <w:tcPr>
            <w:tcW w:w="1320" w:type="dxa"/>
            <w:shd w:val="clear" w:color="auto" w:fill="auto"/>
          </w:tcPr>
          <w:p w14:paraId="7C81CAB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1A4BB564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657A7333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25A25C5F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Establecer un software común en los cuales los pendientes sean asignados</w:t>
            </w:r>
          </w:p>
        </w:tc>
        <w:tc>
          <w:tcPr>
            <w:tcW w:w="1620" w:type="dxa"/>
            <w:shd w:val="clear" w:color="auto" w:fill="auto"/>
          </w:tcPr>
          <w:p w14:paraId="60BE711E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506661E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60E296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415A08B9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Consultas mal diseñadas a nivel BD (cuando el tiempo de espera es muy grande)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360D714E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3CC09DD8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4743F8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Tecnología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3AB5487A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57AA398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Empezar por revisar periódicamente las consultas que tienen las más altas entradas y salidas, uso de recursos y toman más tiempo en correr y ver si hay lugar para mejorarla.</w:t>
            </w:r>
          </w:p>
          <w:p w14:paraId="386DB547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Implementar índices a las consultas que se beneficien de ello. Agregar índices a las consultas que no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>cuentan con ellos y removerlos en consultas que no son utilizados o su rendimiento no es óptimo.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63D03856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085401E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8569541" w14:textId="22B9EEF6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No liberar recursos de los servidores utilizados en la empresa</w:t>
            </w:r>
            <w:r w:rsidR="00BB01F2" w:rsidRPr="008E554C">
              <w:rPr>
                <w:rFonts w:ascii="Arial" w:hAnsi="Arial" w:cs="Arial"/>
                <w:lang w:val="es-MX"/>
              </w:rPr>
              <w:t xml:space="preserve"> </w:t>
            </w:r>
            <w:r w:rsidRPr="008E554C">
              <w:rPr>
                <w:rFonts w:ascii="Arial" w:hAnsi="Arial" w:cs="Arial"/>
                <w:lang w:val="es-MX"/>
              </w:rPr>
              <w:t>(hilos del procesador, memoria RAM)</w:t>
            </w:r>
          </w:p>
        </w:tc>
        <w:tc>
          <w:tcPr>
            <w:tcW w:w="1320" w:type="dxa"/>
            <w:shd w:val="clear" w:color="auto" w:fill="auto"/>
          </w:tcPr>
          <w:p w14:paraId="1CA8B3BC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0F03F3F7" w14:textId="762FCC34" w:rsidR="0088322C" w:rsidRPr="008E554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25B2F4D8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Tecnología</w:t>
            </w:r>
          </w:p>
        </w:tc>
        <w:tc>
          <w:tcPr>
            <w:tcW w:w="1455" w:type="dxa"/>
            <w:shd w:val="clear" w:color="auto" w:fill="auto"/>
          </w:tcPr>
          <w:p w14:paraId="5D67B917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6F349127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4EB1714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Asegurarse que trabajo hecho sea revisado por todos los integrantes del equipo con conocimiento sobre el tema, esto para evitar que algún error se pase por alto.</w:t>
            </w:r>
          </w:p>
        </w:tc>
      </w:tr>
      <w:tr w:rsidR="0088322C" w:rsidRPr="008E554C" w14:paraId="7994B272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9DA6CA4" w14:textId="7731253C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Equipos de </w:t>
            </w:r>
            <w:r w:rsidR="00BB01F2" w:rsidRPr="008E554C">
              <w:rPr>
                <w:rFonts w:ascii="Arial" w:hAnsi="Arial" w:cs="Arial"/>
                <w:lang w:val="es-MX"/>
              </w:rPr>
              <w:t>Cómputo</w:t>
            </w:r>
            <w:r w:rsidRPr="008E554C">
              <w:rPr>
                <w:rFonts w:ascii="Arial" w:hAnsi="Arial" w:cs="Arial"/>
                <w:lang w:val="es-MX"/>
              </w:rPr>
              <w:t xml:space="preserve"> deficientes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B86820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22364392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16CAFE6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048E580A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63D427F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Establecer benchmarking en cuanto al tiempo que tarda la computadora en cargar cosas o realizar procesos necesarios para el desarrollo de software del proyecto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5D0DE846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6533221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588ECAA1" w14:textId="1A7052FB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Problemas con los servidores de </w:t>
            </w:r>
            <w:r w:rsidR="00BB01F2" w:rsidRPr="008E554C">
              <w:rPr>
                <w:rFonts w:ascii="Arial" w:hAnsi="Arial" w:cs="Arial"/>
                <w:lang w:val="es-MX"/>
              </w:rPr>
              <w:t>información</w:t>
            </w:r>
            <w:r w:rsidRPr="008E554C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</w:tcPr>
          <w:p w14:paraId="79006F35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20B73399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2F434B6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Tecnología</w:t>
            </w:r>
          </w:p>
        </w:tc>
        <w:tc>
          <w:tcPr>
            <w:tcW w:w="1455" w:type="dxa"/>
            <w:shd w:val="clear" w:color="auto" w:fill="auto"/>
          </w:tcPr>
          <w:p w14:paraId="43B15C14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0626500C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Tener acceso a algún servicio de respaldo, en caso que algún servidor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>presente problemas, se pueda contar con el respaldo para no interrumpir el servicio.</w:t>
            </w:r>
          </w:p>
        </w:tc>
        <w:tc>
          <w:tcPr>
            <w:tcW w:w="2115" w:type="dxa"/>
            <w:shd w:val="clear" w:color="auto" w:fill="auto"/>
          </w:tcPr>
          <w:p w14:paraId="06D99B9A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1CEBB39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75B06ABA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Un IDE inadecuado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BFB6A9E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4735EB6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7A952E4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81E3649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A15612A" w14:textId="1CA29BC5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Verificar con personas que tengan experiencia y preguntar su opinión de la facilidad de uso del </w:t>
            </w:r>
            <w:r w:rsidR="00BB01F2" w:rsidRPr="008E554C">
              <w:rPr>
                <w:rFonts w:ascii="Arial" w:hAnsi="Arial" w:cs="Arial"/>
                <w:lang w:val="es-MX"/>
              </w:rPr>
              <w:t>IDE</w:t>
            </w:r>
            <w:r w:rsidRPr="008E554C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313D6F83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18D90BF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195611EF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Gran dependencia de herramientas privadas</w:t>
            </w:r>
          </w:p>
        </w:tc>
        <w:tc>
          <w:tcPr>
            <w:tcW w:w="1320" w:type="dxa"/>
            <w:shd w:val="clear" w:color="auto" w:fill="auto"/>
          </w:tcPr>
          <w:p w14:paraId="15FAC263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50000B28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2CB8EA67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auto"/>
          </w:tcPr>
          <w:p w14:paraId="4D054856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5EB4D9B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Realizar una investigación de que herramientas hay en la industria y así tomar la mejor decisión para el proyecto teniendo en cuenta herramientas open </w:t>
            </w:r>
            <w:proofErr w:type="spellStart"/>
            <w:r w:rsidRPr="008E554C">
              <w:rPr>
                <w:rFonts w:ascii="Arial" w:hAnsi="Arial" w:cs="Arial"/>
                <w:lang w:val="es-MX"/>
              </w:rPr>
              <w:t>source</w:t>
            </w:r>
            <w:proofErr w:type="spellEnd"/>
          </w:p>
        </w:tc>
        <w:tc>
          <w:tcPr>
            <w:tcW w:w="2115" w:type="dxa"/>
            <w:shd w:val="clear" w:color="auto" w:fill="auto"/>
          </w:tcPr>
          <w:p w14:paraId="5B103BF5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65CC58A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59AD7E30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Cambio de fecha final del proyecto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FCEE7C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F9DBBA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Catastrófico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11355FF9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requerimientos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7AF86A2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33CCD104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537B49F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Estrategia de anulación.</w:t>
            </w:r>
          </w:p>
          <w:p w14:paraId="3BD15575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Llegar a un acuerdo de negociación para fijar fecha inamovible </w:t>
            </w:r>
          </w:p>
          <w:p w14:paraId="68C84357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54C4E0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B7164F7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Ampliación o cambios del proyecto</w:t>
            </w:r>
          </w:p>
        </w:tc>
        <w:tc>
          <w:tcPr>
            <w:tcW w:w="1320" w:type="dxa"/>
            <w:shd w:val="clear" w:color="auto" w:fill="auto"/>
          </w:tcPr>
          <w:p w14:paraId="783B4C51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15EBB18B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0E06ED8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3AD3FBB6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Establecer un contrato con el cliente para que se realicen </w:t>
            </w:r>
            <w:r w:rsidRPr="008E554C">
              <w:rPr>
                <w:rFonts w:ascii="Arial" w:hAnsi="Arial" w:cs="Arial"/>
                <w:lang w:val="es-MX"/>
              </w:rPr>
              <w:lastRenderedPageBreak/>
              <w:t>penalizaciones para detener esos cambios o que sean menores</w:t>
            </w:r>
          </w:p>
        </w:tc>
        <w:tc>
          <w:tcPr>
            <w:tcW w:w="1620" w:type="dxa"/>
            <w:shd w:val="clear" w:color="auto" w:fill="auto"/>
          </w:tcPr>
          <w:p w14:paraId="716C4583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61B3AEF8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46C1415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B59B4D7" w14:textId="5BE2B592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 xml:space="preserve">Mobiliario no </w:t>
            </w:r>
            <w:r w:rsidR="00BB01F2" w:rsidRPr="008E554C">
              <w:rPr>
                <w:rFonts w:ascii="Arial" w:hAnsi="Arial" w:cs="Arial"/>
                <w:lang w:val="es-MX"/>
              </w:rPr>
              <w:t>ergonómico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5B7B5739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25CE0B9D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6CA03AB5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9F92631" w14:textId="0FD2997A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67803ACB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Hacer una encuesta acerca de la calidad de los muebles de la empresa</w:t>
            </w:r>
            <w:r w:rsidR="00A20BFC" w:rsidRPr="008E554C">
              <w:rPr>
                <w:rFonts w:ascii="Arial" w:hAnsi="Arial" w:cs="Arial"/>
                <w:lang w:val="es-MX"/>
              </w:rPr>
              <w:t>.</w:t>
            </w:r>
          </w:p>
          <w:p w14:paraId="676360AD" w14:textId="77777777" w:rsidR="00A20BFC" w:rsidRPr="008E554C" w:rsidRDefault="00A20BF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Compra de muebles ergonómicos para mejorar la postura del equipo.</w:t>
            </w:r>
          </w:p>
          <w:p w14:paraId="463B0A21" w14:textId="02A6A8CE" w:rsidR="00A20BFC" w:rsidRPr="008E554C" w:rsidRDefault="00A20BF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Comprar mobiliario nuevo y de buena calidad.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62007625" w14:textId="779CE9B1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8322C" w:rsidRPr="008E554C" w14:paraId="6FFA983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7EF43630" w14:textId="77777777" w:rsidR="0088322C" w:rsidRPr="008E554C" w:rsidRDefault="00E96FEB" w:rsidP="00613F1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Atraso en Tareas</w:t>
            </w:r>
          </w:p>
        </w:tc>
        <w:tc>
          <w:tcPr>
            <w:tcW w:w="1320" w:type="dxa"/>
            <w:shd w:val="clear" w:color="auto" w:fill="auto"/>
          </w:tcPr>
          <w:p w14:paraId="79CFC73F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331BA6CF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46DB34D5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62869CDA" w14:textId="77777777" w:rsidR="0088322C" w:rsidRPr="008E554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E554C">
              <w:rPr>
                <w:rFonts w:ascii="Arial" w:hAnsi="Arial" w:cs="Arial"/>
                <w:lang w:val="es-MX"/>
              </w:rPr>
              <w:t>Realizar un buen cronograma para evitar contratiempos y evitar así atrasos</w:t>
            </w:r>
          </w:p>
        </w:tc>
        <w:tc>
          <w:tcPr>
            <w:tcW w:w="1620" w:type="dxa"/>
            <w:shd w:val="clear" w:color="auto" w:fill="auto"/>
          </w:tcPr>
          <w:p w14:paraId="613C505A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61E381E2" w14:textId="77777777" w:rsidR="0088322C" w:rsidRPr="008E554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14:paraId="51C50691" w14:textId="77777777" w:rsidR="00691258" w:rsidRPr="008E554C" w:rsidRDefault="00691258" w:rsidP="008E554C">
      <w:pPr>
        <w:rPr>
          <w:rFonts w:ascii="Arial" w:hAnsi="Arial" w:cs="Arial"/>
          <w:lang w:val="es-MX"/>
        </w:rPr>
      </w:pPr>
    </w:p>
    <w:sectPr w:rsidR="00691258" w:rsidRPr="008E554C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DejaVu Sans">
    <w:altName w:val="Microsoft YaHei"/>
    <w:charset w:val="00"/>
    <w:family w:val="auto"/>
    <w:pitch w:val="variable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22C"/>
    <w:rsid w:val="DFDF59FE"/>
    <w:rsid w:val="0013132C"/>
    <w:rsid w:val="00176A6C"/>
    <w:rsid w:val="001E53E6"/>
    <w:rsid w:val="00361A1C"/>
    <w:rsid w:val="003F2839"/>
    <w:rsid w:val="004A35AD"/>
    <w:rsid w:val="00506505"/>
    <w:rsid w:val="00613F1E"/>
    <w:rsid w:val="006301BB"/>
    <w:rsid w:val="00691258"/>
    <w:rsid w:val="007A7651"/>
    <w:rsid w:val="0088322C"/>
    <w:rsid w:val="008E554C"/>
    <w:rsid w:val="00944B26"/>
    <w:rsid w:val="009D2B57"/>
    <w:rsid w:val="00A20BFC"/>
    <w:rsid w:val="00A60D80"/>
    <w:rsid w:val="00B23A33"/>
    <w:rsid w:val="00BB01F2"/>
    <w:rsid w:val="00C262BD"/>
    <w:rsid w:val="00C37067"/>
    <w:rsid w:val="00CA113C"/>
    <w:rsid w:val="00DB64CB"/>
    <w:rsid w:val="00E103BA"/>
    <w:rsid w:val="00E42C84"/>
    <w:rsid w:val="00E47060"/>
    <w:rsid w:val="00E96FEB"/>
    <w:rsid w:val="00EA6638"/>
    <w:rsid w:val="00F6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5E4C"/>
  <w15:docId w15:val="{39F9B769-D3AB-4866-AB1B-85C2F08C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List">
    <w:name w:val="List"/>
    <w:basedOn w:val="BodyText"/>
    <w:qFormat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iedepginaCar">
    <w:name w:val="Pie de página Car"/>
    <w:basedOn w:val="DefaultParagraphFont"/>
    <w:qFormat/>
  </w:style>
  <w:style w:type="character" w:customStyle="1" w:styleId="EncabezadoCar">
    <w:name w:val="Encabezado Car"/>
    <w:basedOn w:val="DefaultParagraphFont"/>
    <w:qFormat/>
  </w:style>
  <w:style w:type="character" w:customStyle="1" w:styleId="Ttulo1Car">
    <w:name w:val="Título 1 Car"/>
    <w:basedOn w:val="DefaultParagraphFont"/>
    <w:qFormat/>
    <w:rPr>
      <w:rFonts w:ascii="Calibri Light" w:eastAsia="DejaVu Sans" w:hAnsi="Calibri Light" w:cs="FreeSans"/>
      <w:color w:val="2F5496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table" w:customStyle="1" w:styleId="GridTable4-Accent31">
    <w:name w:val="Grid Table 4 - Accent 31"/>
    <w:basedOn w:val="TableNormal"/>
    <w:uiPriority w:val="49"/>
    <w:qFormat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62B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BD"/>
    <w:rPr>
      <w:rFonts w:ascii="Segoe UI" w:hAnsi="Segoe UI" w:cs="Mangal"/>
      <w:kern w:val="2"/>
      <w:sz w:val="18"/>
      <w:szCs w:val="16"/>
      <w:lang w:eastAsia="zh-CN" w:bidi="hi-IN"/>
    </w:rPr>
  </w:style>
  <w:style w:type="paragraph" w:styleId="Title">
    <w:name w:val="Title"/>
    <w:basedOn w:val="Normal"/>
    <w:next w:val="Normal"/>
    <w:link w:val="TitleChar"/>
    <w:qFormat/>
    <w:rsid w:val="00E103BA"/>
    <w:pPr>
      <w:widowControl w:val="0"/>
      <w:suppressAutoHyphens/>
      <w:spacing w:after="0" w:line="100" w:lineRule="atLeast"/>
      <w:jc w:val="center"/>
    </w:pPr>
    <w:rPr>
      <w:rFonts w:ascii="Arial" w:hAnsi="Arial" w:cs="DejaVu Sans"/>
      <w:b/>
      <w:kern w:val="0"/>
      <w:sz w:val="36"/>
      <w:lang w:val="es-VE" w:eastAsia="es-ES_tradnl" w:bidi="es-ES_tradnl"/>
    </w:rPr>
  </w:style>
  <w:style w:type="character" w:customStyle="1" w:styleId="TitleChar">
    <w:name w:val="Title Char"/>
    <w:basedOn w:val="DefaultParagraphFont"/>
    <w:link w:val="Title"/>
    <w:rsid w:val="00E103BA"/>
    <w:rPr>
      <w:rFonts w:ascii="Arial" w:hAnsi="Arial" w:cs="DejaVu Sans"/>
      <w:b/>
      <w:sz w:val="36"/>
      <w:szCs w:val="24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9BD2B0-7BDF-4DA3-905B-7F0CC408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Rodriguez</dc:creator>
  <cp:lastModifiedBy>Francisco Verano</cp:lastModifiedBy>
  <cp:revision>18</cp:revision>
  <dcterms:created xsi:type="dcterms:W3CDTF">2019-04-29T10:33:00Z</dcterms:created>
  <dcterms:modified xsi:type="dcterms:W3CDTF">2019-05-04T16:29:00Z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