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38" w:rsidRDefault="007E3A38">
      <w:pPr>
        <w:rPr>
          <w:rFonts w:ascii="Times New Roman" w:hAnsi="Times New Roman" w:cs="Times New Roman"/>
          <w:sz w:val="24"/>
          <w:szCs w:val="24"/>
        </w:rPr>
      </w:pPr>
    </w:p>
    <w:p w:rsidR="007E3A38" w:rsidRDefault="007E3A38">
      <w:pPr>
        <w:rPr>
          <w:rFonts w:ascii="Times New Roman" w:hAnsi="Times New Roman" w:cs="Times New Roman"/>
          <w:sz w:val="24"/>
          <w:szCs w:val="24"/>
        </w:rPr>
      </w:pPr>
    </w:p>
    <w:p w:rsidR="000B2709" w:rsidRDefault="007E3A38" w:rsidP="007E3A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A38">
        <w:rPr>
          <w:rFonts w:ascii="Times New Roman" w:hAnsi="Times New Roman" w:cs="Times New Roman"/>
          <w:b/>
          <w:sz w:val="24"/>
          <w:szCs w:val="24"/>
          <w:u w:val="single"/>
        </w:rPr>
        <w:t>CAHIER DE CHARGE POUR LA CREACTION D’UNE PHARMACIE SIMPLE SUR ORDINATEUR</w:t>
      </w:r>
    </w:p>
    <w:p w:rsidR="007E3A38" w:rsidRDefault="007E3A38" w:rsidP="007E3A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A38" w:rsidRDefault="007E3A38" w:rsidP="007E3A3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7E3A38" w:rsidRDefault="007E3A38" w:rsidP="007E3A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projet vise à développer </w:t>
      </w:r>
      <w:r w:rsidR="00755194">
        <w:rPr>
          <w:rFonts w:ascii="Times New Roman" w:hAnsi="Times New Roman" w:cs="Times New Roman"/>
          <w:sz w:val="24"/>
          <w:szCs w:val="24"/>
        </w:rPr>
        <w:t>une application nommée</w:t>
      </w:r>
      <w:r>
        <w:rPr>
          <w:rFonts w:ascii="Times New Roman" w:hAnsi="Times New Roman" w:cs="Times New Roman"/>
          <w:sz w:val="24"/>
          <w:szCs w:val="24"/>
        </w:rPr>
        <w:t xml:space="preserve"> Muni pharmacie (capable de </w:t>
      </w:r>
      <w:r w:rsidR="00755194">
        <w:rPr>
          <w:rFonts w:ascii="Times New Roman" w:hAnsi="Times New Roman" w:cs="Times New Roman"/>
          <w:sz w:val="24"/>
          <w:szCs w:val="24"/>
        </w:rPr>
        <w:t>réfléchie</w:t>
      </w:r>
      <w:r>
        <w:rPr>
          <w:rFonts w:ascii="Times New Roman" w:hAnsi="Times New Roman" w:cs="Times New Roman"/>
          <w:sz w:val="24"/>
          <w:szCs w:val="24"/>
        </w:rPr>
        <w:t xml:space="preserve"> comme un vrai pharmacien) qui permet un utilisateur appelé client de se connecter d’</w:t>
      </w:r>
      <w:r w:rsidR="00755194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les </w:t>
      </w:r>
      <w:r w:rsidR="00755194">
        <w:rPr>
          <w:rFonts w:ascii="Times New Roman" w:hAnsi="Times New Roman" w:cs="Times New Roman"/>
          <w:sz w:val="24"/>
          <w:szCs w:val="24"/>
        </w:rPr>
        <w:t>symptômes</w:t>
      </w:r>
      <w:r>
        <w:rPr>
          <w:rFonts w:ascii="Times New Roman" w:hAnsi="Times New Roman" w:cs="Times New Roman"/>
          <w:sz w:val="24"/>
          <w:szCs w:val="24"/>
        </w:rPr>
        <w:t xml:space="preserve"> de son malaise et l’application se charge de donner les </w:t>
      </w:r>
      <w:r w:rsidR="00755194">
        <w:rPr>
          <w:rFonts w:ascii="Times New Roman" w:hAnsi="Times New Roman" w:cs="Times New Roman"/>
          <w:sz w:val="24"/>
          <w:szCs w:val="24"/>
        </w:rPr>
        <w:t>différentes</w:t>
      </w:r>
      <w:r>
        <w:rPr>
          <w:rFonts w:ascii="Times New Roman" w:hAnsi="Times New Roman" w:cs="Times New Roman"/>
          <w:sz w:val="24"/>
          <w:szCs w:val="24"/>
        </w:rPr>
        <w:t xml:space="preserve"> maladies qu’il </w:t>
      </w:r>
      <w:r w:rsidR="00755194">
        <w:rPr>
          <w:rFonts w:ascii="Times New Roman" w:hAnsi="Times New Roman" w:cs="Times New Roman"/>
          <w:sz w:val="24"/>
          <w:szCs w:val="24"/>
        </w:rPr>
        <w:t>pourrait</w:t>
      </w:r>
      <w:r>
        <w:rPr>
          <w:rFonts w:ascii="Times New Roman" w:hAnsi="Times New Roman" w:cs="Times New Roman"/>
          <w:sz w:val="24"/>
          <w:szCs w:val="24"/>
        </w:rPr>
        <w:t xml:space="preserve"> avoir et lui donner une prescription médical</w:t>
      </w:r>
      <w:r w:rsidR="00940D2F">
        <w:rPr>
          <w:rFonts w:ascii="Times New Roman" w:hAnsi="Times New Roman" w:cs="Times New Roman"/>
          <w:sz w:val="24"/>
          <w:szCs w:val="24"/>
        </w:rPr>
        <w:t xml:space="preserve"> (examen à faire et </w:t>
      </w:r>
      <w:r w:rsidR="00755194">
        <w:rPr>
          <w:rFonts w:ascii="Times New Roman" w:hAnsi="Times New Roman" w:cs="Times New Roman"/>
          <w:sz w:val="24"/>
          <w:szCs w:val="24"/>
        </w:rPr>
        <w:t>remèdes</w:t>
      </w:r>
      <w:r w:rsidR="00940D2F">
        <w:rPr>
          <w:rFonts w:ascii="Times New Roman" w:hAnsi="Times New Roman" w:cs="Times New Roman"/>
          <w:sz w:val="24"/>
          <w:szCs w:val="24"/>
        </w:rPr>
        <w:t xml:space="preserve"> à prendre)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0D2F" w:rsidRDefault="00940D2F" w:rsidP="007E3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0D2F" w:rsidRDefault="00940D2F" w:rsidP="00940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OBJECTIFS DU PROJET</w:t>
      </w:r>
    </w:p>
    <w:p w:rsidR="006B39D5" w:rsidRDefault="00940D2F" w:rsidP="0094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projet permet à un utilisateur de l’application de le prédire les maladies qui pourrais avoir et le prédire des </w:t>
      </w:r>
      <w:r w:rsidR="00755194">
        <w:rPr>
          <w:rFonts w:ascii="Times New Roman" w:hAnsi="Times New Roman" w:cs="Times New Roman"/>
          <w:sz w:val="24"/>
          <w:szCs w:val="24"/>
        </w:rPr>
        <w:t>conseils</w:t>
      </w:r>
      <w:r>
        <w:rPr>
          <w:rFonts w:ascii="Times New Roman" w:hAnsi="Times New Roman" w:cs="Times New Roman"/>
          <w:sz w:val="24"/>
          <w:szCs w:val="24"/>
        </w:rPr>
        <w:t xml:space="preserve"> comme les examens qu’il </w:t>
      </w:r>
      <w:r w:rsidR="00755194">
        <w:rPr>
          <w:rFonts w:ascii="Times New Roman" w:hAnsi="Times New Roman" w:cs="Times New Roman"/>
          <w:sz w:val="24"/>
          <w:szCs w:val="24"/>
        </w:rPr>
        <w:t>pourrait</w:t>
      </w:r>
      <w:r>
        <w:rPr>
          <w:rFonts w:ascii="Times New Roman" w:hAnsi="Times New Roman" w:cs="Times New Roman"/>
          <w:sz w:val="24"/>
          <w:szCs w:val="24"/>
        </w:rPr>
        <w:t xml:space="preserve"> faire enfin de connaitre son état les </w:t>
      </w:r>
      <w:r w:rsidR="00755194">
        <w:rPr>
          <w:rFonts w:ascii="Times New Roman" w:hAnsi="Times New Roman" w:cs="Times New Roman"/>
          <w:sz w:val="24"/>
          <w:szCs w:val="24"/>
        </w:rPr>
        <w:t>médicaments</w:t>
      </w:r>
      <w:r>
        <w:rPr>
          <w:rFonts w:ascii="Times New Roman" w:hAnsi="Times New Roman" w:cs="Times New Roman"/>
          <w:sz w:val="24"/>
          <w:szCs w:val="24"/>
        </w:rPr>
        <w:t xml:space="preserve"> qu’il pourrait prendre.</w:t>
      </w:r>
    </w:p>
    <w:p w:rsidR="006B39D5" w:rsidRDefault="00940D2F" w:rsidP="0094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L’objectif spécifique de ce projet est de gérer le</w:t>
      </w:r>
      <w:r w:rsidR="006B39D5">
        <w:rPr>
          <w:rFonts w:ascii="Times New Roman" w:hAnsi="Times New Roman" w:cs="Times New Roman"/>
          <w:sz w:val="24"/>
          <w:szCs w:val="24"/>
        </w:rPr>
        <w:t>s</w:t>
      </w:r>
    </w:p>
    <w:p w:rsidR="00940D2F" w:rsidRDefault="00940D2F" w:rsidP="0094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194">
        <w:rPr>
          <w:rFonts w:ascii="Times New Roman" w:hAnsi="Times New Roman" w:cs="Times New Roman"/>
          <w:sz w:val="24"/>
          <w:szCs w:val="24"/>
        </w:rPr>
        <w:t>Problèmes</w:t>
      </w:r>
      <w:r>
        <w:rPr>
          <w:rFonts w:ascii="Times New Roman" w:hAnsi="Times New Roman" w:cs="Times New Roman"/>
          <w:sz w:val="24"/>
          <w:szCs w:val="24"/>
        </w:rPr>
        <w:t xml:space="preserve"> de manques d’assistances dans les </w:t>
      </w:r>
      <w:r w:rsidR="00755194">
        <w:rPr>
          <w:rFonts w:ascii="Times New Roman" w:hAnsi="Times New Roman" w:cs="Times New Roman"/>
          <w:sz w:val="24"/>
          <w:szCs w:val="24"/>
        </w:rPr>
        <w:t>hôpitaux</w:t>
      </w:r>
      <w:r>
        <w:rPr>
          <w:rFonts w:ascii="Times New Roman" w:hAnsi="Times New Roman" w:cs="Times New Roman"/>
          <w:sz w:val="24"/>
          <w:szCs w:val="24"/>
        </w:rPr>
        <w:t xml:space="preserve"> et permettre aux utilisateurs d’avoir les </w:t>
      </w:r>
      <w:r w:rsidR="00755194">
        <w:rPr>
          <w:rFonts w:ascii="Times New Roman" w:hAnsi="Times New Roman" w:cs="Times New Roman"/>
          <w:sz w:val="24"/>
          <w:szCs w:val="24"/>
        </w:rPr>
        <w:t>premiers</w:t>
      </w:r>
      <w:r>
        <w:rPr>
          <w:rFonts w:ascii="Times New Roman" w:hAnsi="Times New Roman" w:cs="Times New Roman"/>
          <w:sz w:val="24"/>
          <w:szCs w:val="24"/>
        </w:rPr>
        <w:t xml:space="preserve"> secours avant d’attendre les </w:t>
      </w:r>
      <w:r w:rsidR="00755194">
        <w:rPr>
          <w:rFonts w:ascii="Times New Roman" w:hAnsi="Times New Roman" w:cs="Times New Roman"/>
          <w:sz w:val="24"/>
          <w:szCs w:val="24"/>
        </w:rPr>
        <w:t>médecins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194">
        <w:rPr>
          <w:rFonts w:ascii="Times New Roman" w:hAnsi="Times New Roman" w:cs="Times New Roman"/>
          <w:sz w:val="24"/>
          <w:szCs w:val="24"/>
        </w:rPr>
        <w:t>diminuant</w:t>
      </w:r>
      <w:r>
        <w:rPr>
          <w:rFonts w:ascii="Times New Roman" w:hAnsi="Times New Roman" w:cs="Times New Roman"/>
          <w:sz w:val="24"/>
          <w:szCs w:val="24"/>
        </w:rPr>
        <w:t xml:space="preserve"> ainsi le nombre de morts ou de complications de maladies pour les utilisateurs.  </w:t>
      </w:r>
    </w:p>
    <w:p w:rsidR="006B39D5" w:rsidRDefault="006B39D5" w:rsidP="006B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FONCTIONNEL</w:t>
      </w:r>
    </w:p>
    <w:p w:rsidR="006B39D5" w:rsidRDefault="006B39D5" w:rsidP="006B3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utilisateur à l’aide de son ordinateur entre sur notre page, se connecte avec son </w:t>
      </w:r>
      <w:r w:rsidR="00755194">
        <w:rPr>
          <w:rFonts w:ascii="Times New Roman" w:hAnsi="Times New Roman" w:cs="Times New Roman"/>
          <w:sz w:val="24"/>
          <w:szCs w:val="24"/>
        </w:rPr>
        <w:t>nom,</w:t>
      </w:r>
      <w:r>
        <w:rPr>
          <w:rFonts w:ascii="Times New Roman" w:hAnsi="Times New Roman" w:cs="Times New Roman"/>
          <w:sz w:val="24"/>
          <w:szCs w:val="24"/>
        </w:rPr>
        <w:t xml:space="preserve"> son </w:t>
      </w:r>
      <w:r w:rsidR="00755194">
        <w:rPr>
          <w:rFonts w:ascii="Times New Roman" w:hAnsi="Times New Roman" w:cs="Times New Roman"/>
          <w:sz w:val="24"/>
          <w:szCs w:val="24"/>
        </w:rPr>
        <w:t>email, et</w:t>
      </w:r>
      <w:r>
        <w:rPr>
          <w:rFonts w:ascii="Times New Roman" w:hAnsi="Times New Roman" w:cs="Times New Roman"/>
          <w:sz w:val="24"/>
          <w:szCs w:val="24"/>
        </w:rPr>
        <w:t xml:space="preserve"> son numéro de téléphone. Après </w:t>
      </w:r>
      <w:r w:rsidR="00755194">
        <w:rPr>
          <w:rFonts w:ascii="Times New Roman" w:hAnsi="Times New Roman" w:cs="Times New Roman"/>
          <w:sz w:val="24"/>
          <w:szCs w:val="24"/>
        </w:rPr>
        <w:t>la connexion établie</w:t>
      </w:r>
      <w:r>
        <w:rPr>
          <w:rFonts w:ascii="Times New Roman" w:hAnsi="Times New Roman" w:cs="Times New Roman"/>
          <w:sz w:val="24"/>
          <w:szCs w:val="24"/>
        </w:rPr>
        <w:t xml:space="preserve"> il entre ces </w:t>
      </w:r>
      <w:r w:rsidR="00755194">
        <w:rPr>
          <w:rFonts w:ascii="Times New Roman" w:hAnsi="Times New Roman" w:cs="Times New Roman"/>
          <w:sz w:val="24"/>
          <w:szCs w:val="24"/>
        </w:rPr>
        <w:t>symptômes</w:t>
      </w:r>
      <w:r>
        <w:rPr>
          <w:rFonts w:ascii="Times New Roman" w:hAnsi="Times New Roman" w:cs="Times New Roman"/>
          <w:sz w:val="24"/>
          <w:szCs w:val="24"/>
        </w:rPr>
        <w:t xml:space="preserve"> dans </w:t>
      </w:r>
      <w:r w:rsidR="00755194">
        <w:rPr>
          <w:rFonts w:ascii="Times New Roman" w:hAnsi="Times New Roman" w:cs="Times New Roman"/>
          <w:sz w:val="24"/>
          <w:szCs w:val="24"/>
        </w:rPr>
        <w:t>la page réservée</w:t>
      </w:r>
      <w:r>
        <w:rPr>
          <w:rFonts w:ascii="Times New Roman" w:hAnsi="Times New Roman" w:cs="Times New Roman"/>
          <w:sz w:val="24"/>
          <w:szCs w:val="24"/>
        </w:rPr>
        <w:t xml:space="preserve"> aux </w:t>
      </w:r>
      <w:r w:rsidR="00755194">
        <w:rPr>
          <w:rFonts w:ascii="Times New Roman" w:hAnsi="Times New Roman" w:cs="Times New Roman"/>
          <w:sz w:val="24"/>
          <w:szCs w:val="24"/>
        </w:rPr>
        <w:t>symptômes</w:t>
      </w:r>
      <w:r>
        <w:rPr>
          <w:rFonts w:ascii="Times New Roman" w:hAnsi="Times New Roman" w:cs="Times New Roman"/>
          <w:sz w:val="24"/>
          <w:szCs w:val="24"/>
        </w:rPr>
        <w:t xml:space="preserve"> et ensuite le système recherche les différentes maladies qu’il pourrait avoir et l’apport des </w:t>
      </w:r>
      <w:r w:rsidR="00755194">
        <w:rPr>
          <w:rFonts w:ascii="Times New Roman" w:hAnsi="Times New Roman" w:cs="Times New Roman"/>
          <w:sz w:val="24"/>
          <w:szCs w:val="24"/>
        </w:rPr>
        <w:t>conseils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9D5" w:rsidRDefault="006B39D5" w:rsidP="006B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TECHNIQUES</w:t>
      </w:r>
    </w:p>
    <w:p w:rsidR="006B39D5" w:rsidRPr="006B39D5" w:rsidRDefault="006B39D5" w:rsidP="006B39D5">
      <w:pPr>
        <w:pStyle w:val="ListParagraph"/>
        <w:ind w:left="2770"/>
        <w:rPr>
          <w:rFonts w:ascii="Times New Roman" w:hAnsi="Times New Roman" w:cs="Times New Roman"/>
          <w:sz w:val="24"/>
          <w:szCs w:val="24"/>
        </w:rPr>
      </w:pPr>
    </w:p>
    <w:p w:rsidR="00501392" w:rsidRDefault="006B39D5" w:rsidP="00501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Contraintes technique </w:t>
      </w:r>
    </w:p>
    <w:p w:rsidR="00501392" w:rsidRDefault="00501392" w:rsidP="00501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L’application doit </w:t>
      </w:r>
      <w:r w:rsidR="00086601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compatible sur ordinateur et sur le web. Utilisation </w:t>
      </w:r>
      <w:r w:rsidR="00086601">
        <w:rPr>
          <w:rFonts w:ascii="Times New Roman" w:hAnsi="Times New Roman" w:cs="Times New Roman"/>
          <w:sz w:val="24"/>
          <w:szCs w:val="24"/>
        </w:rPr>
        <w:t>des logiciels</w:t>
      </w:r>
      <w:r>
        <w:rPr>
          <w:rFonts w:ascii="Times New Roman" w:hAnsi="Times New Roman" w:cs="Times New Roman"/>
          <w:sz w:val="24"/>
          <w:szCs w:val="24"/>
        </w:rPr>
        <w:t xml:space="preserve"> tel que le prolog, le react pour le développement.</w:t>
      </w:r>
    </w:p>
    <w:p w:rsidR="00501392" w:rsidRDefault="00501392" w:rsidP="00501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budgétaires</w:t>
      </w:r>
    </w:p>
    <w:p w:rsidR="00501392" w:rsidRDefault="00501392" w:rsidP="00501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Budget maximum : 50 000$ qui serait repartir comme suite 20000$pour le début du </w:t>
      </w:r>
      <w:r w:rsidR="00086601">
        <w:rPr>
          <w:rFonts w:ascii="Times New Roman" w:hAnsi="Times New Roman" w:cs="Times New Roman"/>
          <w:sz w:val="24"/>
          <w:szCs w:val="24"/>
        </w:rPr>
        <w:t>projet,</w:t>
      </w:r>
      <w:r>
        <w:rPr>
          <w:rFonts w:ascii="Times New Roman" w:hAnsi="Times New Roman" w:cs="Times New Roman"/>
          <w:sz w:val="24"/>
          <w:szCs w:val="24"/>
        </w:rPr>
        <w:t xml:space="preserve"> 10000$ après livraison du cahier de </w:t>
      </w:r>
      <w:r w:rsidR="00086601">
        <w:rPr>
          <w:rFonts w:ascii="Times New Roman" w:hAnsi="Times New Roman" w:cs="Times New Roman"/>
          <w:sz w:val="24"/>
          <w:szCs w:val="24"/>
        </w:rPr>
        <w:t>charge,</w:t>
      </w:r>
      <w:r>
        <w:rPr>
          <w:rFonts w:ascii="Times New Roman" w:hAnsi="Times New Roman" w:cs="Times New Roman"/>
          <w:sz w:val="24"/>
          <w:szCs w:val="24"/>
        </w:rPr>
        <w:t xml:space="preserve"> 10000$ </w:t>
      </w:r>
      <w:r w:rsidR="0008660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fin des premiers </w:t>
      </w:r>
      <w:r w:rsidR="00086601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et 10000$ a </w:t>
      </w:r>
      <w:r w:rsidR="00086601">
        <w:rPr>
          <w:rFonts w:ascii="Times New Roman" w:hAnsi="Times New Roman" w:cs="Times New Roman"/>
          <w:sz w:val="24"/>
          <w:szCs w:val="24"/>
        </w:rPr>
        <w:t>la remise complète</w:t>
      </w:r>
      <w:r>
        <w:rPr>
          <w:rFonts w:ascii="Times New Roman" w:hAnsi="Times New Roman" w:cs="Times New Roman"/>
          <w:sz w:val="24"/>
          <w:szCs w:val="24"/>
        </w:rPr>
        <w:t xml:space="preserve"> du projet. Pour la maintenance de votre application un </w:t>
      </w:r>
      <w:r w:rsidR="00086601">
        <w:rPr>
          <w:rFonts w:ascii="Times New Roman" w:hAnsi="Times New Roman" w:cs="Times New Roman"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 xml:space="preserve"> de 10000$ serait verser chaque 2 mois pour financier la </w:t>
      </w:r>
      <w:r w:rsidR="00086601">
        <w:rPr>
          <w:rFonts w:ascii="Times New Roman" w:hAnsi="Times New Roman" w:cs="Times New Roman"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1392" w:rsidRDefault="00501392" w:rsidP="00501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temporelles</w:t>
      </w:r>
    </w:p>
    <w:p w:rsidR="00501392" w:rsidRDefault="00501392" w:rsidP="00501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Livraison </w:t>
      </w:r>
      <w:r w:rsidR="00F1517B">
        <w:rPr>
          <w:rFonts w:ascii="Times New Roman" w:hAnsi="Times New Roman" w:cs="Times New Roman"/>
          <w:sz w:val="24"/>
          <w:szCs w:val="24"/>
        </w:rPr>
        <w:t xml:space="preserve">prévue dans 3 mois avec livraison du cahier de charge dimanche le 25 mai 2025.Les </w:t>
      </w:r>
      <w:r w:rsidR="00086601">
        <w:rPr>
          <w:rFonts w:ascii="Times New Roman" w:hAnsi="Times New Roman" w:cs="Times New Roman"/>
          <w:sz w:val="24"/>
          <w:szCs w:val="24"/>
        </w:rPr>
        <w:t>premiers</w:t>
      </w:r>
      <w:r w:rsidR="00F1517B">
        <w:rPr>
          <w:rFonts w:ascii="Times New Roman" w:hAnsi="Times New Roman" w:cs="Times New Roman"/>
          <w:sz w:val="24"/>
          <w:szCs w:val="24"/>
        </w:rPr>
        <w:t xml:space="preserve"> </w:t>
      </w:r>
      <w:r w:rsidR="00086601">
        <w:rPr>
          <w:rFonts w:ascii="Times New Roman" w:hAnsi="Times New Roman" w:cs="Times New Roman"/>
          <w:sz w:val="24"/>
          <w:szCs w:val="24"/>
        </w:rPr>
        <w:t>tests dans</w:t>
      </w:r>
      <w:r w:rsidR="00F1517B">
        <w:rPr>
          <w:rFonts w:ascii="Times New Roman" w:hAnsi="Times New Roman" w:cs="Times New Roman"/>
          <w:sz w:val="24"/>
          <w:szCs w:val="24"/>
        </w:rPr>
        <w:t xml:space="preserve"> un mois.</w:t>
      </w:r>
    </w:p>
    <w:p w:rsidR="00F1517B" w:rsidRDefault="00F1517B" w:rsidP="00F1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SPECIFICATION TECHNIQUE</w:t>
      </w:r>
    </w:p>
    <w:p w:rsidR="00F1517B" w:rsidRDefault="00F1517B" w:rsidP="00F1517B">
      <w:pPr>
        <w:pStyle w:val="ListParagraph"/>
        <w:ind w:left="2770"/>
        <w:rPr>
          <w:rFonts w:ascii="Times New Roman" w:hAnsi="Times New Roman" w:cs="Times New Roman"/>
          <w:sz w:val="24"/>
          <w:szCs w:val="24"/>
        </w:rPr>
      </w:pPr>
    </w:p>
    <w:p w:rsidR="00F1517B" w:rsidRDefault="00F1517B" w:rsidP="00F15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</w:t>
      </w:r>
    </w:p>
    <w:p w:rsidR="00F1517B" w:rsidRDefault="00F1517B" w:rsidP="00F1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Utiliser pour la connectivité et la gestion des </w:t>
      </w:r>
      <w:r w:rsidR="00086601">
        <w:rPr>
          <w:rFonts w:ascii="Times New Roman" w:hAnsi="Times New Roman" w:cs="Times New Roman"/>
          <w:sz w:val="24"/>
          <w:szCs w:val="24"/>
        </w:rPr>
        <w:t>tâches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17B" w:rsidRDefault="00F1517B" w:rsidP="00F15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Sécurité </w:t>
      </w:r>
    </w:p>
    <w:p w:rsidR="00F1517B" w:rsidRDefault="00F1517B" w:rsidP="00F1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Authentification par email et par mot de passe et </w:t>
      </w:r>
      <w:r w:rsidR="00086601">
        <w:rPr>
          <w:rFonts w:ascii="Times New Roman" w:hAnsi="Times New Roman" w:cs="Times New Roman"/>
          <w:sz w:val="24"/>
          <w:szCs w:val="24"/>
        </w:rPr>
        <w:t>effacement</w:t>
      </w:r>
      <w:r>
        <w:rPr>
          <w:rFonts w:ascii="Times New Roman" w:hAnsi="Times New Roman" w:cs="Times New Roman"/>
          <w:sz w:val="24"/>
          <w:szCs w:val="24"/>
        </w:rPr>
        <w:t xml:space="preserve"> des informations après </w:t>
      </w:r>
      <w:r w:rsidR="00086601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601">
        <w:rPr>
          <w:rFonts w:ascii="Times New Roman" w:hAnsi="Times New Roman" w:cs="Times New Roman"/>
          <w:sz w:val="24"/>
          <w:szCs w:val="24"/>
        </w:rPr>
        <w:t>déconnecter.</w:t>
      </w:r>
    </w:p>
    <w:p w:rsidR="00F1517B" w:rsidRDefault="004F0BCC" w:rsidP="00F1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PLANIFICATIONS ET GESTIONS DU PROJET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F0BCC" w:rsidTr="004F0BCC">
        <w:tc>
          <w:tcPr>
            <w:tcW w:w="1812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période</w:t>
            </w:r>
          </w:p>
        </w:tc>
        <w:tc>
          <w:tcPr>
            <w:tcW w:w="1812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1ére semaine</w:t>
            </w:r>
          </w:p>
        </w:tc>
        <w:tc>
          <w:tcPr>
            <w:tcW w:w="1812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1ére mois</w:t>
            </w:r>
          </w:p>
        </w:tc>
        <w:tc>
          <w:tcPr>
            <w:tcW w:w="1813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1.5mois</w:t>
            </w:r>
          </w:p>
        </w:tc>
        <w:tc>
          <w:tcPr>
            <w:tcW w:w="1813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2éme mois </w:t>
            </w:r>
          </w:p>
        </w:tc>
      </w:tr>
      <w:tr w:rsidR="004F0BCC" w:rsidTr="004F0BCC">
        <w:tc>
          <w:tcPr>
            <w:tcW w:w="1812" w:type="dxa"/>
          </w:tcPr>
          <w:p w:rsidR="004F0BCC" w:rsidRDefault="00086601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réalisation</w:t>
            </w:r>
          </w:p>
        </w:tc>
        <w:tc>
          <w:tcPr>
            <w:tcW w:w="1812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Analyse des </w:t>
            </w:r>
            <w:r w:rsidR="00086601">
              <w:rPr>
                <w:rFonts w:ascii="Times New Roman" w:hAnsi="Times New Roman" w:cs="Times New Roman"/>
                <w:sz w:val="24"/>
                <w:szCs w:val="24"/>
              </w:rPr>
              <w:t>besoins, cahiers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charge et maquettes</w:t>
            </w:r>
          </w:p>
        </w:tc>
        <w:tc>
          <w:tcPr>
            <w:tcW w:w="1812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Développement des fonctionnalités primaires</w:t>
            </w:r>
          </w:p>
        </w:tc>
        <w:tc>
          <w:tcPr>
            <w:tcW w:w="1813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Phase de test et correction l’application doit fonctionner sans bugs </w:t>
            </w:r>
            <w:r w:rsidR="00086601">
              <w:rPr>
                <w:rFonts w:ascii="Times New Roman" w:hAnsi="Times New Roman" w:cs="Times New Roman"/>
                <w:sz w:val="24"/>
                <w:szCs w:val="24"/>
              </w:rPr>
              <w:t>majeurs, doit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01">
              <w:rPr>
                <w:rFonts w:ascii="Times New Roman" w:hAnsi="Times New Roman" w:cs="Times New Roman"/>
                <w:sz w:val="24"/>
                <w:szCs w:val="24"/>
              </w:rPr>
              <w:t>être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performant</w:t>
            </w:r>
          </w:p>
        </w:tc>
        <w:tc>
          <w:tcPr>
            <w:tcW w:w="1813" w:type="dxa"/>
          </w:tcPr>
          <w:p w:rsidR="004F0BCC" w:rsidRDefault="004F0BCC" w:rsidP="004F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livraison</w:t>
            </w:r>
          </w:p>
        </w:tc>
      </w:tr>
    </w:tbl>
    <w:p w:rsidR="004F0BCC" w:rsidRPr="004F0BCC" w:rsidRDefault="004F0BCC" w:rsidP="004F0BCC">
      <w:pPr>
        <w:rPr>
          <w:rFonts w:ascii="Times New Roman" w:hAnsi="Times New Roman" w:cs="Times New Roman"/>
          <w:sz w:val="24"/>
          <w:szCs w:val="24"/>
        </w:rPr>
      </w:pPr>
    </w:p>
    <w:p w:rsidR="00501392" w:rsidRDefault="004F0BCC" w:rsidP="00501392">
      <w:pPr>
        <w:pStyle w:val="ListParagraph"/>
        <w:ind w:left="2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Utilisation de la méthode agile avec les sprints de deux semaines</w:t>
      </w:r>
    </w:p>
    <w:p w:rsidR="00755194" w:rsidRDefault="00755194" w:rsidP="00501392">
      <w:pPr>
        <w:pStyle w:val="ListParagraph"/>
        <w:ind w:left="2770"/>
        <w:rPr>
          <w:rFonts w:ascii="Times New Roman" w:hAnsi="Times New Roman" w:cs="Times New Roman"/>
          <w:sz w:val="24"/>
          <w:szCs w:val="24"/>
        </w:rPr>
      </w:pPr>
    </w:p>
    <w:p w:rsidR="004F0BCC" w:rsidRDefault="00755194" w:rsidP="0075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</w:p>
    <w:p w:rsidR="00755194" w:rsidRDefault="00755194" w:rsidP="00755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Mise à jour </w:t>
      </w:r>
      <w:r w:rsidR="00086601">
        <w:rPr>
          <w:rFonts w:ascii="Times New Roman" w:hAnsi="Times New Roman" w:cs="Times New Roman"/>
          <w:sz w:val="24"/>
          <w:szCs w:val="24"/>
        </w:rPr>
        <w:t>régulièrement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601">
        <w:rPr>
          <w:rFonts w:ascii="Times New Roman" w:hAnsi="Times New Roman" w:cs="Times New Roman"/>
          <w:sz w:val="24"/>
          <w:szCs w:val="24"/>
        </w:rPr>
        <w:t>tous</w:t>
      </w:r>
      <w:r>
        <w:rPr>
          <w:rFonts w:ascii="Times New Roman" w:hAnsi="Times New Roman" w:cs="Times New Roman"/>
          <w:sz w:val="24"/>
          <w:szCs w:val="24"/>
        </w:rPr>
        <w:t xml:space="preserve"> les 2 mois pour corriger les bugs avec ajout de nouvelles fonctionnalités.</w:t>
      </w:r>
    </w:p>
    <w:p w:rsidR="00755194" w:rsidRDefault="00755194" w:rsidP="00755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 SUPPLEMENTAIRES</w:t>
      </w:r>
    </w:p>
    <w:p w:rsidR="00755194" w:rsidRDefault="00755194" w:rsidP="00755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Diagrammes url pour la </w:t>
      </w:r>
      <w:r w:rsidR="00086601">
        <w:rPr>
          <w:rFonts w:ascii="Times New Roman" w:hAnsi="Times New Roman" w:cs="Times New Roman"/>
          <w:sz w:val="24"/>
          <w:szCs w:val="24"/>
        </w:rPr>
        <w:t>modélisation</w:t>
      </w:r>
      <w:r>
        <w:rPr>
          <w:rFonts w:ascii="Times New Roman" w:hAnsi="Times New Roman" w:cs="Times New Roman"/>
          <w:sz w:val="24"/>
          <w:szCs w:val="24"/>
        </w:rPr>
        <w:t xml:space="preserve"> des cas d’utilisations et du fonctionnement.</w:t>
      </w:r>
      <w:r>
        <w:rPr>
          <w:rFonts w:ascii="Times New Roman" w:hAnsi="Times New Roman" w:cs="Times New Roman"/>
          <w:sz w:val="24"/>
          <w:szCs w:val="24"/>
        </w:rPr>
        <w:br/>
      </w:r>
      <w:r w:rsidR="00086601">
        <w:rPr>
          <w:rFonts w:ascii="Times New Roman" w:hAnsi="Times New Roman" w:cs="Times New Roman"/>
          <w:sz w:val="24"/>
          <w:szCs w:val="24"/>
        </w:rPr>
        <w:t>Maquettes</w:t>
      </w:r>
      <w:r>
        <w:rPr>
          <w:rFonts w:ascii="Times New Roman" w:hAnsi="Times New Roman" w:cs="Times New Roman"/>
          <w:sz w:val="24"/>
          <w:szCs w:val="24"/>
        </w:rPr>
        <w:t xml:space="preserve"> de l’interface de l’utilisateur</w:t>
      </w:r>
    </w:p>
    <w:p w:rsidR="00755194" w:rsidRDefault="00755194" w:rsidP="00755194">
      <w:pPr>
        <w:rPr>
          <w:rFonts w:ascii="Times New Roman" w:hAnsi="Times New Roman" w:cs="Times New Roman"/>
          <w:sz w:val="24"/>
          <w:szCs w:val="24"/>
        </w:rPr>
      </w:pPr>
    </w:p>
    <w:p w:rsidR="006B39D5" w:rsidRPr="006E5527" w:rsidRDefault="006E5527" w:rsidP="006E55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E5527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10530880"/>
            <wp:effectExtent l="0" t="0" r="0" b="3810"/>
            <wp:docPr id="2" name="Picture 2" descr="C:\Users\TCHOUDI MERVEILLE\Desktop\mc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CHOUDI MERVEILLE\Desktop\mcc.draw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39D5" w:rsidRPr="006E5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19D"/>
    <w:multiLevelType w:val="hybridMultilevel"/>
    <w:tmpl w:val="EBC812C4"/>
    <w:lvl w:ilvl="0" w:tplc="0A0E3A70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50" w:hanging="360"/>
      </w:pPr>
    </w:lvl>
    <w:lvl w:ilvl="2" w:tplc="040C001B" w:tentative="1">
      <w:start w:val="1"/>
      <w:numFmt w:val="lowerRoman"/>
      <w:lvlText w:val="%3."/>
      <w:lvlJc w:val="right"/>
      <w:pPr>
        <w:ind w:left="4570" w:hanging="180"/>
      </w:pPr>
    </w:lvl>
    <w:lvl w:ilvl="3" w:tplc="040C000F" w:tentative="1">
      <w:start w:val="1"/>
      <w:numFmt w:val="decimal"/>
      <w:lvlText w:val="%4."/>
      <w:lvlJc w:val="left"/>
      <w:pPr>
        <w:ind w:left="5290" w:hanging="360"/>
      </w:pPr>
    </w:lvl>
    <w:lvl w:ilvl="4" w:tplc="040C0019" w:tentative="1">
      <w:start w:val="1"/>
      <w:numFmt w:val="lowerLetter"/>
      <w:lvlText w:val="%5."/>
      <w:lvlJc w:val="left"/>
      <w:pPr>
        <w:ind w:left="6010" w:hanging="360"/>
      </w:pPr>
    </w:lvl>
    <w:lvl w:ilvl="5" w:tplc="040C001B" w:tentative="1">
      <w:start w:val="1"/>
      <w:numFmt w:val="lowerRoman"/>
      <w:lvlText w:val="%6."/>
      <w:lvlJc w:val="right"/>
      <w:pPr>
        <w:ind w:left="6730" w:hanging="180"/>
      </w:pPr>
    </w:lvl>
    <w:lvl w:ilvl="6" w:tplc="040C000F" w:tentative="1">
      <w:start w:val="1"/>
      <w:numFmt w:val="decimal"/>
      <w:lvlText w:val="%7."/>
      <w:lvlJc w:val="left"/>
      <w:pPr>
        <w:ind w:left="7450" w:hanging="360"/>
      </w:pPr>
    </w:lvl>
    <w:lvl w:ilvl="7" w:tplc="040C0019" w:tentative="1">
      <w:start w:val="1"/>
      <w:numFmt w:val="lowerLetter"/>
      <w:lvlText w:val="%8."/>
      <w:lvlJc w:val="left"/>
      <w:pPr>
        <w:ind w:left="8170" w:hanging="360"/>
      </w:pPr>
    </w:lvl>
    <w:lvl w:ilvl="8" w:tplc="04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12C1285F"/>
    <w:multiLevelType w:val="hybridMultilevel"/>
    <w:tmpl w:val="1FB6CCCA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2E9712D1"/>
    <w:multiLevelType w:val="hybridMultilevel"/>
    <w:tmpl w:val="B5D069D0"/>
    <w:lvl w:ilvl="0" w:tplc="040C0013">
      <w:start w:val="1"/>
      <w:numFmt w:val="upperRoman"/>
      <w:lvlText w:val="%1."/>
      <w:lvlJc w:val="right"/>
      <w:pPr>
        <w:ind w:left="27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D6158"/>
    <w:multiLevelType w:val="hybridMultilevel"/>
    <w:tmpl w:val="7D92BD5C"/>
    <w:lvl w:ilvl="0" w:tplc="040C000F">
      <w:start w:val="1"/>
      <w:numFmt w:val="decimal"/>
      <w:lvlText w:val="%1."/>
      <w:lvlJc w:val="left"/>
      <w:pPr>
        <w:ind w:left="2770" w:hanging="360"/>
      </w:p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38"/>
    <w:rsid w:val="00086601"/>
    <w:rsid w:val="002D10A4"/>
    <w:rsid w:val="002E59F4"/>
    <w:rsid w:val="004F0BCC"/>
    <w:rsid w:val="00501392"/>
    <w:rsid w:val="006B39D5"/>
    <w:rsid w:val="006E5527"/>
    <w:rsid w:val="00755194"/>
    <w:rsid w:val="007E3A38"/>
    <w:rsid w:val="00940D2F"/>
    <w:rsid w:val="00F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B8BA"/>
  <w15:chartTrackingRefBased/>
  <w15:docId w15:val="{FD45EB1D-8B70-4D89-A820-94FFF87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38"/>
    <w:pPr>
      <w:ind w:left="720"/>
      <w:contextualSpacing/>
    </w:pPr>
  </w:style>
  <w:style w:type="table" w:styleId="TableGrid">
    <w:name w:val="Table Grid"/>
    <w:basedOn w:val="TableNormal"/>
    <w:uiPriority w:val="39"/>
    <w:rsid w:val="004F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0641-8EF4-4964-9A05-899E4A7F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TCHOUDI MERVEILLE</dc:creator>
  <cp:keywords/>
  <dc:description/>
  <cp:lastModifiedBy>TCHOUDI MERVEILLE</cp:lastModifiedBy>
  <cp:revision>2</cp:revision>
  <dcterms:created xsi:type="dcterms:W3CDTF">2025-05-25T09:31:00Z</dcterms:created>
  <dcterms:modified xsi:type="dcterms:W3CDTF">2025-05-25T19:26:00Z</dcterms:modified>
</cp:coreProperties>
</file>