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eorgia" w:eastAsiaTheme="majorEastAsia" w:hAnsi="Georgia" w:cstheme="majorBidi"/>
          <w:caps/>
          <w:sz w:val="72"/>
          <w:szCs w:val="72"/>
        </w:rPr>
        <w:id w:val="1014119771"/>
        <w:docPartObj>
          <w:docPartGallery w:val="Cover Pages"/>
          <w:docPartUnique/>
        </w:docPartObj>
      </w:sdtPr>
      <w:sdtContent>
        <w:p w14:paraId="52827C51" w14:textId="0CEB94CC" w:rsidR="00DC6B6B" w:rsidRPr="00866DB2" w:rsidRDefault="00DC6B6B" w:rsidP="00422643">
          <w:pPr>
            <w:pStyle w:val="NoSpacing"/>
            <w:spacing w:before="1540" w:after="240" w:line="360" w:lineRule="auto"/>
            <w:jc w:val="both"/>
          </w:pPr>
          <w:r w:rsidRPr="00866DB2">
            <w:rPr>
              <w:noProof/>
            </w:rPr>
            <w:drawing>
              <wp:inline distT="0" distB="0" distL="0" distR="0" wp14:anchorId="56E982C7" wp14:editId="63B2B671">
                <wp:extent cx="2905125" cy="1452563"/>
                <wp:effectExtent l="0" t="0" r="0" b="0"/>
                <wp:docPr id="2" name="Picture 2"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2" cy="1454151"/>
                        </a:xfrm>
                        <a:prstGeom prst="rect">
                          <a:avLst/>
                        </a:prstGeom>
                        <a:noFill/>
                        <a:ln>
                          <a:noFill/>
                        </a:ln>
                      </pic:spPr>
                    </pic:pic>
                  </a:graphicData>
                </a:graphic>
              </wp:inline>
            </w:drawing>
          </w:r>
        </w:p>
        <w:sdt>
          <w:sdtPr>
            <w:rPr>
              <w:sz w:val="56"/>
              <w:szCs w:val="56"/>
            </w:rPr>
            <w:alias w:val="Title"/>
            <w:tag w:val=""/>
            <w:id w:val="1735040861"/>
            <w:placeholder>
              <w:docPart w:val="503CCBE0B3EE412BB581DF464DCF54F6"/>
            </w:placeholder>
            <w:dataBinding w:prefixMappings="xmlns:ns0='http://purl.org/dc/elements/1.1/' xmlns:ns1='http://schemas.openxmlformats.org/package/2006/metadata/core-properties' " w:xpath="/ns1:coreProperties[1]/ns0:title[1]" w:storeItemID="{6C3C8BC8-F283-45AE-878A-BAB7291924A1}"/>
            <w:text/>
          </w:sdtPr>
          <w:sdtContent>
            <w:p w14:paraId="72E81420" w14:textId="45BB6DB9" w:rsidR="00DC6B6B" w:rsidRPr="00BE1EAB" w:rsidRDefault="00872200" w:rsidP="00422643">
              <w:pPr>
                <w:pStyle w:val="HeadingAston"/>
                <w:spacing w:line="360" w:lineRule="auto"/>
                <w:rPr>
                  <w:sz w:val="56"/>
                  <w:szCs w:val="56"/>
                </w:rPr>
              </w:pPr>
              <w:r>
                <w:rPr>
                  <w:sz w:val="56"/>
                  <w:szCs w:val="56"/>
                </w:rPr>
                <w:t>Optimizing Efficiency in a 1D CSP: A Computational Intelligence Study</w:t>
              </w:r>
            </w:p>
          </w:sdtContent>
        </w:sdt>
        <w:p w14:paraId="79245D37" w14:textId="20DAAC3D" w:rsidR="00BD715A" w:rsidRPr="00866DB2" w:rsidRDefault="00BD715A" w:rsidP="00422643">
          <w:pPr>
            <w:pStyle w:val="NoSpacing"/>
            <w:spacing w:line="360" w:lineRule="auto"/>
            <w:jc w:val="both"/>
            <w:rPr>
              <w:sz w:val="28"/>
              <w:szCs w:val="28"/>
            </w:rPr>
          </w:pPr>
        </w:p>
        <w:p w14:paraId="18727B1B" w14:textId="437DB06D" w:rsidR="00107FC1" w:rsidRPr="00866DB2" w:rsidRDefault="00107FC1" w:rsidP="00422643">
          <w:pPr>
            <w:pStyle w:val="NoSpacing"/>
            <w:spacing w:line="360" w:lineRule="auto"/>
            <w:jc w:val="both"/>
            <w:rPr>
              <w:rFonts w:ascii="Georgia" w:hAnsi="Georgia"/>
              <w:sz w:val="36"/>
              <w:szCs w:val="36"/>
            </w:rPr>
          </w:pPr>
          <w:r w:rsidRPr="00107FC1">
            <w:rPr>
              <w:rFonts w:ascii="Georgia" w:hAnsi="Georgia"/>
              <w:sz w:val="36"/>
              <w:szCs w:val="36"/>
            </w:rPr>
            <w:t>Innovative Ant Colony Optimization Approaches for the Cutting Stock Problem: An Experimental Comparison</w:t>
          </w:r>
        </w:p>
        <w:p w14:paraId="50FD983E" w14:textId="745D4ABC" w:rsidR="00DC6B6B" w:rsidRPr="00866DB2" w:rsidRDefault="00FA5929" w:rsidP="00422643">
          <w:pPr>
            <w:pStyle w:val="HeadingAston"/>
            <w:spacing w:line="360" w:lineRule="auto"/>
            <w:jc w:val="both"/>
          </w:pPr>
          <w:r w:rsidRPr="00866DB2">
            <w:rPr>
              <w:noProof/>
            </w:rPr>
            <mc:AlternateContent>
              <mc:Choice Requires="wps">
                <w:drawing>
                  <wp:anchor distT="0" distB="0" distL="114300" distR="114300" simplePos="0" relativeHeight="251659264" behindDoc="0" locked="0" layoutInCell="1" allowOverlap="1" wp14:anchorId="2FFBF71F" wp14:editId="256D7CE6">
                    <wp:simplePos x="0" y="0"/>
                    <wp:positionH relativeFrom="margin">
                      <wp:align>right</wp:align>
                    </wp:positionH>
                    <wp:positionV relativeFrom="page">
                      <wp:posOffset>7611745</wp:posOffset>
                    </wp:positionV>
                    <wp:extent cx="5731510" cy="317500"/>
                    <wp:effectExtent l="0" t="0" r="0" b="0"/>
                    <wp:wrapNone/>
                    <wp:docPr id="1158393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FBF71F" id="_x0000_t202" coordsize="21600,21600" o:spt="202" path="m,l,21600r21600,l21600,xe">
                    <v:stroke joinstyle="miter"/>
                    <v:path gradientshapeok="t" o:connecttype="rect"/>
                  </v:shapetype>
                  <v:shape id="Text Box 2" o:spid="_x0000_s1026" type="#_x0000_t202" style="position:absolute;left:0;text-align:left;margin-left:400.1pt;margin-top:599.35pt;width:451.3pt;height: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LabQIAAEY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" filled="f" stroked="f" strokeweight=".5pt">
                    <v:textbox style="mso-fit-shape-to-text:t" inset="0,0,0,0">
                      <w:txbxContent>
                        <w:p w14:paraId="04161EF9" w14:textId="370A22E0" w:rsidR="00DC6B6B" w:rsidRPr="00BD715A" w:rsidRDefault="00BD715A" w:rsidP="00BD715A">
                          <w:pPr>
                            <w:pStyle w:val="NoSpacing"/>
                            <w:jc w:val="center"/>
                            <w:rPr>
                              <w:rFonts w:ascii="Georgia" w:hAnsi="Georgia"/>
                            </w:rPr>
                          </w:pPr>
                          <w:r w:rsidRPr="00BD715A">
                            <w:rPr>
                              <w:rFonts w:ascii="Georgia" w:hAnsi="Georgia"/>
                            </w:rPr>
                            <w:t>Student:</w:t>
                          </w:r>
                        </w:p>
                        <w:p w14:paraId="61040A42" w14:textId="1794DCA9" w:rsidR="00BD715A" w:rsidRPr="00BD715A" w:rsidRDefault="00BD715A" w:rsidP="00BD715A">
                          <w:pPr>
                            <w:pStyle w:val="NoSpacing"/>
                            <w:jc w:val="center"/>
                            <w:rPr>
                              <w:rFonts w:ascii="Georgia" w:hAnsi="Georgia"/>
                            </w:rPr>
                          </w:pPr>
                          <w:r w:rsidRPr="00BD715A">
                            <w:rPr>
                              <w:rFonts w:ascii="Georgia" w:hAnsi="Georgia"/>
                            </w:rPr>
                            <w:t>ID:</w:t>
                          </w:r>
                          <w:r w:rsidR="006E2622">
                            <w:rPr>
                              <w:rFonts w:ascii="Georgia" w:hAnsi="Georgia"/>
                            </w:rPr>
                            <w:t xml:space="preserve"> 190079330</w:t>
                          </w:r>
                        </w:p>
                      </w:txbxContent>
                    </v:textbox>
                    <w10:wrap anchorx="margin" anchory="page"/>
                  </v:shape>
                </w:pict>
              </mc:Fallback>
            </mc:AlternateContent>
          </w:r>
          <w:r w:rsidRPr="00866DB2">
            <w:rPr>
              <w:noProof/>
            </w:rPr>
            <mc:AlternateContent>
              <mc:Choice Requires="wps">
                <w:drawing>
                  <wp:anchor distT="0" distB="0" distL="114300" distR="114300" simplePos="0" relativeHeight="251661312" behindDoc="0" locked="0" layoutInCell="1" allowOverlap="1" wp14:anchorId="082EAAEC" wp14:editId="28340CF8">
                    <wp:simplePos x="0" y="0"/>
                    <wp:positionH relativeFrom="margin">
                      <wp:align>right</wp:align>
                    </wp:positionH>
                    <wp:positionV relativeFrom="page">
                      <wp:posOffset>8705850</wp:posOffset>
                    </wp:positionV>
                    <wp:extent cx="5731510" cy="317500"/>
                    <wp:effectExtent l="0" t="0" r="0" b="0"/>
                    <wp:wrapNone/>
                    <wp:docPr id="13049241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82EAAEC" id="Text Box 1" o:spid="_x0000_s1027" type="#_x0000_t202" style="position:absolute;left:0;text-align:left;margin-left:400.1pt;margin-top:685.5pt;width:451.3pt;height:2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T9cQIAAE0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" filled="f" stroked="f" strokeweight=".5pt">
                    <v:textbox style="mso-fit-shape-to-text:t" inset="0,0,0,0">
                      <w:txbxContent>
                        <w:p w14:paraId="3CBFB443" w14:textId="2FA476D3" w:rsidR="00BD715A" w:rsidRPr="00BD715A" w:rsidRDefault="00BD715A" w:rsidP="00BD715A">
                          <w:pPr>
                            <w:pStyle w:val="NoSpacing"/>
                            <w:jc w:val="center"/>
                            <w:rPr>
                              <w:rFonts w:ascii="Georgia" w:hAnsi="Georgia"/>
                            </w:rPr>
                          </w:pPr>
                          <w:r w:rsidRPr="00BD715A">
                            <w:rPr>
                              <w:rFonts w:ascii="Georgia" w:hAnsi="Georgia"/>
                            </w:rPr>
                            <w:t>Date:</w:t>
                          </w:r>
                          <w:r w:rsidR="006E2622">
                            <w:rPr>
                              <w:rFonts w:ascii="Georgia" w:hAnsi="Georgia"/>
                            </w:rPr>
                            <w:t xml:space="preserve"> </w:t>
                          </w:r>
                          <w:r w:rsidR="00BE1EAB">
                            <w:rPr>
                              <w:rFonts w:ascii="Georgia" w:hAnsi="Georgia"/>
                            </w:rPr>
                            <w:t>April</w:t>
                          </w:r>
                          <w:r w:rsidR="006E2622">
                            <w:rPr>
                              <w:rFonts w:ascii="Georgia" w:hAnsi="Georgia"/>
                            </w:rPr>
                            <w:t xml:space="preserve"> 202</w:t>
                          </w:r>
                          <w:r w:rsidR="00D40E88">
                            <w:rPr>
                              <w:rFonts w:ascii="Georgia" w:hAnsi="Georgia"/>
                            </w:rPr>
                            <w:t>4</w:t>
                          </w:r>
                        </w:p>
                        <w:p w14:paraId="3B34A4A2" w14:textId="76BA8FD1" w:rsidR="00BD715A" w:rsidRPr="00BD715A" w:rsidRDefault="00BD715A" w:rsidP="00BD715A">
                          <w:pPr>
                            <w:pStyle w:val="NoSpacing"/>
                            <w:jc w:val="center"/>
                            <w:rPr>
                              <w:rFonts w:ascii="Georgia" w:hAnsi="Georgia"/>
                            </w:rPr>
                          </w:pPr>
                          <w:r w:rsidRPr="00BD715A">
                            <w:rPr>
                              <w:rFonts w:ascii="Georgia" w:hAnsi="Georgia"/>
                            </w:rPr>
                            <w:t>Location:</w:t>
                          </w:r>
                          <w:r w:rsidR="006E2622">
                            <w:rPr>
                              <w:rFonts w:ascii="Georgia" w:hAnsi="Georgia"/>
                            </w:rPr>
                            <w:t xml:space="preserve"> Birmingham – United Kingdom</w:t>
                          </w:r>
                        </w:p>
                      </w:txbxContent>
                    </v:textbox>
                    <w10:wrap anchorx="margin" anchory="page"/>
                  </v:shape>
                </w:pict>
              </mc:Fallback>
            </mc:AlternateContent>
          </w:r>
          <w:r w:rsidR="00DC6B6B" w:rsidRPr="00866DB2">
            <w:br w:type="page"/>
          </w:r>
        </w:p>
      </w:sdtContent>
    </w:sdt>
    <w:bookmarkStart w:id="0" w:name="_Toc164685309" w:displacedByCustomXml="next"/>
    <w:sdt>
      <w:sdtPr>
        <w:rPr>
          <w:rFonts w:asciiTheme="minorHAnsi" w:eastAsiaTheme="minorHAnsi" w:hAnsiTheme="minorHAnsi" w:cstheme="minorBidi"/>
          <w:color w:val="auto"/>
          <w:sz w:val="22"/>
          <w:szCs w:val="22"/>
        </w:rPr>
        <w:id w:val="-340387389"/>
        <w:docPartObj>
          <w:docPartGallery w:val="Table of Contents"/>
          <w:docPartUnique/>
        </w:docPartObj>
      </w:sdtPr>
      <w:sdtEndPr>
        <w:rPr>
          <w:b/>
          <w:bCs/>
          <w:noProof/>
        </w:rPr>
      </w:sdtEndPr>
      <w:sdtContent>
        <w:p w14:paraId="30B746DD" w14:textId="54CE2806" w:rsidR="00DC6B6B" w:rsidRPr="0051362E" w:rsidRDefault="00234635" w:rsidP="00422643">
          <w:pPr>
            <w:pStyle w:val="Heading1"/>
            <w:numPr>
              <w:ilvl w:val="0"/>
              <w:numId w:val="0"/>
            </w:numPr>
            <w:spacing w:line="360" w:lineRule="auto"/>
            <w:jc w:val="both"/>
            <w:rPr>
              <w:rStyle w:val="Heading1Char"/>
              <w:color w:val="auto"/>
            </w:rPr>
          </w:pPr>
          <w:r w:rsidRPr="0051362E">
            <w:rPr>
              <w:color w:val="auto"/>
            </w:rPr>
            <w:t xml:space="preserve">Table of </w:t>
          </w:r>
          <w:r w:rsidR="00DC6B6B" w:rsidRPr="0051362E">
            <w:rPr>
              <w:rStyle w:val="Heading1Char"/>
              <w:color w:val="auto"/>
            </w:rPr>
            <w:t>Contents</w:t>
          </w:r>
          <w:bookmarkEnd w:id="0"/>
        </w:p>
        <w:p w14:paraId="16F7A219" w14:textId="0F26F974" w:rsidR="00B40BA3" w:rsidRPr="0051362E" w:rsidRDefault="00DC6B6B">
          <w:pPr>
            <w:pStyle w:val="TOC1"/>
            <w:rPr>
              <w:rFonts w:eastAsiaTheme="minorEastAsia"/>
              <w:kern w:val="2"/>
              <w:sz w:val="24"/>
              <w:szCs w:val="24"/>
              <w:lang w:eastAsia="en-GB"/>
              <w14:ligatures w14:val="standardContextual"/>
            </w:rPr>
          </w:pPr>
          <w:r w:rsidRPr="0051362E">
            <w:fldChar w:fldCharType="begin"/>
          </w:r>
          <w:r w:rsidRPr="0051362E">
            <w:instrText xml:space="preserve"> TOC \o "1-3" \h \z \u </w:instrText>
          </w:r>
          <w:r w:rsidRPr="0051362E">
            <w:fldChar w:fldCharType="separate"/>
          </w:r>
          <w:hyperlink w:anchor="_Toc164685309" w:history="1">
            <w:r w:rsidR="00B40BA3" w:rsidRPr="0051362E">
              <w:rPr>
                <w:rStyle w:val="Hyperlink"/>
              </w:rPr>
              <w:t>Table of Contents</w:t>
            </w:r>
            <w:r w:rsidR="00B40BA3" w:rsidRPr="0051362E">
              <w:rPr>
                <w:webHidden/>
              </w:rPr>
              <w:tab/>
            </w:r>
            <w:r w:rsidR="00B40BA3" w:rsidRPr="0051362E">
              <w:rPr>
                <w:webHidden/>
              </w:rPr>
              <w:fldChar w:fldCharType="begin"/>
            </w:r>
            <w:r w:rsidR="00B40BA3" w:rsidRPr="0051362E">
              <w:rPr>
                <w:webHidden/>
              </w:rPr>
              <w:instrText xml:space="preserve"> PAGEREF _Toc164685309 \h </w:instrText>
            </w:r>
            <w:r w:rsidR="00B40BA3" w:rsidRPr="0051362E">
              <w:rPr>
                <w:webHidden/>
              </w:rPr>
            </w:r>
            <w:r w:rsidR="00B40BA3" w:rsidRPr="0051362E">
              <w:rPr>
                <w:webHidden/>
              </w:rPr>
              <w:fldChar w:fldCharType="separate"/>
            </w:r>
            <w:r w:rsidR="001D3FCD">
              <w:rPr>
                <w:webHidden/>
              </w:rPr>
              <w:t>1</w:t>
            </w:r>
            <w:r w:rsidR="00B40BA3" w:rsidRPr="0051362E">
              <w:rPr>
                <w:webHidden/>
              </w:rPr>
              <w:fldChar w:fldCharType="end"/>
            </w:r>
          </w:hyperlink>
        </w:p>
        <w:p w14:paraId="351262BD" w14:textId="6095AA70"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10" w:history="1">
            <w:r w:rsidR="00B40BA3" w:rsidRPr="0051362E">
              <w:rPr>
                <w:rStyle w:val="Hyperlink"/>
              </w:rPr>
              <w:t>1</w:t>
            </w:r>
            <w:r w:rsidR="00B40BA3" w:rsidRPr="0051362E">
              <w:rPr>
                <w:rFonts w:eastAsiaTheme="minorEastAsia"/>
                <w:kern w:val="2"/>
                <w:sz w:val="24"/>
                <w:szCs w:val="24"/>
                <w:lang w:eastAsia="en-GB"/>
                <w14:ligatures w14:val="standardContextual"/>
              </w:rPr>
              <w:tab/>
            </w:r>
            <w:r w:rsidR="00B40BA3" w:rsidRPr="0051362E">
              <w:rPr>
                <w:rStyle w:val="Hyperlink"/>
              </w:rPr>
              <w:t>Problem Overview:</w:t>
            </w:r>
            <w:r w:rsidR="00B40BA3" w:rsidRPr="0051362E">
              <w:rPr>
                <w:webHidden/>
              </w:rPr>
              <w:tab/>
            </w:r>
            <w:r w:rsidR="00B40BA3" w:rsidRPr="0051362E">
              <w:rPr>
                <w:webHidden/>
              </w:rPr>
              <w:fldChar w:fldCharType="begin"/>
            </w:r>
            <w:r w:rsidR="00B40BA3" w:rsidRPr="0051362E">
              <w:rPr>
                <w:webHidden/>
              </w:rPr>
              <w:instrText xml:space="preserve"> PAGEREF _Toc164685310 \h </w:instrText>
            </w:r>
            <w:r w:rsidR="00B40BA3" w:rsidRPr="0051362E">
              <w:rPr>
                <w:webHidden/>
              </w:rPr>
            </w:r>
            <w:r w:rsidR="00B40BA3" w:rsidRPr="0051362E">
              <w:rPr>
                <w:webHidden/>
              </w:rPr>
              <w:fldChar w:fldCharType="separate"/>
            </w:r>
            <w:r w:rsidR="001D3FCD">
              <w:rPr>
                <w:webHidden/>
              </w:rPr>
              <w:t>2</w:t>
            </w:r>
            <w:r w:rsidR="00B40BA3" w:rsidRPr="0051362E">
              <w:rPr>
                <w:webHidden/>
              </w:rPr>
              <w:fldChar w:fldCharType="end"/>
            </w:r>
          </w:hyperlink>
        </w:p>
        <w:p w14:paraId="1D62B558" w14:textId="060C342D"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11" w:history="1">
            <w:r w:rsidR="00B40BA3" w:rsidRPr="0051362E">
              <w:rPr>
                <w:rStyle w:val="Hyperlink"/>
              </w:rPr>
              <w:t>2</w:t>
            </w:r>
            <w:r w:rsidR="00B40BA3" w:rsidRPr="0051362E">
              <w:rPr>
                <w:rFonts w:eastAsiaTheme="minorEastAsia"/>
                <w:kern w:val="2"/>
                <w:sz w:val="24"/>
                <w:szCs w:val="24"/>
                <w:lang w:eastAsia="en-GB"/>
                <w14:ligatures w14:val="standardContextual"/>
              </w:rPr>
              <w:tab/>
            </w:r>
            <w:r w:rsidR="00B40BA3" w:rsidRPr="0051362E">
              <w:rPr>
                <w:rStyle w:val="Hyperlink"/>
              </w:rPr>
              <w:t>Methodology</w:t>
            </w:r>
            <w:r w:rsidR="00B40BA3" w:rsidRPr="0051362E">
              <w:rPr>
                <w:webHidden/>
              </w:rPr>
              <w:tab/>
            </w:r>
            <w:r w:rsidR="00B40BA3" w:rsidRPr="0051362E">
              <w:rPr>
                <w:webHidden/>
              </w:rPr>
              <w:fldChar w:fldCharType="begin"/>
            </w:r>
            <w:r w:rsidR="00B40BA3" w:rsidRPr="0051362E">
              <w:rPr>
                <w:webHidden/>
              </w:rPr>
              <w:instrText xml:space="preserve"> PAGEREF _Toc164685311 \h </w:instrText>
            </w:r>
            <w:r w:rsidR="00B40BA3" w:rsidRPr="0051362E">
              <w:rPr>
                <w:webHidden/>
              </w:rPr>
            </w:r>
            <w:r w:rsidR="00B40BA3" w:rsidRPr="0051362E">
              <w:rPr>
                <w:webHidden/>
              </w:rPr>
              <w:fldChar w:fldCharType="separate"/>
            </w:r>
            <w:r w:rsidR="001D3FCD">
              <w:rPr>
                <w:webHidden/>
              </w:rPr>
              <w:t>2</w:t>
            </w:r>
            <w:r w:rsidR="00B40BA3" w:rsidRPr="0051362E">
              <w:rPr>
                <w:webHidden/>
              </w:rPr>
              <w:fldChar w:fldCharType="end"/>
            </w:r>
          </w:hyperlink>
        </w:p>
        <w:p w14:paraId="6ED3ABC9" w14:textId="5F800DE7"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2" w:history="1">
            <w:r w:rsidR="00B40BA3" w:rsidRPr="0051362E">
              <w:rPr>
                <w:rStyle w:val="Hyperlink"/>
                <w:rFonts w:ascii="Georgia" w:hAnsi="Georgia"/>
                <w:noProof/>
              </w:rPr>
              <w:t>2.1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Overview of Ant Colony Optimization (ACO)</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_Toc164685312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2</w:t>
            </w:r>
            <w:r w:rsidR="00B40BA3" w:rsidRPr="0051362E">
              <w:rPr>
                <w:rFonts w:ascii="Georgia" w:hAnsi="Georgia"/>
                <w:noProof/>
                <w:webHidden/>
              </w:rPr>
              <w:fldChar w:fldCharType="end"/>
            </w:r>
          </w:hyperlink>
        </w:p>
        <w:p w14:paraId="49722E69" w14:textId="436583E9"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3" w:history="1">
            <w:r w:rsidR="00B40BA3" w:rsidRPr="0051362E">
              <w:rPr>
                <w:rStyle w:val="Hyperlink"/>
                <w:rFonts w:ascii="Georgia" w:hAnsi="Georgia"/>
                <w:noProof/>
              </w:rPr>
              <w:t>2.2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Mathematical Representation and Optimization of CSP with ACO</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_Toc164685313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3</w:t>
            </w:r>
            <w:r w:rsidR="00B40BA3" w:rsidRPr="0051362E">
              <w:rPr>
                <w:rFonts w:ascii="Georgia" w:hAnsi="Georgia"/>
                <w:noProof/>
                <w:webHidden/>
              </w:rPr>
              <w:fldChar w:fldCharType="end"/>
            </w:r>
          </w:hyperlink>
        </w:p>
        <w:p w14:paraId="3C6B5DAB" w14:textId="2B869B06" w:rsidR="00B40BA3" w:rsidRPr="0051362E" w:rsidRDefault="00000000">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4" w:history="1">
            <w:r w:rsidR="00B40BA3" w:rsidRPr="0051362E">
              <w:rPr>
                <w:rStyle w:val="Hyperlink"/>
                <w:rFonts w:ascii="Georgia" w:hAnsi="Georgia"/>
                <w:noProof/>
              </w:rPr>
              <w:t>2.2.1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Solution Representation (Tours):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_Toc164685314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3</w:t>
            </w:r>
            <w:r w:rsidR="00B40BA3" w:rsidRPr="0051362E">
              <w:rPr>
                <w:rFonts w:ascii="Georgia" w:hAnsi="Georgia"/>
                <w:noProof/>
                <w:webHidden/>
              </w:rPr>
              <w:fldChar w:fldCharType="end"/>
            </w:r>
          </w:hyperlink>
        </w:p>
        <w:p w14:paraId="7DF535B2" w14:textId="282D0CB6"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5" w:history="1">
            <w:r w:rsidR="00B40BA3" w:rsidRPr="0051362E">
              <w:rPr>
                <w:rStyle w:val="Hyperlink"/>
                <w:rFonts w:ascii="Georgia" w:hAnsi="Georgia"/>
                <w:noProof/>
              </w:rPr>
              <w:t>2.3</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Role of Ants and Pheromone Updates.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_Toc164685315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4</w:t>
            </w:r>
            <w:r w:rsidR="00B40BA3" w:rsidRPr="0051362E">
              <w:rPr>
                <w:rFonts w:ascii="Georgia" w:hAnsi="Georgia"/>
                <w:noProof/>
                <w:webHidden/>
              </w:rPr>
              <w:fldChar w:fldCharType="end"/>
            </w:r>
          </w:hyperlink>
        </w:p>
        <w:p w14:paraId="4319DFEE" w14:textId="2B20FFA4" w:rsidR="00B40BA3" w:rsidRPr="0051362E" w:rsidRDefault="00000000">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6" w:history="1">
            <w:r w:rsidR="00B40BA3" w:rsidRPr="0051362E">
              <w:rPr>
                <w:rStyle w:val="Hyperlink"/>
                <w:rFonts w:ascii="Georgia" w:hAnsi="Georgia"/>
                <w:noProof/>
              </w:rPr>
              <w:t>2.3.1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Ant Behavior:</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_Toc164685316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4</w:t>
            </w:r>
            <w:r w:rsidR="00B40BA3" w:rsidRPr="0051362E">
              <w:rPr>
                <w:rFonts w:ascii="Georgia" w:hAnsi="Georgia"/>
                <w:noProof/>
                <w:webHidden/>
              </w:rPr>
              <w:fldChar w:fldCharType="end"/>
            </w:r>
          </w:hyperlink>
        </w:p>
        <w:p w14:paraId="52B08773" w14:textId="7B5A40BA" w:rsidR="00B40BA3" w:rsidRPr="0051362E" w:rsidRDefault="00000000">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17" w:history="1">
            <w:r w:rsidR="00B40BA3" w:rsidRPr="0051362E">
              <w:rPr>
                <w:rStyle w:val="Hyperlink"/>
                <w:rFonts w:ascii="Georgia" w:hAnsi="Georgia"/>
                <w:noProof/>
              </w:rPr>
              <w:t>2.3.2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Pheromone Update:</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_Toc164685317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4</w:t>
            </w:r>
            <w:r w:rsidR="00B40BA3" w:rsidRPr="0051362E">
              <w:rPr>
                <w:rFonts w:ascii="Georgia" w:hAnsi="Georgia"/>
                <w:noProof/>
                <w:webHidden/>
              </w:rPr>
              <w:fldChar w:fldCharType="end"/>
            </w:r>
          </w:hyperlink>
        </w:p>
        <w:p w14:paraId="59492662" w14:textId="4536E0E1"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8" w:history="1">
            <w:r w:rsidR="00B40BA3" w:rsidRPr="0051362E">
              <w:rPr>
                <w:rStyle w:val="Hyperlink"/>
                <w:rFonts w:ascii="Georgia" w:hAnsi="Georgia"/>
                <w:noProof/>
              </w:rPr>
              <w:t>2.4</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Integration in CSP</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_Toc164685318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6652751C" w14:textId="62AD0E0B"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19" w:history="1">
            <w:r w:rsidR="00B40BA3" w:rsidRPr="0051362E">
              <w:rPr>
                <w:rStyle w:val="Hyperlink"/>
                <w:rFonts w:ascii="Georgia" w:hAnsi="Georgia"/>
                <w:noProof/>
              </w:rPr>
              <w:t>2.5</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Solution Design</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_Toc164685319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0463A883" w14:textId="49C83324" w:rsidR="00B40BA3" w:rsidRPr="0051362E" w:rsidRDefault="00000000">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20" w:history="1">
            <w:r w:rsidR="00B40BA3" w:rsidRPr="0051362E">
              <w:rPr>
                <w:rStyle w:val="Hyperlink"/>
                <w:rFonts w:ascii="Georgia" w:hAnsi="Georgia"/>
                <w:noProof/>
              </w:rPr>
              <w:t>2.5.1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ACO with Dynamic Mutation</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_Toc164685320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7E446E4C" w14:textId="6F34B608" w:rsidR="00B40BA3" w:rsidRPr="0051362E" w:rsidRDefault="00000000">
          <w:pPr>
            <w:pStyle w:val="TOC3"/>
            <w:tabs>
              <w:tab w:val="left" w:pos="1200"/>
              <w:tab w:val="right" w:leader="dot" w:pos="9016"/>
            </w:tabs>
            <w:rPr>
              <w:rFonts w:ascii="Georgia" w:eastAsiaTheme="minorEastAsia" w:hAnsi="Georgia"/>
              <w:noProof/>
              <w:kern w:val="2"/>
              <w:sz w:val="24"/>
              <w:szCs w:val="24"/>
              <w:lang w:eastAsia="en-GB"/>
              <w14:ligatures w14:val="standardContextual"/>
            </w:rPr>
          </w:pPr>
          <w:hyperlink w:anchor="_Toc164685321" w:history="1">
            <w:r w:rsidR="00B40BA3" w:rsidRPr="0051362E">
              <w:rPr>
                <w:rStyle w:val="Hyperlink"/>
                <w:rFonts w:ascii="Georgia" w:hAnsi="Georgia"/>
                <w:noProof/>
              </w:rPr>
              <w:t>2.5.2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Adapted Hybric ACO with Local Search</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_Toc164685321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2248491B" w14:textId="0D95677B"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2" w:history="1">
            <w:r w:rsidR="00B40BA3" w:rsidRPr="0051362E">
              <w:rPr>
                <w:rStyle w:val="Hyperlink"/>
                <w:rFonts w:ascii="Georgia" w:hAnsi="Georgia"/>
                <w:noProof/>
              </w:rPr>
              <w:t>2.6</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Experimental Setup</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_Toc164685322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4A294F13" w14:textId="638DDDA9"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23" w:history="1">
            <w:r w:rsidR="00B40BA3" w:rsidRPr="0051362E">
              <w:rPr>
                <w:rStyle w:val="Hyperlink"/>
              </w:rPr>
              <w:t>3</w:t>
            </w:r>
            <w:r w:rsidR="00B40BA3" w:rsidRPr="0051362E">
              <w:rPr>
                <w:rFonts w:eastAsiaTheme="minorEastAsia"/>
                <w:kern w:val="2"/>
                <w:sz w:val="24"/>
                <w:szCs w:val="24"/>
                <w:lang w:eastAsia="en-GB"/>
                <w14:ligatures w14:val="standardContextual"/>
              </w:rPr>
              <w:tab/>
            </w:r>
            <w:r w:rsidR="00B40BA3" w:rsidRPr="0051362E">
              <w:rPr>
                <w:rStyle w:val="Hyperlink"/>
              </w:rPr>
              <w:t>Implementation</w:t>
            </w:r>
            <w:r w:rsidR="00B40BA3" w:rsidRPr="0051362E">
              <w:rPr>
                <w:webHidden/>
              </w:rPr>
              <w:tab/>
            </w:r>
            <w:r w:rsidR="00B40BA3" w:rsidRPr="0051362E">
              <w:rPr>
                <w:webHidden/>
              </w:rPr>
              <w:fldChar w:fldCharType="begin"/>
            </w:r>
            <w:r w:rsidR="00B40BA3" w:rsidRPr="0051362E">
              <w:rPr>
                <w:webHidden/>
              </w:rPr>
              <w:instrText xml:space="preserve"> PAGEREF _Toc164685323 \h </w:instrText>
            </w:r>
            <w:r w:rsidR="00B40BA3" w:rsidRPr="0051362E">
              <w:rPr>
                <w:webHidden/>
              </w:rPr>
            </w:r>
            <w:r w:rsidR="00B40BA3" w:rsidRPr="0051362E">
              <w:rPr>
                <w:webHidden/>
              </w:rPr>
              <w:fldChar w:fldCharType="separate"/>
            </w:r>
            <w:r w:rsidR="001D3FCD">
              <w:rPr>
                <w:webHidden/>
              </w:rPr>
              <w:t>5</w:t>
            </w:r>
            <w:r w:rsidR="00B40BA3" w:rsidRPr="0051362E">
              <w:rPr>
                <w:webHidden/>
              </w:rPr>
              <w:fldChar w:fldCharType="end"/>
            </w:r>
          </w:hyperlink>
        </w:p>
        <w:p w14:paraId="2DCB6392" w14:textId="702FDF4C"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4" w:history="1">
            <w:r w:rsidR="00B40BA3" w:rsidRPr="0051362E">
              <w:rPr>
                <w:rStyle w:val="Hyperlink"/>
                <w:rFonts w:ascii="Georgia" w:hAnsi="Georgia"/>
                <w:noProof/>
              </w:rPr>
              <w:t>3.1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ACO with Dynamic Mutation</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_Toc164685324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5</w:t>
            </w:r>
            <w:r w:rsidR="00B40BA3" w:rsidRPr="0051362E">
              <w:rPr>
                <w:rFonts w:ascii="Georgia" w:hAnsi="Georgia"/>
                <w:noProof/>
                <w:webHidden/>
              </w:rPr>
              <w:fldChar w:fldCharType="end"/>
            </w:r>
          </w:hyperlink>
        </w:p>
        <w:p w14:paraId="6EB79F71" w14:textId="5DDF434F"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5" w:history="1">
            <w:r w:rsidR="00B40BA3" w:rsidRPr="0051362E">
              <w:rPr>
                <w:rStyle w:val="Hyperlink"/>
                <w:rFonts w:ascii="Georgia" w:hAnsi="Georgia"/>
                <w:noProof/>
              </w:rPr>
              <w:t>3.2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Hybrid ACO with Local Search</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_Toc164685325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7</w:t>
            </w:r>
            <w:r w:rsidR="00B40BA3" w:rsidRPr="0051362E">
              <w:rPr>
                <w:rFonts w:ascii="Georgia" w:hAnsi="Georgia"/>
                <w:noProof/>
                <w:webHidden/>
              </w:rPr>
              <w:fldChar w:fldCharType="end"/>
            </w:r>
          </w:hyperlink>
        </w:p>
        <w:p w14:paraId="156CB63A" w14:textId="24497BCE"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26" w:history="1">
            <w:r w:rsidR="00B40BA3" w:rsidRPr="0051362E">
              <w:rPr>
                <w:rStyle w:val="Hyperlink"/>
              </w:rPr>
              <w:t>4</w:t>
            </w:r>
            <w:r w:rsidR="00B40BA3" w:rsidRPr="0051362E">
              <w:rPr>
                <w:rFonts w:eastAsiaTheme="minorEastAsia"/>
                <w:kern w:val="2"/>
                <w:sz w:val="24"/>
                <w:szCs w:val="24"/>
                <w:lang w:eastAsia="en-GB"/>
                <w14:ligatures w14:val="standardContextual"/>
              </w:rPr>
              <w:tab/>
            </w:r>
            <w:r w:rsidR="00B40BA3" w:rsidRPr="0051362E">
              <w:rPr>
                <w:rStyle w:val="Hyperlink"/>
              </w:rPr>
              <w:t>Experimental Results</w:t>
            </w:r>
            <w:r w:rsidR="00B40BA3" w:rsidRPr="0051362E">
              <w:rPr>
                <w:webHidden/>
              </w:rPr>
              <w:tab/>
            </w:r>
            <w:r w:rsidR="00B40BA3" w:rsidRPr="0051362E">
              <w:rPr>
                <w:webHidden/>
              </w:rPr>
              <w:fldChar w:fldCharType="begin"/>
            </w:r>
            <w:r w:rsidR="00B40BA3" w:rsidRPr="0051362E">
              <w:rPr>
                <w:webHidden/>
              </w:rPr>
              <w:instrText xml:space="preserve"> PAGEREF _Toc164685326 \h </w:instrText>
            </w:r>
            <w:r w:rsidR="00B40BA3" w:rsidRPr="0051362E">
              <w:rPr>
                <w:webHidden/>
              </w:rPr>
            </w:r>
            <w:r w:rsidR="00B40BA3" w:rsidRPr="0051362E">
              <w:rPr>
                <w:webHidden/>
              </w:rPr>
              <w:fldChar w:fldCharType="separate"/>
            </w:r>
            <w:r w:rsidR="001D3FCD">
              <w:rPr>
                <w:webHidden/>
              </w:rPr>
              <w:t>8</w:t>
            </w:r>
            <w:r w:rsidR="00B40BA3" w:rsidRPr="0051362E">
              <w:rPr>
                <w:webHidden/>
              </w:rPr>
              <w:fldChar w:fldCharType="end"/>
            </w:r>
          </w:hyperlink>
        </w:p>
        <w:p w14:paraId="0697926F" w14:textId="772188D0"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7" w:history="1">
            <w:r w:rsidR="00B40BA3" w:rsidRPr="0051362E">
              <w:rPr>
                <w:rStyle w:val="Hyperlink"/>
                <w:rFonts w:ascii="Georgia" w:hAnsi="Georgia"/>
                <w:noProof/>
              </w:rPr>
              <w:t>4.1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Performance Metrics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_Toc164685327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8</w:t>
            </w:r>
            <w:r w:rsidR="00B40BA3" w:rsidRPr="0051362E">
              <w:rPr>
                <w:rFonts w:ascii="Georgia" w:hAnsi="Georgia"/>
                <w:noProof/>
                <w:webHidden/>
              </w:rPr>
              <w:fldChar w:fldCharType="end"/>
            </w:r>
          </w:hyperlink>
        </w:p>
        <w:p w14:paraId="7FD96B1C" w14:textId="4B3C98FC"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28" w:history="1">
            <w:r w:rsidR="00B40BA3" w:rsidRPr="0051362E">
              <w:rPr>
                <w:rStyle w:val="Hyperlink"/>
                <w:rFonts w:ascii="Georgia" w:hAnsi="Georgia"/>
                <w:noProof/>
              </w:rPr>
              <w:t>4.2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Results of Experiments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_Toc164685328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8</w:t>
            </w:r>
            <w:r w:rsidR="00B40BA3" w:rsidRPr="0051362E">
              <w:rPr>
                <w:rFonts w:ascii="Georgia" w:hAnsi="Georgia"/>
                <w:noProof/>
                <w:webHidden/>
              </w:rPr>
              <w:fldChar w:fldCharType="end"/>
            </w:r>
          </w:hyperlink>
        </w:p>
        <w:p w14:paraId="52EF199E" w14:textId="36C326B3"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29" w:history="1">
            <w:r w:rsidR="00B40BA3" w:rsidRPr="0051362E">
              <w:rPr>
                <w:rStyle w:val="Hyperlink"/>
              </w:rPr>
              <w:t>5</w:t>
            </w:r>
            <w:r w:rsidR="00B40BA3" w:rsidRPr="0051362E">
              <w:rPr>
                <w:rFonts w:eastAsiaTheme="minorEastAsia"/>
                <w:kern w:val="2"/>
                <w:sz w:val="24"/>
                <w:szCs w:val="24"/>
                <w:lang w:eastAsia="en-GB"/>
                <w14:ligatures w14:val="standardContextual"/>
              </w:rPr>
              <w:tab/>
            </w:r>
            <w:r w:rsidR="00B40BA3" w:rsidRPr="0051362E">
              <w:rPr>
                <w:rStyle w:val="Hyperlink"/>
              </w:rPr>
              <w:t>Analysis and discussion</w:t>
            </w:r>
            <w:r w:rsidR="00B40BA3" w:rsidRPr="0051362E">
              <w:rPr>
                <w:webHidden/>
              </w:rPr>
              <w:tab/>
            </w:r>
            <w:r w:rsidR="00B40BA3" w:rsidRPr="0051362E">
              <w:rPr>
                <w:webHidden/>
              </w:rPr>
              <w:fldChar w:fldCharType="begin"/>
            </w:r>
            <w:r w:rsidR="00B40BA3" w:rsidRPr="0051362E">
              <w:rPr>
                <w:webHidden/>
              </w:rPr>
              <w:instrText xml:space="preserve"> PAGEREF _Toc164685329 \h </w:instrText>
            </w:r>
            <w:r w:rsidR="00B40BA3" w:rsidRPr="0051362E">
              <w:rPr>
                <w:webHidden/>
              </w:rPr>
            </w:r>
            <w:r w:rsidR="00B40BA3" w:rsidRPr="0051362E">
              <w:rPr>
                <w:webHidden/>
              </w:rPr>
              <w:fldChar w:fldCharType="separate"/>
            </w:r>
            <w:r w:rsidR="001D3FCD">
              <w:rPr>
                <w:webHidden/>
              </w:rPr>
              <w:t>9</w:t>
            </w:r>
            <w:r w:rsidR="00B40BA3" w:rsidRPr="0051362E">
              <w:rPr>
                <w:webHidden/>
              </w:rPr>
              <w:fldChar w:fldCharType="end"/>
            </w:r>
          </w:hyperlink>
        </w:p>
        <w:p w14:paraId="39B69366" w14:textId="44D45172"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0" w:history="1">
            <w:r w:rsidR="00B40BA3" w:rsidRPr="0051362E">
              <w:rPr>
                <w:rStyle w:val="Hyperlink"/>
                <w:rFonts w:ascii="Georgia" w:hAnsi="Georgia"/>
                <w:noProof/>
              </w:rPr>
              <w:t>5.1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Comparative Analysis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_Toc164685330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9</w:t>
            </w:r>
            <w:r w:rsidR="00B40BA3" w:rsidRPr="0051362E">
              <w:rPr>
                <w:rFonts w:ascii="Georgia" w:hAnsi="Georgia"/>
                <w:noProof/>
                <w:webHidden/>
              </w:rPr>
              <w:fldChar w:fldCharType="end"/>
            </w:r>
          </w:hyperlink>
        </w:p>
        <w:p w14:paraId="2C417118" w14:textId="20CB7175"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1" w:history="1">
            <w:r w:rsidR="00B40BA3" w:rsidRPr="0051362E">
              <w:rPr>
                <w:rStyle w:val="Hyperlink"/>
                <w:rFonts w:ascii="Georgia" w:hAnsi="Georgia"/>
                <w:noProof/>
              </w:rPr>
              <w:t>5.2</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rPr>
              <w:t>Conclusion of Experimental Results.</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_Toc164685331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9</w:t>
            </w:r>
            <w:r w:rsidR="00B40BA3" w:rsidRPr="0051362E">
              <w:rPr>
                <w:rFonts w:ascii="Georgia" w:hAnsi="Georgia"/>
                <w:noProof/>
                <w:webHidden/>
              </w:rPr>
              <w:fldChar w:fldCharType="end"/>
            </w:r>
          </w:hyperlink>
        </w:p>
        <w:p w14:paraId="659C72AB" w14:textId="37D5A048"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32" w:history="1">
            <w:r w:rsidR="00B40BA3" w:rsidRPr="0051362E">
              <w:rPr>
                <w:rStyle w:val="Hyperlink"/>
              </w:rPr>
              <w:t>6</w:t>
            </w:r>
            <w:r w:rsidR="00B40BA3" w:rsidRPr="0051362E">
              <w:rPr>
                <w:rFonts w:eastAsiaTheme="minorEastAsia"/>
                <w:kern w:val="2"/>
                <w:sz w:val="24"/>
                <w:szCs w:val="24"/>
                <w:lang w:eastAsia="en-GB"/>
                <w14:ligatures w14:val="standardContextual"/>
              </w:rPr>
              <w:tab/>
            </w:r>
            <w:r w:rsidR="00B40BA3" w:rsidRPr="0051362E">
              <w:rPr>
                <w:rStyle w:val="Hyperlink"/>
              </w:rPr>
              <w:t>References:</w:t>
            </w:r>
            <w:r w:rsidR="00B40BA3" w:rsidRPr="0051362E">
              <w:rPr>
                <w:webHidden/>
              </w:rPr>
              <w:tab/>
            </w:r>
            <w:r w:rsidR="00B40BA3" w:rsidRPr="0051362E">
              <w:rPr>
                <w:webHidden/>
              </w:rPr>
              <w:fldChar w:fldCharType="begin"/>
            </w:r>
            <w:r w:rsidR="00B40BA3" w:rsidRPr="0051362E">
              <w:rPr>
                <w:webHidden/>
              </w:rPr>
              <w:instrText xml:space="preserve"> PAGEREF _Toc164685332 \h </w:instrText>
            </w:r>
            <w:r w:rsidR="00B40BA3" w:rsidRPr="0051362E">
              <w:rPr>
                <w:webHidden/>
              </w:rPr>
            </w:r>
            <w:r w:rsidR="00B40BA3" w:rsidRPr="0051362E">
              <w:rPr>
                <w:webHidden/>
              </w:rPr>
              <w:fldChar w:fldCharType="separate"/>
            </w:r>
            <w:r w:rsidR="001D3FCD">
              <w:rPr>
                <w:webHidden/>
              </w:rPr>
              <w:t>10</w:t>
            </w:r>
            <w:r w:rsidR="00B40BA3" w:rsidRPr="0051362E">
              <w:rPr>
                <w:webHidden/>
              </w:rPr>
              <w:fldChar w:fldCharType="end"/>
            </w:r>
          </w:hyperlink>
        </w:p>
        <w:p w14:paraId="3DE7F8DE" w14:textId="60DBF611" w:rsidR="00B40BA3" w:rsidRPr="0051362E" w:rsidRDefault="00000000">
          <w:pPr>
            <w:pStyle w:val="TOC1"/>
            <w:tabs>
              <w:tab w:val="left" w:pos="440"/>
            </w:tabs>
            <w:rPr>
              <w:rFonts w:eastAsiaTheme="minorEastAsia"/>
              <w:kern w:val="2"/>
              <w:sz w:val="24"/>
              <w:szCs w:val="24"/>
              <w:lang w:eastAsia="en-GB"/>
              <w14:ligatures w14:val="standardContextual"/>
            </w:rPr>
          </w:pPr>
          <w:hyperlink w:anchor="_Toc164685333" w:history="1">
            <w:r w:rsidR="00B40BA3" w:rsidRPr="0051362E">
              <w:rPr>
                <w:rStyle w:val="Hyperlink"/>
                <w:rFonts w:eastAsia="Times New Roman"/>
                <w:lang w:eastAsia="en-GB"/>
              </w:rPr>
              <w:t>7</w:t>
            </w:r>
            <w:r w:rsidR="00B40BA3" w:rsidRPr="0051362E">
              <w:rPr>
                <w:rFonts w:eastAsiaTheme="minorEastAsia"/>
                <w:kern w:val="2"/>
                <w:sz w:val="24"/>
                <w:szCs w:val="24"/>
                <w:lang w:eastAsia="en-GB"/>
                <w14:ligatures w14:val="standardContextual"/>
              </w:rPr>
              <w:tab/>
            </w:r>
            <w:r w:rsidR="00B40BA3" w:rsidRPr="0051362E">
              <w:rPr>
                <w:rStyle w:val="Hyperlink"/>
                <w:rFonts w:eastAsia="Times New Roman"/>
                <w:lang w:eastAsia="en-GB"/>
              </w:rPr>
              <w:t>Appendix</w:t>
            </w:r>
            <w:r w:rsidR="00B40BA3" w:rsidRPr="0051362E">
              <w:rPr>
                <w:webHidden/>
              </w:rPr>
              <w:tab/>
            </w:r>
            <w:r w:rsidR="00B40BA3" w:rsidRPr="0051362E">
              <w:rPr>
                <w:webHidden/>
              </w:rPr>
              <w:fldChar w:fldCharType="begin"/>
            </w:r>
            <w:r w:rsidR="00B40BA3" w:rsidRPr="0051362E">
              <w:rPr>
                <w:webHidden/>
              </w:rPr>
              <w:instrText xml:space="preserve"> PAGEREF _Toc164685333 \h </w:instrText>
            </w:r>
            <w:r w:rsidR="00B40BA3" w:rsidRPr="0051362E">
              <w:rPr>
                <w:webHidden/>
              </w:rPr>
            </w:r>
            <w:r w:rsidR="00B40BA3" w:rsidRPr="0051362E">
              <w:rPr>
                <w:webHidden/>
              </w:rPr>
              <w:fldChar w:fldCharType="separate"/>
            </w:r>
            <w:r w:rsidR="001D3FCD">
              <w:rPr>
                <w:webHidden/>
              </w:rPr>
              <w:t>11</w:t>
            </w:r>
            <w:r w:rsidR="00B40BA3" w:rsidRPr="0051362E">
              <w:rPr>
                <w:webHidden/>
              </w:rPr>
              <w:fldChar w:fldCharType="end"/>
            </w:r>
          </w:hyperlink>
        </w:p>
        <w:p w14:paraId="074321F6" w14:textId="394023E5" w:rsidR="00B40BA3" w:rsidRPr="0051362E" w:rsidRDefault="00000000">
          <w:pPr>
            <w:pStyle w:val="TOC2"/>
            <w:tabs>
              <w:tab w:val="left" w:pos="960"/>
              <w:tab w:val="right" w:leader="dot" w:pos="9016"/>
            </w:tabs>
            <w:rPr>
              <w:rFonts w:ascii="Georgia" w:eastAsiaTheme="minorEastAsia" w:hAnsi="Georgia"/>
              <w:noProof/>
              <w:kern w:val="2"/>
              <w:sz w:val="24"/>
              <w:szCs w:val="24"/>
              <w:lang w:eastAsia="en-GB"/>
              <w14:ligatures w14:val="standardContextual"/>
            </w:rPr>
          </w:pPr>
          <w:hyperlink w:anchor="_Toc164685334" w:history="1">
            <w:r w:rsidR="00B40BA3" w:rsidRPr="0051362E">
              <w:rPr>
                <w:rStyle w:val="Hyperlink"/>
                <w:rFonts w:ascii="Georgia" w:hAnsi="Georgia"/>
                <w:noProof/>
                <w:lang w:eastAsia="en-GB"/>
              </w:rPr>
              <w:t>7.1</w:t>
            </w:r>
            <w:r w:rsidR="00B40BA3" w:rsidRPr="0051362E">
              <w:rPr>
                <w:rFonts w:ascii="Georgia" w:eastAsiaTheme="minorEastAsia" w:hAnsi="Georgia"/>
                <w:noProof/>
                <w:kern w:val="2"/>
                <w:sz w:val="24"/>
                <w:szCs w:val="24"/>
                <w:lang w:eastAsia="en-GB"/>
                <w14:ligatures w14:val="standardContextual"/>
              </w:rPr>
              <w:tab/>
            </w:r>
            <w:r w:rsidR="00B40BA3" w:rsidRPr="0051362E">
              <w:rPr>
                <w:rStyle w:val="Hyperlink"/>
                <w:rFonts w:ascii="Georgia" w:hAnsi="Georgia"/>
                <w:noProof/>
                <w:lang w:eastAsia="en-GB"/>
              </w:rPr>
              <w:t>Selected Piece Cuts from the 2 Solution</w:t>
            </w:r>
            <w:r w:rsidR="00B40BA3" w:rsidRPr="0051362E">
              <w:rPr>
                <w:rFonts w:ascii="Georgia" w:hAnsi="Georgia"/>
                <w:noProof/>
                <w:webHidden/>
              </w:rPr>
              <w:tab/>
            </w:r>
            <w:r w:rsidR="00B40BA3" w:rsidRPr="0051362E">
              <w:rPr>
                <w:rFonts w:ascii="Georgia" w:hAnsi="Georgia"/>
                <w:noProof/>
                <w:webHidden/>
              </w:rPr>
              <w:fldChar w:fldCharType="begin"/>
            </w:r>
            <w:r w:rsidR="00B40BA3" w:rsidRPr="0051362E">
              <w:rPr>
                <w:rFonts w:ascii="Georgia" w:hAnsi="Georgia"/>
                <w:noProof/>
                <w:webHidden/>
              </w:rPr>
              <w:instrText xml:space="preserve"> PAGEREF _Toc164685334 \h </w:instrText>
            </w:r>
            <w:r w:rsidR="00B40BA3" w:rsidRPr="0051362E">
              <w:rPr>
                <w:rFonts w:ascii="Georgia" w:hAnsi="Georgia"/>
                <w:noProof/>
                <w:webHidden/>
              </w:rPr>
            </w:r>
            <w:r w:rsidR="00B40BA3" w:rsidRPr="0051362E">
              <w:rPr>
                <w:rFonts w:ascii="Georgia" w:hAnsi="Georgia"/>
                <w:noProof/>
                <w:webHidden/>
              </w:rPr>
              <w:fldChar w:fldCharType="separate"/>
            </w:r>
            <w:r w:rsidR="001D3FCD">
              <w:rPr>
                <w:rFonts w:ascii="Georgia" w:hAnsi="Georgia"/>
                <w:noProof/>
                <w:webHidden/>
              </w:rPr>
              <w:t>11</w:t>
            </w:r>
            <w:r w:rsidR="00B40BA3" w:rsidRPr="0051362E">
              <w:rPr>
                <w:rFonts w:ascii="Georgia" w:hAnsi="Georgia"/>
                <w:noProof/>
                <w:webHidden/>
              </w:rPr>
              <w:fldChar w:fldCharType="end"/>
            </w:r>
          </w:hyperlink>
        </w:p>
        <w:p w14:paraId="02265725" w14:textId="357A8E85" w:rsidR="00DC6B6B" w:rsidRPr="00866DB2" w:rsidRDefault="00DC6B6B" w:rsidP="00422643">
          <w:pPr>
            <w:spacing w:line="360" w:lineRule="auto"/>
            <w:jc w:val="both"/>
          </w:pPr>
          <w:r w:rsidRPr="0051362E">
            <w:rPr>
              <w:rFonts w:ascii="Georgia" w:hAnsi="Georgia"/>
              <w:b/>
              <w:bCs/>
              <w:noProof/>
            </w:rPr>
            <w:fldChar w:fldCharType="end"/>
          </w:r>
        </w:p>
      </w:sdtContent>
    </w:sdt>
    <w:p w14:paraId="67391514" w14:textId="77777777" w:rsidR="00DC6B6B" w:rsidRPr="00866DB2" w:rsidRDefault="00DC6B6B" w:rsidP="00422643">
      <w:pPr>
        <w:pStyle w:val="Heading1"/>
        <w:spacing w:line="360" w:lineRule="auto"/>
        <w:jc w:val="both"/>
        <w:rPr>
          <w:color w:val="auto"/>
        </w:rPr>
      </w:pPr>
      <w:r w:rsidRPr="00866DB2">
        <w:rPr>
          <w:color w:val="auto"/>
        </w:rPr>
        <w:br w:type="page"/>
      </w:r>
    </w:p>
    <w:p w14:paraId="3F04F7B8" w14:textId="5FC65B62" w:rsidR="00DC6B6B" w:rsidRDefault="000D491F" w:rsidP="00422643">
      <w:pPr>
        <w:pStyle w:val="Heading1"/>
        <w:numPr>
          <w:ilvl w:val="0"/>
          <w:numId w:val="3"/>
        </w:numPr>
        <w:spacing w:line="360" w:lineRule="auto"/>
        <w:jc w:val="both"/>
        <w:rPr>
          <w:color w:val="auto"/>
        </w:rPr>
      </w:pPr>
      <w:bookmarkStart w:id="1" w:name="_Toc164685310"/>
      <w:r>
        <w:rPr>
          <w:color w:val="auto"/>
        </w:rPr>
        <w:lastRenderedPageBreak/>
        <w:t>Problem Overview</w:t>
      </w:r>
      <w:r w:rsidR="005F024F">
        <w:rPr>
          <w:color w:val="auto"/>
        </w:rPr>
        <w:t>:</w:t>
      </w:r>
      <w:bookmarkEnd w:id="1"/>
      <w:r w:rsidR="005F024F">
        <w:rPr>
          <w:color w:val="auto"/>
        </w:rPr>
        <w:t xml:space="preserve"> </w:t>
      </w:r>
    </w:p>
    <w:p w14:paraId="72B7BA73" w14:textId="4DE4E64B" w:rsidR="00544551" w:rsidRPr="000D491F" w:rsidRDefault="00544551" w:rsidP="00B16576">
      <w:pPr>
        <w:spacing w:line="360" w:lineRule="auto"/>
        <w:rPr>
          <w:rFonts w:ascii="Georgia" w:hAnsi="Georgia"/>
          <w:sz w:val="24"/>
          <w:szCs w:val="24"/>
        </w:rPr>
      </w:pPr>
      <w:r w:rsidRPr="00544551">
        <w:rPr>
          <w:rFonts w:ascii="Georgia" w:hAnsi="Georgia"/>
          <w:sz w:val="24"/>
          <w:szCs w:val="24"/>
        </w:rPr>
        <w:t>This report examines the Cutting Stock Problem (CSP) in manufacturing industries like metal fabrication and woodworking, where the aim is to optimize the cutting of stock materials into specified lengths, efficiently minimizing waste and cost while ensuring timely order fulfillment[1]. The focus is on operational strategies to enhance material utilization and meet stringent delivery schedules.</w:t>
      </w:r>
    </w:p>
    <w:p w14:paraId="223A410F" w14:textId="77777777" w:rsidR="00BC2A96" w:rsidRDefault="00791E6C" w:rsidP="00BC2A96">
      <w:pPr>
        <w:keepNext/>
        <w:jc w:val="center"/>
      </w:pPr>
      <w:r w:rsidRPr="00EC6FD6">
        <w:rPr>
          <w:rFonts w:ascii="Georgia" w:hAnsi="Georgia"/>
          <w:noProof/>
          <w:sz w:val="24"/>
          <w:szCs w:val="24"/>
        </w:rPr>
        <w:drawing>
          <wp:inline distT="0" distB="0" distL="0" distR="0" wp14:anchorId="42C56E99" wp14:editId="2B30AFDC">
            <wp:extent cx="4896533" cy="2581635"/>
            <wp:effectExtent l="0" t="0" r="0" b="9525"/>
            <wp:docPr id="14184710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1057" name="Picture 1" descr="A screenshot of a graph&#10;&#10;Description automatically generated"/>
                    <pic:cNvPicPr/>
                  </pic:nvPicPr>
                  <pic:blipFill>
                    <a:blip r:embed="rId9"/>
                    <a:stretch>
                      <a:fillRect/>
                    </a:stretch>
                  </pic:blipFill>
                  <pic:spPr>
                    <a:xfrm>
                      <a:off x="0" y="0"/>
                      <a:ext cx="4896533" cy="2581635"/>
                    </a:xfrm>
                    <a:prstGeom prst="rect">
                      <a:avLst/>
                    </a:prstGeom>
                  </pic:spPr>
                </pic:pic>
              </a:graphicData>
            </a:graphic>
          </wp:inline>
        </w:drawing>
      </w:r>
    </w:p>
    <w:p w14:paraId="3841AD8C" w14:textId="7F1D3914" w:rsidR="00A01A38" w:rsidRPr="00C7301B" w:rsidRDefault="00BC2A96" w:rsidP="00BC2A96">
      <w:pPr>
        <w:pStyle w:val="Caption"/>
        <w:jc w:val="center"/>
        <w:rPr>
          <w:sz w:val="22"/>
          <w:szCs w:val="22"/>
        </w:rPr>
      </w:pPr>
      <w:r>
        <w:t xml:space="preserve">Figure </w:t>
      </w:r>
      <w:r>
        <w:fldChar w:fldCharType="begin"/>
      </w:r>
      <w:r>
        <w:instrText xml:space="preserve"> SEQ Figure \* ARABIC </w:instrText>
      </w:r>
      <w:r>
        <w:fldChar w:fldCharType="separate"/>
      </w:r>
      <w:r w:rsidR="001D3FCD">
        <w:rPr>
          <w:noProof/>
        </w:rPr>
        <w:t>1</w:t>
      </w:r>
      <w:r>
        <w:fldChar w:fldCharType="end"/>
      </w:r>
      <w:r>
        <w:t xml:space="preserve"> A Graphical CSP Example</w:t>
      </w:r>
    </w:p>
    <w:p w14:paraId="2A99BE80" w14:textId="77777777" w:rsidR="0005169F" w:rsidRDefault="0005169F" w:rsidP="00422643">
      <w:pPr>
        <w:pStyle w:val="Heading1"/>
        <w:spacing w:line="360" w:lineRule="auto"/>
      </w:pPr>
      <w:bookmarkStart w:id="2" w:name="_Toc164685311"/>
      <w:r>
        <w:t>Methodology</w:t>
      </w:r>
      <w:bookmarkEnd w:id="2"/>
      <w:r>
        <w:t xml:space="preserve"> </w:t>
      </w:r>
    </w:p>
    <w:p w14:paraId="6CF6966A" w14:textId="2E362FB7" w:rsidR="003C053C" w:rsidRDefault="003C053C" w:rsidP="00422643">
      <w:pPr>
        <w:pStyle w:val="Heading2"/>
        <w:spacing w:line="360" w:lineRule="auto"/>
      </w:pPr>
      <w:bookmarkStart w:id="3" w:name="_Toc164685312"/>
      <w:r>
        <w:t>Overview of Ant Colony Optimization (ACO)</w:t>
      </w:r>
      <w:bookmarkEnd w:id="3"/>
    </w:p>
    <w:p w14:paraId="14C64B21" w14:textId="5DCE02C2" w:rsidR="00914479" w:rsidRDefault="009F585F" w:rsidP="00222886">
      <w:pPr>
        <w:spacing w:line="360" w:lineRule="auto"/>
        <w:rPr>
          <w:rFonts w:ascii="Georgia" w:hAnsi="Georgia"/>
          <w:sz w:val="24"/>
          <w:szCs w:val="24"/>
        </w:rPr>
      </w:pPr>
      <w:r w:rsidRPr="009F585F">
        <w:rPr>
          <w:rFonts w:ascii="Georgia" w:hAnsi="Georgia"/>
          <w:sz w:val="24"/>
          <w:szCs w:val="24"/>
        </w:rPr>
        <w:t>Ant Colony Optimization (ACO) is a probabilistic technique derived from computational intelligence, designed to address combinatorial optimization problems. The algorithm, inspired by the foraging behaviors of ants, utilizes pheromone trails for indirect communication, directing ants towards optimal solutions (Figure 2). ACO's effectiveness is highlighted in applications such as the Traveling Salesman Problem (TSP) and the Cutting Stock Problem (CSP), where the objective is to minimize waste while optimizing the use of stock materials in manufacturing and construction. This approach has been validated by Poldi and Arenales [1], who noted its efficacy in generating near-optimal solutions, particularly in low-demand scenarios.</w:t>
      </w:r>
    </w:p>
    <w:p w14:paraId="54316537" w14:textId="77777777" w:rsidR="00B912E8" w:rsidRDefault="009F6205" w:rsidP="00B912E8">
      <w:pPr>
        <w:keepNext/>
        <w:spacing w:line="360" w:lineRule="auto"/>
        <w:jc w:val="center"/>
      </w:pPr>
      <w:r>
        <w:rPr>
          <w:noProof/>
        </w:rPr>
        <w:lastRenderedPageBreak/>
        <w:drawing>
          <wp:inline distT="0" distB="0" distL="0" distR="0" wp14:anchorId="216064C7" wp14:editId="232A7F0B">
            <wp:extent cx="4027805" cy="2915729"/>
            <wp:effectExtent l="0" t="0" r="0" b="0"/>
            <wp:docPr id="527593069" name="Picture 1" descr="Functionality of ACO algorithm For each cluster, initializ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ity of ACO algorithm For each cluster, initialize th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879" cy="2917954"/>
                    </a:xfrm>
                    <a:prstGeom prst="rect">
                      <a:avLst/>
                    </a:prstGeom>
                    <a:noFill/>
                    <a:ln>
                      <a:noFill/>
                    </a:ln>
                  </pic:spPr>
                </pic:pic>
              </a:graphicData>
            </a:graphic>
          </wp:inline>
        </w:drawing>
      </w:r>
    </w:p>
    <w:p w14:paraId="48967D0F" w14:textId="6DDFAAD4" w:rsidR="009F6205" w:rsidRPr="00EA1C80" w:rsidRDefault="00B912E8" w:rsidP="00B912E8">
      <w:pPr>
        <w:pStyle w:val="Caption"/>
        <w:jc w:val="center"/>
        <w:rPr>
          <w:rFonts w:ascii="Georgia" w:hAnsi="Georgia"/>
          <w:sz w:val="24"/>
          <w:szCs w:val="24"/>
        </w:rPr>
      </w:pPr>
      <w:r>
        <w:t xml:space="preserve">Figure </w:t>
      </w:r>
      <w:r>
        <w:fldChar w:fldCharType="begin"/>
      </w:r>
      <w:r>
        <w:instrText xml:space="preserve"> SEQ Figure \* ARABIC </w:instrText>
      </w:r>
      <w:r>
        <w:fldChar w:fldCharType="separate"/>
      </w:r>
      <w:r w:rsidR="001D3FCD">
        <w:rPr>
          <w:noProof/>
        </w:rPr>
        <w:t>2</w:t>
      </w:r>
      <w:r>
        <w:fldChar w:fldCharType="end"/>
      </w:r>
      <w:r>
        <w:t xml:space="preserve"> </w:t>
      </w:r>
      <w:r w:rsidRPr="00CC5163">
        <w:t>Functionality of ACO algorithm</w:t>
      </w:r>
      <w:r w:rsidR="00BC2A96">
        <w:t xml:space="preserve"> [</w:t>
      </w:r>
      <w:r w:rsidR="000444BB">
        <w:t>7</w:t>
      </w:r>
      <w:r w:rsidR="00BC2A96">
        <w:t>]</w:t>
      </w:r>
    </w:p>
    <w:p w14:paraId="0BBE70C8" w14:textId="68693DCB" w:rsidR="005F5C2D" w:rsidRDefault="007831F9" w:rsidP="00BB067B">
      <w:pPr>
        <w:pStyle w:val="Heading2"/>
      </w:pPr>
      <w:bookmarkStart w:id="4" w:name="_Toc164685313"/>
      <w:r w:rsidRPr="007831F9">
        <w:t>Mathematical Representation and Optimization of CSP with ACO</w:t>
      </w:r>
      <w:bookmarkEnd w:id="4"/>
    </w:p>
    <w:p w14:paraId="2424AE1E" w14:textId="6589CEF6" w:rsidR="007831F9" w:rsidRPr="00EA1C80" w:rsidRDefault="0039786E" w:rsidP="00222886">
      <w:pPr>
        <w:spacing w:line="360" w:lineRule="auto"/>
        <w:rPr>
          <w:rFonts w:ascii="Georgia" w:hAnsi="Georgia"/>
          <w:sz w:val="24"/>
          <w:szCs w:val="24"/>
        </w:rPr>
      </w:pPr>
      <w:r w:rsidRPr="00EA1C80">
        <w:rPr>
          <w:rFonts w:ascii="Georgia" w:hAnsi="Georgia"/>
          <w:sz w:val="24"/>
          <w:szCs w:val="24"/>
        </w:rPr>
        <w:t xml:space="preserve">CSP involves selecting stock lengths to cut specified pieces at </w:t>
      </w:r>
      <w:r w:rsidR="00A56940">
        <w:rPr>
          <w:rFonts w:ascii="Georgia" w:hAnsi="Georgia"/>
          <w:sz w:val="24"/>
          <w:szCs w:val="24"/>
        </w:rPr>
        <w:t xml:space="preserve">a </w:t>
      </w:r>
      <w:r w:rsidRPr="00EA1C80">
        <w:rPr>
          <w:rFonts w:ascii="Georgia" w:hAnsi="Georgia"/>
          <w:sz w:val="24"/>
          <w:szCs w:val="24"/>
        </w:rPr>
        <w:t>minimal cost. Mathematically, it is framed as:</w:t>
      </w:r>
    </w:p>
    <w:p w14:paraId="544D866F" w14:textId="0B3D5B9F" w:rsidR="0039786E" w:rsidRPr="009A510C" w:rsidRDefault="0039786E" w:rsidP="009A510C">
      <w:pPr>
        <w:pStyle w:val="ListParagraph"/>
        <w:numPr>
          <w:ilvl w:val="0"/>
          <w:numId w:val="19"/>
        </w:numPr>
        <w:spacing w:line="360" w:lineRule="auto"/>
        <w:rPr>
          <w:rFonts w:ascii="Georgia" w:eastAsiaTheme="minorEastAsia" w:hAnsi="Georgia"/>
          <w:sz w:val="24"/>
          <w:szCs w:val="24"/>
        </w:rPr>
      </w:pPr>
      <w:r w:rsidRPr="009A510C">
        <w:rPr>
          <w:rFonts w:ascii="Georgia" w:hAnsi="Georgia"/>
          <w:sz w:val="24"/>
          <w:szCs w:val="24"/>
        </w:rPr>
        <w:t xml:space="preserve">Let </w:t>
      </w:r>
      <m:oMath>
        <m:r>
          <w:rPr>
            <w:rFonts w:ascii="Cambria Math" w:hAnsi="Cambria Math"/>
            <w:sz w:val="24"/>
            <w:szCs w:val="24"/>
          </w:rPr>
          <m:t>m</m:t>
        </m:r>
      </m:oMath>
      <w:r w:rsidRPr="009A510C">
        <w:rPr>
          <w:rFonts w:ascii="Georgia" w:eastAsiaTheme="minorEastAsia" w:hAnsi="Georgia"/>
          <w:sz w:val="24"/>
          <w:szCs w:val="24"/>
        </w:rPr>
        <w:t xml:space="preserve"> be the number of different stock lengths available</w:t>
      </w:r>
    </w:p>
    <w:p w14:paraId="68DA2728" w14:textId="39F5B4B4" w:rsidR="0039786E" w:rsidRPr="009A510C" w:rsidRDefault="0039786E" w:rsidP="009A510C">
      <w:pPr>
        <w:pStyle w:val="ListParagraph"/>
        <w:numPr>
          <w:ilvl w:val="0"/>
          <w:numId w:val="19"/>
        </w:numPr>
        <w:spacing w:line="360" w:lineRule="auto"/>
        <w:rPr>
          <w:rFonts w:ascii="Georgia" w:eastAsiaTheme="minorEastAsia" w:hAnsi="Georgia"/>
          <w:sz w:val="24"/>
          <w:szCs w:val="24"/>
        </w:rPr>
      </w:pPr>
      <w:r w:rsidRPr="009A510C">
        <w:rPr>
          <w:rFonts w:ascii="Georgia" w:eastAsiaTheme="minorEastAsia" w:hAnsi="Georgia"/>
          <w:sz w:val="24"/>
          <w:szCs w:val="24"/>
        </w:rPr>
        <w:t xml:space="preserve">Let </w:t>
      </w:r>
      <m:oMath>
        <m:r>
          <w:rPr>
            <w:rFonts w:ascii="Cambria Math" w:eastAsiaTheme="minorEastAsia" w:hAnsi="Cambria Math"/>
            <w:sz w:val="24"/>
            <w:szCs w:val="24"/>
          </w:rPr>
          <m:t>n</m:t>
        </m:r>
      </m:oMath>
      <w:r w:rsidR="008B3C40" w:rsidRPr="009A510C">
        <w:rPr>
          <w:rFonts w:ascii="Georgia" w:eastAsiaTheme="minorEastAsia" w:hAnsi="Georgia"/>
          <w:sz w:val="24"/>
          <w:szCs w:val="24"/>
        </w:rPr>
        <w:t xml:space="preserve"> represent the types of pieces needed. </w:t>
      </w:r>
    </w:p>
    <w:p w14:paraId="167C9ACC" w14:textId="70605D39" w:rsidR="008B3C40" w:rsidRPr="009A510C" w:rsidRDefault="00D64FED" w:rsidP="009A510C">
      <w:pPr>
        <w:pStyle w:val="ListParagraph"/>
        <w:numPr>
          <w:ilvl w:val="0"/>
          <w:numId w:val="19"/>
        </w:numPr>
        <w:spacing w:line="360" w:lineRule="auto"/>
        <w:rPr>
          <w:rFonts w:ascii="Georgia" w:eastAsiaTheme="minorEastAsia" w:hAnsi="Georgia"/>
          <w:sz w:val="24"/>
          <w:szCs w:val="24"/>
        </w:rPr>
      </w:pP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m:t>
            </m:r>
          </m:sub>
        </m:sSub>
        <m:r>
          <w:rPr>
            <w:rFonts w:ascii="Cambria Math" w:hAnsi="Cambria Math"/>
            <w:sz w:val="24"/>
            <w:szCs w:val="24"/>
          </w:rPr>
          <m:t>]</m:t>
        </m:r>
      </m:oMath>
      <w:r w:rsidR="00DB2F24" w:rsidRPr="009A510C">
        <w:rPr>
          <w:rFonts w:ascii="Georgia" w:eastAsiaTheme="minorEastAsia" w:hAnsi="Georgia"/>
          <w:sz w:val="24"/>
          <w:szCs w:val="24"/>
        </w:rPr>
        <w:t xml:space="preserve"> denotes available stock lengths. </w:t>
      </w:r>
    </w:p>
    <w:p w14:paraId="0F9B25D1" w14:textId="43F9F411" w:rsidR="00DB2F24" w:rsidRPr="009A510C" w:rsidRDefault="00DB2F24" w:rsidP="009A510C">
      <w:pPr>
        <w:pStyle w:val="ListParagraph"/>
        <w:numPr>
          <w:ilvl w:val="0"/>
          <w:numId w:val="19"/>
        </w:numPr>
        <w:spacing w:line="360" w:lineRule="auto"/>
        <w:rPr>
          <w:rFonts w:ascii="Georgia" w:hAnsi="Georgia"/>
          <w:sz w:val="24"/>
          <w:szCs w:val="24"/>
        </w:rPr>
      </w:pP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oMath>
      <w:r w:rsidRPr="009A510C">
        <w:rPr>
          <w:rFonts w:ascii="Georgia" w:eastAsiaTheme="minorEastAsia" w:hAnsi="Georgia"/>
          <w:sz w:val="24"/>
          <w:szCs w:val="24"/>
        </w:rPr>
        <w:t xml:space="preserve"> denotes </w:t>
      </w:r>
      <w:r w:rsidR="00931A02" w:rsidRPr="009A510C">
        <w:rPr>
          <w:rFonts w:ascii="Georgia" w:eastAsiaTheme="minorEastAsia" w:hAnsi="Georgia"/>
          <w:sz w:val="24"/>
          <w:szCs w:val="24"/>
        </w:rPr>
        <w:t>costs associated with each stock length</w:t>
      </w:r>
      <w:r w:rsidRPr="009A510C">
        <w:rPr>
          <w:rFonts w:ascii="Georgia" w:eastAsiaTheme="minorEastAsia" w:hAnsi="Georgia"/>
          <w:sz w:val="24"/>
          <w:szCs w:val="24"/>
        </w:rPr>
        <w:t xml:space="preserve">. </w:t>
      </w:r>
    </w:p>
    <w:p w14:paraId="2FA5DCCC" w14:textId="77D932C5" w:rsidR="00DB2F24" w:rsidRPr="009A510C" w:rsidRDefault="00DB2F24" w:rsidP="009A510C">
      <w:pPr>
        <w:pStyle w:val="ListParagraph"/>
        <w:numPr>
          <w:ilvl w:val="0"/>
          <w:numId w:val="19"/>
        </w:numPr>
        <w:spacing w:line="360" w:lineRule="auto"/>
        <w:rPr>
          <w:rFonts w:ascii="Georgia" w:hAnsi="Georgia"/>
          <w:sz w:val="24"/>
          <w:szCs w:val="24"/>
        </w:rPr>
      </w:pP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oMath>
      <w:r w:rsidRPr="009A510C">
        <w:rPr>
          <w:rFonts w:ascii="Georgia" w:eastAsiaTheme="minorEastAsia" w:hAnsi="Georgia"/>
          <w:sz w:val="24"/>
          <w:szCs w:val="24"/>
        </w:rPr>
        <w:t xml:space="preserve"> </w:t>
      </w:r>
      <w:r w:rsidR="00DA0627" w:rsidRPr="009A510C">
        <w:rPr>
          <w:rFonts w:ascii="Georgia" w:eastAsiaTheme="minorEastAsia" w:hAnsi="Georgia"/>
          <w:sz w:val="24"/>
          <w:szCs w:val="24"/>
        </w:rPr>
        <w:t>the lengths of pieces required</w:t>
      </w:r>
      <w:r w:rsidRPr="009A510C">
        <w:rPr>
          <w:rFonts w:ascii="Georgia" w:eastAsiaTheme="minorEastAsia" w:hAnsi="Georgia"/>
          <w:sz w:val="24"/>
          <w:szCs w:val="24"/>
        </w:rPr>
        <w:t xml:space="preserve">. </w:t>
      </w:r>
    </w:p>
    <w:p w14:paraId="058B3A6A" w14:textId="77777777" w:rsidR="00F36DD7" w:rsidRPr="009A510C" w:rsidRDefault="00931A02" w:rsidP="009A510C">
      <w:pPr>
        <w:pStyle w:val="ListParagraph"/>
        <w:numPr>
          <w:ilvl w:val="0"/>
          <w:numId w:val="19"/>
        </w:numPr>
        <w:spacing w:line="360" w:lineRule="auto"/>
        <w:rPr>
          <w:rFonts w:ascii="Georgia" w:eastAsiaTheme="minorEastAsia" w:hAnsi="Georgia"/>
          <w:sz w:val="24"/>
          <w:szCs w:val="24"/>
        </w:rPr>
      </w:pPr>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n</m:t>
            </m:r>
          </m:sub>
        </m:sSub>
        <m:r>
          <w:rPr>
            <w:rFonts w:ascii="Cambria Math" w:hAnsi="Cambria Math"/>
            <w:sz w:val="24"/>
            <w:szCs w:val="24"/>
          </w:rPr>
          <m:t>]</m:t>
        </m:r>
      </m:oMath>
      <w:r w:rsidR="00DB2F24" w:rsidRPr="009A510C">
        <w:rPr>
          <w:rFonts w:ascii="Georgia" w:eastAsiaTheme="minorEastAsia" w:hAnsi="Georgia"/>
          <w:sz w:val="24"/>
          <w:szCs w:val="24"/>
        </w:rPr>
        <w:t xml:space="preserve"> </w:t>
      </w:r>
      <w:r w:rsidR="00DA0627" w:rsidRPr="009A510C">
        <w:rPr>
          <w:rFonts w:ascii="Georgia" w:eastAsiaTheme="minorEastAsia" w:hAnsi="Georgia"/>
          <w:sz w:val="24"/>
          <w:szCs w:val="24"/>
        </w:rPr>
        <w:t>represents the quantities of each type of piece required</w:t>
      </w:r>
      <w:r w:rsidR="00DB2F24" w:rsidRPr="009A510C">
        <w:rPr>
          <w:rFonts w:ascii="Georgia" w:eastAsiaTheme="minorEastAsia" w:hAnsi="Georgia"/>
          <w:sz w:val="24"/>
          <w:szCs w:val="24"/>
        </w:rPr>
        <w:t>.</w:t>
      </w:r>
    </w:p>
    <w:p w14:paraId="1F284573" w14:textId="77777777" w:rsidR="00F36DD7" w:rsidRDefault="00F36DD7" w:rsidP="00DB2F24">
      <w:pPr>
        <w:rPr>
          <w:rFonts w:ascii="Georgia" w:eastAsiaTheme="minorEastAsia" w:hAnsi="Georgia"/>
          <w:sz w:val="24"/>
          <w:szCs w:val="24"/>
        </w:rPr>
      </w:pPr>
    </w:p>
    <w:p w14:paraId="76C82906" w14:textId="77777777" w:rsidR="004F2E39" w:rsidRDefault="00F36DD7" w:rsidP="004F2E39">
      <w:pPr>
        <w:pStyle w:val="Heading3"/>
        <w:rPr>
          <w:rFonts w:eastAsiaTheme="minorEastAsia"/>
        </w:rPr>
      </w:pPr>
      <w:bookmarkStart w:id="5" w:name="_Toc164685314"/>
      <w:r w:rsidRPr="00EA1C80">
        <w:rPr>
          <w:rFonts w:eastAsiaTheme="minorEastAsia"/>
        </w:rPr>
        <w:t>Solution Representation (Tours):</w:t>
      </w:r>
      <w:bookmarkEnd w:id="5"/>
      <w:r w:rsidRPr="00EA1C80">
        <w:rPr>
          <w:rFonts w:eastAsiaTheme="minorEastAsia"/>
        </w:rPr>
        <w:t xml:space="preserve"> </w:t>
      </w:r>
    </w:p>
    <w:p w14:paraId="17C3AEA0" w14:textId="7E394991" w:rsidR="00DB2F24" w:rsidRPr="00EA1C80" w:rsidRDefault="000C7B68" w:rsidP="00222886">
      <w:pPr>
        <w:spacing w:line="360" w:lineRule="auto"/>
        <w:rPr>
          <w:rFonts w:ascii="Georgia" w:eastAsiaTheme="minorEastAsia" w:hAnsi="Georgia"/>
          <w:sz w:val="24"/>
          <w:szCs w:val="24"/>
        </w:rPr>
      </w:pPr>
      <w:r w:rsidRPr="00EA1C80">
        <w:rPr>
          <w:rFonts w:ascii="Georgia" w:eastAsiaTheme="minorEastAsia" w:hAnsi="Georgia"/>
          <w:sz w:val="24"/>
          <w:szCs w:val="24"/>
        </w:rPr>
        <w:t>Each solution by an ant is a sequence of decisions detailing from which stock length each piece type should be cut.</w:t>
      </w:r>
      <w:r w:rsidR="00DB2F24" w:rsidRPr="00EA1C80">
        <w:rPr>
          <w:rFonts w:ascii="Georgia" w:eastAsiaTheme="minorEastAsia" w:hAnsi="Georgia"/>
          <w:sz w:val="24"/>
          <w:szCs w:val="24"/>
        </w:rPr>
        <w:t xml:space="preserve"> </w:t>
      </w:r>
      <w:r w:rsidRPr="00EA1C80">
        <w:rPr>
          <w:rFonts w:ascii="Georgia" w:eastAsiaTheme="minorEastAsia" w:hAnsi="Georgia"/>
          <w:sz w:val="24"/>
          <w:szCs w:val="24"/>
        </w:rPr>
        <w:t xml:space="preserve">Formally, a solution </w:t>
      </w:r>
      <m:oMath>
        <m:r>
          <w:rPr>
            <w:rFonts w:ascii="Cambria Math" w:eastAsiaTheme="minorEastAsia" w:hAnsi="Cambria Math"/>
            <w:sz w:val="24"/>
            <w:szCs w:val="24"/>
          </w:rPr>
          <m:t>S</m:t>
        </m:r>
      </m:oMath>
      <w:r w:rsidRPr="00EA1C80">
        <w:rPr>
          <w:rFonts w:ascii="Georgia" w:eastAsiaTheme="minorEastAsia" w:hAnsi="Georgia"/>
          <w:sz w:val="24"/>
          <w:szCs w:val="24"/>
        </w:rPr>
        <w:t xml:space="preserve"> for an ant can be represented as a matrix </w:t>
      </w:r>
      <m:oMath>
        <m:r>
          <w:rPr>
            <w:rFonts w:ascii="Cambria Math" w:eastAsiaTheme="minorEastAsia" w:hAnsi="Cambria Math"/>
            <w:sz w:val="24"/>
            <w:szCs w:val="24"/>
          </w:rPr>
          <m:t>A</m:t>
        </m:r>
      </m:oMath>
      <w:r w:rsidR="00600158" w:rsidRPr="00EA1C80">
        <w:rPr>
          <w:rFonts w:ascii="Georgia" w:eastAsiaTheme="minorEastAsia" w:hAnsi="Georgia"/>
          <w:sz w:val="24"/>
          <w:szCs w:val="24"/>
        </w:rPr>
        <w:t xml:space="preserve"> of dimension </w:t>
      </w:r>
      <m:oMath>
        <m:r>
          <w:rPr>
            <w:rFonts w:ascii="Cambria Math" w:eastAsiaTheme="minorEastAsia" w:hAnsi="Cambria Math"/>
            <w:sz w:val="24"/>
            <w:szCs w:val="24"/>
          </w:rPr>
          <m:t>m × n</m:t>
        </m:r>
      </m:oMath>
      <w:r w:rsidR="00600158" w:rsidRPr="00EA1C80">
        <w:rPr>
          <w:rFonts w:ascii="Georgia" w:eastAsiaTheme="minorEastAsia" w:hAnsi="Georgia"/>
          <w:sz w:val="24"/>
          <w:szCs w:val="24"/>
        </w:rPr>
        <w:t xml:space="preserve"> ,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oMath>
      <w:r w:rsidR="00727E15" w:rsidRPr="00EA1C80">
        <w:rPr>
          <w:rFonts w:ascii="Georgia" w:eastAsiaTheme="minorEastAsia" w:hAnsi="Georgia"/>
          <w:sz w:val="24"/>
          <w:szCs w:val="24"/>
        </w:rPr>
        <w:t xml:space="preserve">in the matrix </w:t>
      </w:r>
      <m:oMath>
        <m:r>
          <w:rPr>
            <w:rFonts w:ascii="Cambria Math" w:eastAsiaTheme="minorEastAsia" w:hAnsi="Cambria Math"/>
            <w:sz w:val="24"/>
            <w:szCs w:val="24"/>
          </w:rPr>
          <m:t>A</m:t>
        </m:r>
      </m:oMath>
      <w:r w:rsidR="00727E15" w:rsidRPr="00EA1C80">
        <w:rPr>
          <w:rFonts w:ascii="Georgia" w:eastAsiaTheme="minorEastAsia" w:hAnsi="Georgia"/>
          <w:sz w:val="24"/>
          <w:szCs w:val="24"/>
        </w:rPr>
        <w:t xml:space="preserve"> denotes the number of pieces of type </w:t>
      </w:r>
      <m:oMath>
        <m:r>
          <w:rPr>
            <w:rFonts w:ascii="Cambria Math" w:eastAsiaTheme="minorEastAsia" w:hAnsi="Cambria Math"/>
            <w:sz w:val="24"/>
            <w:szCs w:val="24"/>
          </w:rPr>
          <m:t>j</m:t>
        </m:r>
      </m:oMath>
      <w:r w:rsidR="008B4745" w:rsidRPr="00EA1C80">
        <w:rPr>
          <w:rFonts w:ascii="Georgia" w:eastAsiaTheme="minorEastAsia" w:hAnsi="Georgia"/>
          <w:sz w:val="24"/>
          <w:szCs w:val="24"/>
        </w:rPr>
        <w:t xml:space="preserve"> cut from stock type </w:t>
      </w:r>
      <m:oMath>
        <m:r>
          <w:rPr>
            <w:rFonts w:ascii="Cambria Math" w:eastAsiaTheme="minorEastAsia" w:hAnsi="Cambria Math"/>
            <w:sz w:val="24"/>
            <w:szCs w:val="24"/>
          </w:rPr>
          <m:t>i</m:t>
        </m:r>
      </m:oMath>
      <w:r w:rsidR="008B4745" w:rsidRPr="00EA1C80">
        <w:rPr>
          <w:rFonts w:ascii="Georgia" w:eastAsiaTheme="minorEastAsia" w:hAnsi="Georgia"/>
          <w:sz w:val="24"/>
          <w:szCs w:val="24"/>
        </w:rPr>
        <w:t xml:space="preserve">. </w:t>
      </w:r>
    </w:p>
    <w:p w14:paraId="62A7849C" w14:textId="13C24F5E" w:rsidR="008B4745" w:rsidRPr="00EA1C80" w:rsidRDefault="008B4745" w:rsidP="00222886">
      <w:pPr>
        <w:spacing w:line="360" w:lineRule="auto"/>
        <w:rPr>
          <w:rFonts w:ascii="Georgia" w:eastAsiaTheme="minorEastAsia" w:hAnsi="Georgia"/>
          <w:sz w:val="24"/>
          <w:szCs w:val="24"/>
        </w:rPr>
      </w:pPr>
      <w:r w:rsidRPr="00EA1C80">
        <w:rPr>
          <w:rFonts w:ascii="Georgia" w:eastAsiaTheme="minorEastAsia" w:hAnsi="Georgia"/>
          <w:sz w:val="24"/>
          <w:szCs w:val="24"/>
        </w:rPr>
        <w:t>Fitness Evaluation</w:t>
      </w:r>
      <w:r w:rsidR="00E721B4" w:rsidRPr="00EA1C80">
        <w:rPr>
          <w:rFonts w:ascii="Georgia" w:eastAsiaTheme="minorEastAsia" w:hAnsi="Georgia"/>
          <w:sz w:val="24"/>
          <w:szCs w:val="24"/>
        </w:rPr>
        <w:t xml:space="preserve">: The fitness of a Solution </w:t>
      </w:r>
      <m:oMath>
        <m:r>
          <w:rPr>
            <w:rFonts w:ascii="Cambria Math" w:eastAsiaTheme="minorEastAsia" w:hAnsi="Cambria Math"/>
            <w:sz w:val="24"/>
            <w:szCs w:val="24"/>
          </w:rPr>
          <m:t>S</m:t>
        </m:r>
      </m:oMath>
      <w:r w:rsidR="00AC1F5A" w:rsidRPr="00EA1C80">
        <w:rPr>
          <w:rFonts w:ascii="Georgia" w:eastAsiaTheme="minorEastAsia" w:hAnsi="Georgia"/>
          <w:sz w:val="24"/>
          <w:szCs w:val="24"/>
        </w:rPr>
        <w:t xml:space="preserve"> is calculated as: </w:t>
      </w:r>
    </w:p>
    <w:p w14:paraId="57F4B3A6" w14:textId="69701530" w:rsidR="00AC1F5A" w:rsidRPr="00096B85" w:rsidRDefault="00AC1F5A" w:rsidP="00DB2F24">
      <w:pPr>
        <w:rPr>
          <w:rFonts w:ascii="Georgia" w:eastAsiaTheme="minorEastAsia" w:hAnsi="Georgia"/>
          <w:sz w:val="32"/>
          <w:szCs w:val="32"/>
        </w:rPr>
      </w:pPr>
      <m:oMathPara>
        <m:oMath>
          <m:r>
            <w:rPr>
              <w:rFonts w:ascii="Cambria Math" w:hAnsi="Cambria Math"/>
              <w:sz w:val="32"/>
              <w:szCs w:val="32"/>
            </w:rPr>
            <w:lastRenderedPageBreak/>
            <m:t xml:space="preserve">Fitness </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 xml:space="preserve">= </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m</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oMath>
      </m:oMathPara>
    </w:p>
    <w:p w14:paraId="18A15180" w14:textId="4CE2A00A" w:rsidR="00096B85" w:rsidRPr="00096B85" w:rsidRDefault="00096B85" w:rsidP="00096B85">
      <w:pPr>
        <w:jc w:val="right"/>
        <w:rPr>
          <w:rFonts w:ascii="Georgia" w:hAnsi="Georgia"/>
          <w:sz w:val="28"/>
          <w:szCs w:val="28"/>
        </w:rPr>
      </w:pPr>
      <w:r w:rsidRPr="00096B85">
        <w:rPr>
          <w:rFonts w:ascii="Georgia" w:eastAsiaTheme="minorEastAsia" w:hAnsi="Georgia"/>
          <w:sz w:val="24"/>
          <w:szCs w:val="24"/>
        </w:rPr>
        <w:t>[3]</w:t>
      </w:r>
    </w:p>
    <w:p w14:paraId="3F028087" w14:textId="09CA0785" w:rsidR="003C053C" w:rsidRPr="00EA1C80" w:rsidRDefault="00E90BA3" w:rsidP="00222886">
      <w:pPr>
        <w:spacing w:line="360" w:lineRule="auto"/>
        <w:rPr>
          <w:rFonts w:ascii="Georgia" w:hAnsi="Georgia"/>
          <w:sz w:val="24"/>
          <w:szCs w:val="24"/>
        </w:rPr>
      </w:pPr>
      <w:r w:rsidRPr="00EA1C80">
        <w:rPr>
          <w:rFonts w:ascii="Georgia" w:hAnsi="Georgia"/>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 xml:space="preserve">i </m:t>
            </m:r>
          </m:sub>
        </m:sSub>
      </m:oMath>
      <w:r w:rsidRPr="00EA1C80">
        <w:rPr>
          <w:rFonts w:ascii="Georgia" w:eastAsiaTheme="minorEastAsia" w:hAnsi="Georgia"/>
          <w:sz w:val="24"/>
          <w:szCs w:val="24"/>
        </w:rPr>
        <w:t xml:space="preserve"> is derived from the matrix </w:t>
      </w:r>
      <m:oMath>
        <m:r>
          <w:rPr>
            <w:rFonts w:ascii="Cambria Math" w:eastAsiaTheme="minorEastAsia" w:hAnsi="Cambria Math"/>
            <w:sz w:val="24"/>
            <w:szCs w:val="24"/>
          </w:rPr>
          <m:t>A</m:t>
        </m:r>
      </m:oMath>
      <w:r w:rsidRPr="00EA1C80">
        <w:rPr>
          <w:rFonts w:ascii="Georgia" w:eastAsiaTheme="minorEastAsia" w:hAnsi="Georgia"/>
          <w:sz w:val="24"/>
          <w:szCs w:val="24"/>
        </w:rPr>
        <w:t xml:space="preserve"> indicating if stock </w:t>
      </w:r>
      <m:oMath>
        <m:r>
          <w:rPr>
            <w:rFonts w:ascii="Cambria Math" w:eastAsiaTheme="minorEastAsia" w:hAnsi="Cambria Math"/>
            <w:sz w:val="24"/>
            <w:szCs w:val="24"/>
          </w:rPr>
          <m:t>i</m:t>
        </m:r>
      </m:oMath>
      <w:r w:rsidR="00C62781" w:rsidRPr="00EA1C80">
        <w:rPr>
          <w:rFonts w:ascii="Georgia" w:hAnsi="Georgia"/>
          <w:sz w:val="24"/>
          <w:szCs w:val="24"/>
        </w:rPr>
        <w:t xml:space="preserve"> is used in the solution. </w:t>
      </w:r>
    </w:p>
    <w:p w14:paraId="094AEB1B" w14:textId="249BBEA1" w:rsidR="00C62781" w:rsidRDefault="003069F7" w:rsidP="002E2DDE">
      <w:pPr>
        <w:pStyle w:val="Heading2"/>
      </w:pPr>
      <w:bookmarkStart w:id="6" w:name="_Toc164685315"/>
      <w:r>
        <w:t>Role of Ants and Pheromone Updates.</w:t>
      </w:r>
      <w:bookmarkEnd w:id="6"/>
      <w:r>
        <w:t xml:space="preserve"> </w:t>
      </w:r>
    </w:p>
    <w:p w14:paraId="6B12D9FD" w14:textId="77777777" w:rsidR="004F2E39" w:rsidRDefault="003069F7" w:rsidP="004F2E39">
      <w:pPr>
        <w:pStyle w:val="Heading3"/>
      </w:pPr>
      <w:bookmarkStart w:id="7" w:name="_Toc164685316"/>
      <w:r w:rsidRPr="00EA1C80">
        <w:t>Ant Behavior:</w:t>
      </w:r>
      <w:bookmarkEnd w:id="7"/>
      <w:r w:rsidRPr="00EA1C80">
        <w:t xml:space="preserve"> </w:t>
      </w:r>
    </w:p>
    <w:p w14:paraId="6B8F3D99" w14:textId="04311C2F" w:rsidR="003069F7" w:rsidRPr="00EA1C80" w:rsidRDefault="003069F7" w:rsidP="00222886">
      <w:pPr>
        <w:spacing w:line="360" w:lineRule="auto"/>
        <w:rPr>
          <w:rFonts w:ascii="Georgia" w:hAnsi="Georgia"/>
          <w:sz w:val="24"/>
          <w:szCs w:val="24"/>
        </w:rPr>
      </w:pPr>
      <w:r w:rsidRPr="00EA1C80">
        <w:rPr>
          <w:rFonts w:ascii="Georgia" w:hAnsi="Georgia"/>
          <w:sz w:val="24"/>
          <w:szCs w:val="24"/>
        </w:rPr>
        <w:t xml:space="preserve">Each ant constructs a solution by choosing stock lengths to cut pieces based on a probability influenced by pheromone concentration and heuristic information (e.g., piece fit or cost efficiency). The probability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1717E0" w:rsidRPr="00EA1C80">
        <w:rPr>
          <w:rFonts w:ascii="Georgia" w:eastAsiaTheme="minorEastAsia" w:hAnsi="Georgia"/>
          <w:sz w:val="24"/>
          <w:szCs w:val="24"/>
        </w:rPr>
        <w:t xml:space="preserve"> </w:t>
      </w:r>
      <w:r w:rsidRPr="00EA1C80">
        <w:rPr>
          <w:rFonts w:ascii="Georgia" w:hAnsi="Georgia"/>
          <w:sz w:val="24"/>
          <w:szCs w:val="24"/>
        </w:rPr>
        <w:t xml:space="preserve">that an ant uses stock </w:t>
      </w:r>
      <m:oMath>
        <m:r>
          <w:rPr>
            <w:rFonts w:ascii="Cambria Math" w:hAnsi="Cambria Math"/>
            <w:sz w:val="24"/>
            <w:szCs w:val="24"/>
          </w:rPr>
          <m:t>i</m:t>
        </m:r>
      </m:oMath>
      <w:r w:rsidR="001717E0" w:rsidRPr="00EA1C80">
        <w:rPr>
          <w:rFonts w:ascii="Georgia" w:eastAsiaTheme="minorEastAsia" w:hAnsi="Georgia"/>
          <w:sz w:val="24"/>
          <w:szCs w:val="24"/>
        </w:rPr>
        <w:t xml:space="preserve"> </w:t>
      </w:r>
      <w:r w:rsidRPr="00EA1C80">
        <w:rPr>
          <w:rFonts w:ascii="Georgia" w:hAnsi="Georgia"/>
          <w:sz w:val="24"/>
          <w:szCs w:val="24"/>
        </w:rPr>
        <w:t xml:space="preserve">to cut piece </w:t>
      </w:r>
      <m:oMath>
        <m:r>
          <w:rPr>
            <w:rFonts w:ascii="Cambria Math" w:hAnsi="Cambria Math"/>
            <w:sz w:val="24"/>
            <w:szCs w:val="24"/>
          </w:rPr>
          <m:t>j</m:t>
        </m:r>
      </m:oMath>
      <w:r w:rsidR="001D7F92" w:rsidRPr="00EA1C80">
        <w:rPr>
          <w:rFonts w:ascii="Georgia" w:eastAsiaTheme="minorEastAsia" w:hAnsi="Georgia"/>
          <w:sz w:val="24"/>
          <w:szCs w:val="24"/>
        </w:rPr>
        <w:t xml:space="preserve"> </w:t>
      </w:r>
      <w:r w:rsidRPr="00EA1C80">
        <w:rPr>
          <w:rFonts w:ascii="Georgia" w:hAnsi="Georgia"/>
          <w:sz w:val="24"/>
          <w:szCs w:val="24"/>
        </w:rPr>
        <w:t>is modeled as:</w:t>
      </w:r>
    </w:p>
    <w:p w14:paraId="46ED0612" w14:textId="671EC5C5" w:rsidR="001D7F92" w:rsidRPr="00EF2962" w:rsidRDefault="00000000" w:rsidP="00422643">
      <w:pPr>
        <w:spacing w:line="360" w:lineRule="auto"/>
        <w:rPr>
          <w:rFonts w:ascii="Georgia" w:eastAsiaTheme="minorEastAsia" w:hAnsi="Georgia"/>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ij</m:t>
                  </m:r>
                </m:sub>
                <m:sup>
                  <m:r>
                    <w:rPr>
                      <w:rFonts w:ascii="Cambria Math" w:hAnsi="Cambria Math"/>
                      <w:sz w:val="32"/>
                      <w:szCs w:val="32"/>
                    </w:rPr>
                    <m:t>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η</m:t>
                  </m:r>
                </m:e>
                <m:sub>
                  <m:r>
                    <w:rPr>
                      <w:rFonts w:ascii="Cambria Math" w:hAnsi="Cambria Math"/>
                      <w:sz w:val="32"/>
                      <w:szCs w:val="32"/>
                    </w:rPr>
                    <m:t>ij</m:t>
                  </m:r>
                </m:sub>
                <m:sup>
                  <m:r>
                    <w:rPr>
                      <w:rFonts w:ascii="Cambria Math" w:hAnsi="Cambria Math"/>
                      <w:sz w:val="32"/>
                      <w:szCs w:val="32"/>
                    </w:rPr>
                    <m:t>β</m:t>
                  </m:r>
                </m:sup>
              </m:sSubSup>
            </m:num>
            <m:den>
              <m:nary>
                <m:naryPr>
                  <m:chr m:val="∑"/>
                  <m:limLoc m:val="subSup"/>
                  <m:ctrlPr>
                    <w:rPr>
                      <w:rFonts w:ascii="Cambria Math" w:hAnsi="Cambria Math"/>
                      <w:i/>
                      <w:sz w:val="32"/>
                      <w:szCs w:val="32"/>
                    </w:rPr>
                  </m:ctrlPr>
                </m:naryPr>
                <m:sub>
                  <m:r>
                    <w:rPr>
                      <w:rFonts w:ascii="Cambria Math" w:hAnsi="Cambria Math"/>
                      <w:sz w:val="32"/>
                      <w:szCs w:val="32"/>
                    </w:rPr>
                    <m:t>k=1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kj</m:t>
                      </m:r>
                    </m:sub>
                    <m:sup>
                      <m:r>
                        <w:rPr>
                          <w:rFonts w:ascii="Cambria Math" w:hAnsi="Cambria Math"/>
                          <w:sz w:val="32"/>
                          <w:szCs w:val="32"/>
                        </w:rPr>
                        <m:t>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η</m:t>
                      </m:r>
                    </m:e>
                    <m:sub>
                      <m:r>
                        <w:rPr>
                          <w:rFonts w:ascii="Cambria Math" w:hAnsi="Cambria Math"/>
                          <w:sz w:val="32"/>
                          <w:szCs w:val="32"/>
                        </w:rPr>
                        <m:t>kj</m:t>
                      </m:r>
                    </m:sub>
                    <m:sup>
                      <m:r>
                        <w:rPr>
                          <w:rFonts w:ascii="Cambria Math" w:hAnsi="Cambria Math"/>
                          <w:sz w:val="32"/>
                          <w:szCs w:val="32"/>
                        </w:rPr>
                        <m:t>β</m:t>
                      </m:r>
                    </m:sup>
                  </m:sSubSup>
                  <m:r>
                    <w:rPr>
                      <w:rFonts w:ascii="Cambria Math" w:hAnsi="Cambria Math"/>
                      <w:sz w:val="32"/>
                      <w:szCs w:val="32"/>
                    </w:rPr>
                    <m:t xml:space="preserve"> </m:t>
                  </m:r>
                </m:e>
              </m:nary>
            </m:den>
          </m:f>
        </m:oMath>
      </m:oMathPara>
    </w:p>
    <w:p w14:paraId="1D28CBF2" w14:textId="77777777" w:rsidR="00EF2962" w:rsidRPr="00EF2962" w:rsidRDefault="00EF2962" w:rsidP="00EF2962">
      <w:pPr>
        <w:jc w:val="right"/>
        <w:rPr>
          <w:rFonts w:ascii="Georgia" w:hAnsi="Georgia"/>
          <w:sz w:val="28"/>
          <w:szCs w:val="28"/>
        </w:rPr>
      </w:pPr>
      <w:r w:rsidRPr="00EF2962">
        <w:rPr>
          <w:rFonts w:ascii="Georgia" w:eastAsiaTheme="minorEastAsia" w:hAnsi="Georgia"/>
          <w:sz w:val="24"/>
          <w:szCs w:val="24"/>
        </w:rPr>
        <w:t>[3]</w:t>
      </w:r>
    </w:p>
    <w:p w14:paraId="5A0F6F2C" w14:textId="77777777" w:rsidR="00EF2962" w:rsidRDefault="00EF2962" w:rsidP="00EF2962">
      <w:pPr>
        <w:spacing w:line="360" w:lineRule="auto"/>
        <w:jc w:val="right"/>
        <w:rPr>
          <w:rFonts w:ascii="Georgia" w:hAnsi="Georgia"/>
        </w:rPr>
      </w:pPr>
    </w:p>
    <w:p w14:paraId="4F52AE45" w14:textId="77777777" w:rsidR="007D665F" w:rsidRPr="007D665F" w:rsidRDefault="007D665F" w:rsidP="00222886">
      <w:pPr>
        <w:spacing w:line="360" w:lineRule="auto"/>
        <w:rPr>
          <w:rFonts w:ascii="Georgia" w:hAnsi="Georgia"/>
          <w:sz w:val="24"/>
          <w:szCs w:val="24"/>
        </w:rPr>
      </w:pPr>
      <w:r w:rsidRPr="007D665F">
        <w:rPr>
          <w:rFonts w:ascii="Georgia" w:hAnsi="Georgia"/>
          <w:sz w:val="24"/>
          <w:szCs w:val="24"/>
        </w:rPr>
        <w:t>where:</w:t>
      </w:r>
    </w:p>
    <w:p w14:paraId="31F47046" w14:textId="317C0613" w:rsidR="007D665F" w:rsidRPr="00AE5A7A" w:rsidRDefault="00000000" w:rsidP="00AE5A7A">
      <w:pPr>
        <w:pStyle w:val="ListParagraph"/>
        <w:numPr>
          <w:ilvl w:val="0"/>
          <w:numId w:val="20"/>
        </w:numPr>
        <w:spacing w:line="360" w:lineRule="auto"/>
        <w:rPr>
          <w:rFonts w:ascii="Georgia" w:hAnsi="Georgia"/>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 j</m:t>
            </m:r>
          </m:sub>
        </m:sSub>
      </m:oMath>
      <w:r w:rsidR="00191B3C" w:rsidRPr="00AE5A7A">
        <w:rPr>
          <w:rFonts w:ascii="Georgia" w:eastAsiaTheme="minorEastAsia" w:hAnsi="Georgia"/>
          <w:sz w:val="24"/>
          <w:szCs w:val="24"/>
        </w:rPr>
        <w:t xml:space="preserve"> </w:t>
      </w:r>
      <w:r w:rsidR="007D665F" w:rsidRPr="00AE5A7A">
        <w:rPr>
          <w:rFonts w:ascii="Georgia" w:hAnsi="Georgia"/>
          <w:sz w:val="24"/>
          <w:szCs w:val="24"/>
        </w:rPr>
        <w:t xml:space="preserve">is the pheromone concentration on using stock </w:t>
      </w:r>
      <m:oMath>
        <m:r>
          <w:rPr>
            <w:rFonts w:ascii="Cambria Math" w:hAnsi="Cambria Math"/>
            <w:sz w:val="24"/>
            <w:szCs w:val="24"/>
          </w:rPr>
          <m:t>i</m:t>
        </m:r>
      </m:oMath>
      <w:r w:rsidR="007D665F" w:rsidRPr="00AE5A7A">
        <w:rPr>
          <w:rFonts w:ascii="Georgia" w:hAnsi="Georgia"/>
          <w:sz w:val="24"/>
          <w:szCs w:val="24"/>
        </w:rPr>
        <w:t xml:space="preserve"> for piece </w:t>
      </w:r>
      <m:oMath>
        <m:r>
          <w:rPr>
            <w:rFonts w:ascii="Cambria Math" w:hAnsi="Cambria Math"/>
            <w:sz w:val="24"/>
            <w:szCs w:val="24"/>
          </w:rPr>
          <m:t>j</m:t>
        </m:r>
      </m:oMath>
      <w:r w:rsidR="007D665F" w:rsidRPr="00AE5A7A">
        <w:rPr>
          <w:rFonts w:ascii="Georgia" w:hAnsi="Georgia"/>
          <w:sz w:val="24"/>
          <w:szCs w:val="24"/>
        </w:rPr>
        <w:t>,</w:t>
      </w:r>
    </w:p>
    <w:p w14:paraId="0983F3CA" w14:textId="7A0FBC6F" w:rsidR="007D665F" w:rsidRPr="00AE5A7A" w:rsidRDefault="00000000" w:rsidP="00AE5A7A">
      <w:pPr>
        <w:pStyle w:val="ListParagraph"/>
        <w:numPr>
          <w:ilvl w:val="0"/>
          <w:numId w:val="20"/>
        </w:numPr>
        <w:spacing w:line="360" w:lineRule="auto"/>
        <w:rPr>
          <w:rFonts w:ascii="Georgia" w:hAnsi="Georgia"/>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ij</m:t>
            </m:r>
          </m:sub>
        </m:sSub>
      </m:oMath>
      <w:r w:rsidR="007D665F" w:rsidRPr="00AE5A7A">
        <w:rPr>
          <w:rFonts w:ascii="Times New Roman" w:hAnsi="Times New Roman" w:cs="Times New Roman"/>
          <w:sz w:val="24"/>
          <w:szCs w:val="24"/>
        </w:rPr>
        <w:t>​</w:t>
      </w:r>
      <w:r w:rsidR="007D665F" w:rsidRPr="00AE5A7A">
        <w:rPr>
          <w:rFonts w:ascii="Georgia" w:hAnsi="Georgia"/>
          <w:sz w:val="24"/>
          <w:szCs w:val="24"/>
        </w:rPr>
        <w:t xml:space="preserve"> is a heuristic value (e.g.,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en>
        </m:f>
      </m:oMath>
      <w:r w:rsidR="007D665F" w:rsidRPr="00AE5A7A">
        <w:rPr>
          <w:rFonts w:ascii="Times New Roman" w:hAnsi="Times New Roman" w:cs="Times New Roman"/>
          <w:sz w:val="24"/>
          <w:szCs w:val="24"/>
        </w:rPr>
        <w:t>​​</w:t>
      </w:r>
      <w:r w:rsidR="007D665F" w:rsidRPr="00AE5A7A">
        <w:rPr>
          <w:rFonts w:ascii="Georgia" w:hAnsi="Georgia"/>
          <w:sz w:val="24"/>
          <w:szCs w:val="24"/>
        </w:rPr>
        <w:t xml:space="preserve"> indicating how well piece</w:t>
      </w:r>
      <w:r w:rsidR="00FF7E60" w:rsidRPr="00AE5A7A">
        <w:rPr>
          <w:rFonts w:ascii="Georgia" w:hAnsi="Georgia"/>
          <w:sz w:val="24"/>
          <w:szCs w:val="24"/>
        </w:rPr>
        <w:t xml:space="preserve"> </w:t>
      </w:r>
      <m:oMath>
        <m:r>
          <w:rPr>
            <w:rFonts w:ascii="Cambria Math" w:hAnsi="Cambria Math"/>
            <w:sz w:val="24"/>
            <w:szCs w:val="24"/>
          </w:rPr>
          <m:t>j</m:t>
        </m:r>
      </m:oMath>
      <w:r w:rsidR="007D665F" w:rsidRPr="00AE5A7A">
        <w:rPr>
          <w:rFonts w:ascii="Georgia" w:hAnsi="Georgia"/>
          <w:sz w:val="24"/>
          <w:szCs w:val="24"/>
        </w:rPr>
        <w:t xml:space="preserve"> fits into stock</w:t>
      </w:r>
      <w:r w:rsidR="00F20D55" w:rsidRPr="00AE5A7A">
        <w:rPr>
          <w:rFonts w:ascii="Georgia" w:hAnsi="Georgia"/>
          <w:sz w:val="24"/>
          <w:szCs w:val="24"/>
        </w:rPr>
        <w:t xml:space="preserve"> </w:t>
      </w:r>
      <m:oMath>
        <m:r>
          <w:rPr>
            <w:rFonts w:ascii="Cambria Math" w:hAnsi="Cambria Math"/>
            <w:sz w:val="24"/>
            <w:szCs w:val="24"/>
          </w:rPr>
          <m:t>i</m:t>
        </m:r>
      </m:oMath>
      <w:r w:rsidR="007D665F" w:rsidRPr="00AE5A7A">
        <w:rPr>
          <w:rFonts w:ascii="Georgia" w:hAnsi="Georgia"/>
          <w:sz w:val="24"/>
          <w:szCs w:val="24"/>
        </w:rPr>
        <w:t>),</w:t>
      </w:r>
    </w:p>
    <w:p w14:paraId="262C555D" w14:textId="5C988C89" w:rsidR="007D665F" w:rsidRPr="00AE5A7A" w:rsidRDefault="00F20D55" w:rsidP="00AE5A7A">
      <w:pPr>
        <w:pStyle w:val="ListParagraph"/>
        <w:numPr>
          <w:ilvl w:val="0"/>
          <w:numId w:val="20"/>
        </w:numPr>
        <w:spacing w:line="360" w:lineRule="auto"/>
        <w:rPr>
          <w:rFonts w:ascii="Georgia" w:hAnsi="Georgia"/>
          <w:sz w:val="24"/>
          <w:szCs w:val="24"/>
        </w:rPr>
      </w:pPr>
      <m:oMath>
        <m:r>
          <w:rPr>
            <w:rFonts w:ascii="Cambria Math" w:hAnsi="Cambria Math"/>
            <w:sz w:val="24"/>
            <w:szCs w:val="24"/>
          </w:rPr>
          <m:t>α</m:t>
        </m:r>
      </m:oMath>
      <w:r w:rsidR="007D665F" w:rsidRPr="00AE5A7A">
        <w:rPr>
          <w:rFonts w:ascii="Georgia" w:hAnsi="Georgia"/>
          <w:sz w:val="24"/>
          <w:szCs w:val="24"/>
        </w:rPr>
        <w:t xml:space="preserve"> and </w:t>
      </w:r>
      <m:oMath>
        <m:r>
          <w:rPr>
            <w:rFonts w:ascii="Cambria Math" w:hAnsi="Cambria Math"/>
            <w:sz w:val="24"/>
            <w:szCs w:val="24"/>
          </w:rPr>
          <m:t>β</m:t>
        </m:r>
      </m:oMath>
      <w:r w:rsidR="00E2587C" w:rsidRPr="00AE5A7A">
        <w:rPr>
          <w:rFonts w:ascii="Georgia" w:hAnsi="Georgia" w:cs="Tahoma"/>
          <w:sz w:val="24"/>
          <w:szCs w:val="24"/>
        </w:rPr>
        <w:t xml:space="preserve"> </w:t>
      </w:r>
      <w:r w:rsidR="007D665F" w:rsidRPr="00AE5A7A">
        <w:rPr>
          <w:rFonts w:ascii="Georgia" w:hAnsi="Georgia"/>
          <w:sz w:val="24"/>
          <w:szCs w:val="24"/>
        </w:rPr>
        <w:t>control the influence of the pheromone and the heuristic value, respectively.</w:t>
      </w:r>
    </w:p>
    <w:p w14:paraId="11486906" w14:textId="77777777" w:rsidR="00AE5A7A" w:rsidRDefault="007D665F" w:rsidP="00AE5A7A">
      <w:pPr>
        <w:pStyle w:val="Heading3"/>
      </w:pPr>
      <w:bookmarkStart w:id="8" w:name="_Toc164685317"/>
      <w:r w:rsidRPr="007D665F">
        <w:t>Pheromone Update:</w:t>
      </w:r>
      <w:bookmarkEnd w:id="8"/>
      <w:r w:rsidRPr="007D665F">
        <w:t xml:space="preserve"> </w:t>
      </w:r>
    </w:p>
    <w:p w14:paraId="0DD3A77B" w14:textId="28D1BCE5" w:rsidR="007D665F" w:rsidRPr="00EA1C80" w:rsidRDefault="007D665F" w:rsidP="00222886">
      <w:pPr>
        <w:spacing w:line="360" w:lineRule="auto"/>
        <w:rPr>
          <w:rFonts w:ascii="Georgia" w:hAnsi="Georgia"/>
          <w:sz w:val="24"/>
          <w:szCs w:val="24"/>
        </w:rPr>
      </w:pPr>
      <w:r w:rsidRPr="007D665F">
        <w:rPr>
          <w:rFonts w:ascii="Georgia" w:hAnsi="Georgia"/>
          <w:sz w:val="24"/>
          <w:szCs w:val="24"/>
        </w:rPr>
        <w:t xml:space="preserve">After all ants have constructed their solutions, pheromones are </w:t>
      </w:r>
      <w:r w:rsidR="00052AF5" w:rsidRPr="00EA1C80">
        <w:rPr>
          <w:rFonts w:ascii="Georgia" w:hAnsi="Georgia"/>
          <w:sz w:val="24"/>
          <w:szCs w:val="24"/>
        </w:rPr>
        <w:t xml:space="preserve">Updated to reflect the learned quality of decisions. The update rule typically follows: </w:t>
      </w:r>
    </w:p>
    <w:p w14:paraId="456CC125" w14:textId="45109C8D" w:rsidR="00052AF5" w:rsidRPr="003B0EC9" w:rsidRDefault="00000000" w:rsidP="00052AF5">
      <w:pPr>
        <w:spacing w:line="360" w:lineRule="auto"/>
        <w:rPr>
          <w:rFonts w:ascii="Georgia" w:eastAsiaTheme="minorEastAsia" w:hAnsi="Georgia"/>
          <w:sz w:val="24"/>
          <w:szCs w:val="24"/>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1-ρ</m:t>
              </m:r>
            </m:e>
          </m:d>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 j</m:t>
              </m:r>
            </m:sub>
          </m:sSub>
          <m:r>
            <w:rPr>
              <w:rFonts w:ascii="Cambria Math" w:hAnsi="Cambria Math"/>
              <w:sz w:val="28"/>
              <w:szCs w:val="28"/>
            </w:rPr>
            <m:t xml:space="preserve"> </m:t>
          </m:r>
        </m:oMath>
      </m:oMathPara>
    </w:p>
    <w:p w14:paraId="29D727C5" w14:textId="3927239B" w:rsidR="003B0EC9" w:rsidRPr="001C23D7" w:rsidRDefault="001C23D7" w:rsidP="001C23D7">
      <w:pPr>
        <w:jc w:val="right"/>
        <w:rPr>
          <w:rFonts w:ascii="Georgia" w:hAnsi="Georgia"/>
          <w:sz w:val="28"/>
          <w:szCs w:val="28"/>
        </w:rPr>
      </w:pPr>
      <w:r w:rsidRPr="00EF2962">
        <w:rPr>
          <w:rFonts w:ascii="Georgia" w:eastAsiaTheme="minorEastAsia" w:hAnsi="Georgia"/>
          <w:sz w:val="24"/>
          <w:szCs w:val="24"/>
        </w:rPr>
        <w:t>[3]</w:t>
      </w:r>
    </w:p>
    <w:p w14:paraId="1434066D" w14:textId="47A6AFD6" w:rsidR="000A3D8C" w:rsidRPr="00EA1C80" w:rsidRDefault="000A3D8C" w:rsidP="00222886">
      <w:pPr>
        <w:spacing w:line="360" w:lineRule="auto"/>
        <w:rPr>
          <w:rFonts w:ascii="Georgia" w:eastAsiaTheme="minorEastAsia" w:hAnsi="Georgia"/>
          <w:sz w:val="24"/>
          <w:szCs w:val="24"/>
        </w:rPr>
      </w:pPr>
      <w:r w:rsidRPr="00EA1C80">
        <w:rPr>
          <w:rFonts w:ascii="Georgia" w:eastAsiaTheme="minorEastAsia" w:hAnsi="Georgia"/>
          <w:sz w:val="24"/>
          <w:szCs w:val="24"/>
        </w:rPr>
        <w:t xml:space="preserve">Where </w:t>
      </w:r>
      <m:oMath>
        <m:r>
          <w:rPr>
            <w:rFonts w:ascii="Cambria Math" w:eastAsiaTheme="minorEastAsia" w:hAnsi="Cambria Math"/>
            <w:sz w:val="24"/>
            <w:szCs w:val="24"/>
          </w:rPr>
          <m:t>ρ</m:t>
        </m:r>
      </m:oMath>
      <w:r w:rsidRPr="00EA1C80">
        <w:rPr>
          <w:rFonts w:ascii="Georgia" w:eastAsiaTheme="minorEastAsia" w:hAnsi="Georgia"/>
          <w:sz w:val="24"/>
          <w:szCs w:val="24"/>
        </w:rPr>
        <w:t xml:space="preserve"> is the pheromone decay rate, and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 j</m:t>
            </m:r>
          </m:sub>
        </m:sSub>
      </m:oMath>
      <w:r w:rsidR="001E235F" w:rsidRPr="00EA1C80">
        <w:rPr>
          <w:rFonts w:ascii="Georgia" w:eastAsiaTheme="minorEastAsia" w:hAnsi="Georgia"/>
          <w:sz w:val="24"/>
          <w:szCs w:val="24"/>
        </w:rPr>
        <w:t xml:space="preserve"> represents the amount of pheromone deposited, which could be dependent on the reduction in cost or improvement</w:t>
      </w:r>
      <w:r w:rsidR="006446C3" w:rsidRPr="00EA1C80">
        <w:rPr>
          <w:rFonts w:ascii="Georgia" w:eastAsiaTheme="minorEastAsia" w:hAnsi="Georgia"/>
          <w:sz w:val="24"/>
          <w:szCs w:val="24"/>
        </w:rPr>
        <w:t xml:space="preserve"> solution quality when stock </w:t>
      </w:r>
      <m:oMath>
        <m:r>
          <w:rPr>
            <w:rFonts w:ascii="Cambria Math" w:eastAsiaTheme="minorEastAsia" w:hAnsi="Cambria Math"/>
            <w:sz w:val="24"/>
            <w:szCs w:val="24"/>
          </w:rPr>
          <m:t>i</m:t>
        </m:r>
      </m:oMath>
      <w:r w:rsidR="006446C3" w:rsidRPr="00EA1C80">
        <w:rPr>
          <w:rFonts w:ascii="Georgia" w:eastAsiaTheme="minorEastAsia" w:hAnsi="Georgia"/>
          <w:sz w:val="24"/>
          <w:szCs w:val="24"/>
        </w:rPr>
        <w:t xml:space="preserve"> is used for piece </w:t>
      </w:r>
      <m:oMath>
        <m:r>
          <w:rPr>
            <w:rFonts w:ascii="Cambria Math" w:eastAsiaTheme="minorEastAsia" w:hAnsi="Cambria Math"/>
            <w:sz w:val="24"/>
            <w:szCs w:val="24"/>
          </w:rPr>
          <m:t>j</m:t>
        </m:r>
      </m:oMath>
      <w:r w:rsidR="00CD7447" w:rsidRPr="00EA1C80">
        <w:rPr>
          <w:rFonts w:ascii="Georgia" w:eastAsiaTheme="minorEastAsia" w:hAnsi="Georgia"/>
          <w:sz w:val="24"/>
          <w:szCs w:val="24"/>
        </w:rPr>
        <w:t xml:space="preserve"> . </w:t>
      </w:r>
    </w:p>
    <w:p w14:paraId="07B3A871" w14:textId="5F386E00" w:rsidR="00CD7447" w:rsidRPr="00EA1C80" w:rsidRDefault="0031206C" w:rsidP="002E2DDE">
      <w:pPr>
        <w:pStyle w:val="Heading2"/>
        <w:rPr>
          <w:rFonts w:eastAsiaTheme="minorEastAsia"/>
        </w:rPr>
      </w:pPr>
      <w:bookmarkStart w:id="9" w:name="_Toc164685318"/>
      <w:r w:rsidRPr="00EA1C80">
        <w:rPr>
          <w:rFonts w:eastAsiaTheme="minorEastAsia"/>
        </w:rPr>
        <w:lastRenderedPageBreak/>
        <w:t>Integration in CSP</w:t>
      </w:r>
      <w:bookmarkEnd w:id="9"/>
      <w:r w:rsidRPr="00EA1C80">
        <w:rPr>
          <w:rFonts w:eastAsiaTheme="minorEastAsia"/>
        </w:rPr>
        <w:t xml:space="preserve"> </w:t>
      </w:r>
    </w:p>
    <w:p w14:paraId="25B889DA" w14:textId="77777777" w:rsidR="000578A4" w:rsidRPr="000578A4" w:rsidRDefault="000578A4" w:rsidP="000578A4">
      <w:pPr>
        <w:spacing w:line="360" w:lineRule="auto"/>
        <w:rPr>
          <w:rFonts w:ascii="Georgia" w:hAnsi="Georgia"/>
        </w:rPr>
      </w:pPr>
      <w:r w:rsidRPr="000578A4">
        <w:rPr>
          <w:rFonts w:ascii="Georgia" w:hAnsi="Georgia"/>
        </w:rPr>
        <w:t>The integration of Ant Colony Optimization (ACO) for the Cutting Stock Problem (CSP) involves formulating heuristic values and a pheromone update strategy that balances solution exploration and exploitation, with dynamic adjustments to decay and mutation rates enhancing adaptability and the potential for finding globally optimal solutions [2] [3].</w:t>
      </w:r>
    </w:p>
    <w:p w14:paraId="338D440B" w14:textId="77777777" w:rsidR="000578A4" w:rsidRPr="000578A4" w:rsidRDefault="000578A4" w:rsidP="000578A4">
      <w:pPr>
        <w:spacing w:line="360" w:lineRule="auto"/>
        <w:rPr>
          <w:rFonts w:ascii="Georgia" w:hAnsi="Georgia"/>
          <w:vanish/>
        </w:rPr>
      </w:pPr>
      <w:r w:rsidRPr="000578A4">
        <w:rPr>
          <w:rFonts w:ascii="Georgia" w:hAnsi="Georgia"/>
          <w:vanish/>
        </w:rPr>
        <w:t>Top of Form</w:t>
      </w:r>
    </w:p>
    <w:p w14:paraId="2074E9C5" w14:textId="77777777" w:rsidR="004C69B0" w:rsidRPr="0081021B" w:rsidRDefault="004C69B0" w:rsidP="00422643">
      <w:pPr>
        <w:spacing w:line="360" w:lineRule="auto"/>
        <w:rPr>
          <w:rFonts w:ascii="Georgia" w:hAnsi="Georgia"/>
        </w:rPr>
      </w:pPr>
    </w:p>
    <w:p w14:paraId="5E098E36" w14:textId="738841C1" w:rsidR="003C053C" w:rsidRPr="0081021B" w:rsidRDefault="003C053C" w:rsidP="00422643">
      <w:pPr>
        <w:pStyle w:val="Heading2"/>
        <w:spacing w:line="360" w:lineRule="auto"/>
      </w:pPr>
      <w:bookmarkStart w:id="10" w:name="_Toc164685319"/>
      <w:r w:rsidRPr="0081021B">
        <w:t>Solution Design</w:t>
      </w:r>
      <w:bookmarkEnd w:id="10"/>
    </w:p>
    <w:p w14:paraId="2FA19F49" w14:textId="7E457471" w:rsidR="003C053C" w:rsidRPr="0081021B" w:rsidRDefault="003C053C" w:rsidP="0095481B">
      <w:pPr>
        <w:pStyle w:val="Heading3"/>
      </w:pPr>
      <w:bookmarkStart w:id="11" w:name="_Toc164685320"/>
      <w:r w:rsidRPr="0081021B">
        <w:t>AC</w:t>
      </w:r>
      <w:r w:rsidR="00DE4E50">
        <w:t>O with Dynamic Mutation</w:t>
      </w:r>
      <w:bookmarkEnd w:id="11"/>
    </w:p>
    <w:p w14:paraId="516BD1F8" w14:textId="16C5BD0D" w:rsidR="003C053C" w:rsidRPr="0081021B" w:rsidRDefault="009753E1" w:rsidP="00422643">
      <w:pPr>
        <w:spacing w:line="360" w:lineRule="auto"/>
        <w:rPr>
          <w:rFonts w:ascii="Georgia" w:hAnsi="Georgia"/>
        </w:rPr>
      </w:pPr>
      <w:r w:rsidRPr="009753E1">
        <w:rPr>
          <w:rFonts w:ascii="Georgia" w:hAnsi="Georgia"/>
        </w:rPr>
        <w:t>The initial solution employs an Ant Colony Optimization (ACO) algorithm augmented with a dynamic mutation mechanism to enhance solution space exploration and prevent convergence on suboptimal solutions</w:t>
      </w:r>
      <w:r>
        <w:rPr>
          <w:rFonts w:ascii="Georgia" w:hAnsi="Georgia"/>
        </w:rPr>
        <w:t xml:space="preserve"> [</w:t>
      </w:r>
      <w:r w:rsidR="00F412C9">
        <w:rPr>
          <w:rFonts w:ascii="Georgia" w:hAnsi="Georgia"/>
        </w:rPr>
        <w:t>2</w:t>
      </w:r>
      <w:r>
        <w:rPr>
          <w:rFonts w:ascii="Georgia" w:hAnsi="Georgia"/>
        </w:rPr>
        <w:t>]</w:t>
      </w:r>
      <w:r w:rsidRPr="009753E1">
        <w:rPr>
          <w:rFonts w:ascii="Georgia" w:hAnsi="Georgia"/>
        </w:rPr>
        <w:t>. The mutation rate is adaptively adjusted, decreasing following cost reductions to exploit promising areas, and increasing to encourage exploration otherwise. This adaptive strategy effectively balances exploration and exploitation, crucial for optimal solutions in complex optimization scenarios</w:t>
      </w:r>
      <w:r w:rsidR="00F412C9">
        <w:rPr>
          <w:rFonts w:ascii="Georgia" w:hAnsi="Georgia"/>
        </w:rPr>
        <w:t xml:space="preserve"> [2]</w:t>
      </w:r>
      <w:r w:rsidRPr="009753E1">
        <w:rPr>
          <w:rFonts w:ascii="Georgia" w:hAnsi="Georgia"/>
        </w:rPr>
        <w:t>.</w:t>
      </w:r>
    </w:p>
    <w:p w14:paraId="3062E95E" w14:textId="1CF5B4A8" w:rsidR="003C053C" w:rsidRPr="0081021B" w:rsidRDefault="00DE4E50" w:rsidP="00782E72">
      <w:pPr>
        <w:pStyle w:val="Heading3"/>
      </w:pPr>
      <w:bookmarkStart w:id="12" w:name="_Toc164685321"/>
      <w:r>
        <w:t>Adapted Hybric ACO with Loca</w:t>
      </w:r>
      <w:r w:rsidR="004176EA">
        <w:t>l Search</w:t>
      </w:r>
      <w:bookmarkEnd w:id="12"/>
    </w:p>
    <w:p w14:paraId="4AED6492" w14:textId="76FBEBD2" w:rsidR="003C053C" w:rsidRPr="0081021B" w:rsidRDefault="004B643F" w:rsidP="00422643">
      <w:pPr>
        <w:spacing w:line="360" w:lineRule="auto"/>
        <w:rPr>
          <w:rFonts w:ascii="Georgia" w:hAnsi="Georgia"/>
        </w:rPr>
      </w:pPr>
      <w:r w:rsidRPr="004B643F">
        <w:rPr>
          <w:rFonts w:ascii="Georgia" w:hAnsi="Georgia"/>
        </w:rPr>
        <w:t>The second approach enhances the foundational ACO model by integrating a local search mechanism and advanced pheromone update strategies</w:t>
      </w:r>
      <w:r w:rsidR="00D03953">
        <w:rPr>
          <w:rFonts w:ascii="Georgia" w:hAnsi="Georgia"/>
        </w:rPr>
        <w:t xml:space="preserve"> [3]</w:t>
      </w:r>
      <w:r w:rsidRPr="004B643F">
        <w:rPr>
          <w:rFonts w:ascii="Georgia" w:hAnsi="Georgia"/>
        </w:rPr>
        <w:t>. Initial solutions constructed through standard ACO methods are refined by a local search algorithm, which iteratively improves solutions by exploring their immediate neighborhood for more optimal configurations</w:t>
      </w:r>
      <w:r w:rsidR="00D03953">
        <w:rPr>
          <w:rFonts w:ascii="Georgia" w:hAnsi="Georgia"/>
        </w:rPr>
        <w:t xml:space="preserve"> [3]</w:t>
      </w:r>
      <w:r w:rsidRPr="004B643F">
        <w:rPr>
          <w:rFonts w:ascii="Georgia" w:hAnsi="Georgia"/>
        </w:rPr>
        <w:t>. Additionally, the pheromone update rule is designed to reinforce beneficial paths and is fine-tuned to decay at a rate that preserves potentially viable paths.</w:t>
      </w:r>
    </w:p>
    <w:p w14:paraId="103803CB" w14:textId="08F34637" w:rsidR="003C053C" w:rsidRPr="0081021B" w:rsidRDefault="003C053C" w:rsidP="00422643">
      <w:pPr>
        <w:pStyle w:val="Heading2"/>
        <w:spacing w:line="360" w:lineRule="auto"/>
      </w:pPr>
      <w:bookmarkStart w:id="13" w:name="_Toc164685322"/>
      <w:r w:rsidRPr="0081021B">
        <w:t>Experimental Setup</w:t>
      </w:r>
      <w:bookmarkEnd w:id="13"/>
    </w:p>
    <w:p w14:paraId="35C7E550" w14:textId="31CDD1FA" w:rsidR="00AF3713" w:rsidRPr="0081021B" w:rsidRDefault="00AF3713" w:rsidP="00422643">
      <w:pPr>
        <w:spacing w:line="360" w:lineRule="auto"/>
        <w:rPr>
          <w:rFonts w:ascii="Georgia" w:hAnsi="Georgia"/>
        </w:rPr>
      </w:pPr>
      <w:r w:rsidRPr="00AF3713">
        <w:rPr>
          <w:rFonts w:ascii="Georgia" w:hAnsi="Georgia"/>
        </w:rPr>
        <w:t>To evaluate the efficacy and performance of the proposed Ant Colony Optimization (ACO) solutions, computational experiments were conducted in Google Colab, a scalable environment for Python-based algorithms. Preliminary testing determined key parameters like the number of ants and pheromone decay rate, while data collection through a local spreadsheet enabled detailed analysis and comparison of metrics such as waste reduction and stock usage efficiency.</w:t>
      </w:r>
    </w:p>
    <w:p w14:paraId="672E1083" w14:textId="77777777" w:rsidR="0005169F" w:rsidRDefault="0005169F" w:rsidP="00422643">
      <w:pPr>
        <w:pStyle w:val="Heading1"/>
        <w:spacing w:line="360" w:lineRule="auto"/>
      </w:pPr>
      <w:bookmarkStart w:id="14" w:name="_Toc164685323"/>
      <w:r>
        <w:t>Implementation</w:t>
      </w:r>
      <w:bookmarkEnd w:id="14"/>
      <w:r>
        <w:t xml:space="preserve"> </w:t>
      </w:r>
    </w:p>
    <w:p w14:paraId="3F8049D9" w14:textId="6E8452F6" w:rsidR="00503993" w:rsidRDefault="00854689" w:rsidP="0032257C">
      <w:pPr>
        <w:pStyle w:val="Heading2"/>
      </w:pPr>
      <w:bookmarkStart w:id="15" w:name="_Toc164685324"/>
      <w:r>
        <w:t>ACO with Dynamic Mutation</w:t>
      </w:r>
      <w:bookmarkEnd w:id="15"/>
      <w:r>
        <w:t xml:space="preserve"> </w:t>
      </w:r>
    </w:p>
    <w:p w14:paraId="6ED11D19" w14:textId="6F316018" w:rsidR="002D2F79" w:rsidRDefault="00C335B0" w:rsidP="000C5B63">
      <w:pPr>
        <w:spacing w:line="360" w:lineRule="auto"/>
        <w:rPr>
          <w:rFonts w:ascii="Georgia" w:hAnsi="Georgia"/>
          <w:sz w:val="24"/>
          <w:szCs w:val="24"/>
        </w:rPr>
      </w:pPr>
      <w:r w:rsidRPr="00C335B0">
        <w:rPr>
          <w:rFonts w:ascii="Georgia" w:hAnsi="Georgia"/>
          <w:sz w:val="24"/>
          <w:szCs w:val="24"/>
        </w:rPr>
        <w:t xml:space="preserve">The Ant Colony Optimization (ACO) algorithm, adapted for the Cutting Stock Problem (CSP) with multiple stock lengths, leverages dynamic mutation to minimize </w:t>
      </w:r>
      <w:r w:rsidRPr="00C335B0">
        <w:rPr>
          <w:rFonts w:ascii="Georgia" w:hAnsi="Georgia"/>
          <w:sz w:val="24"/>
          <w:szCs w:val="24"/>
        </w:rPr>
        <w:lastRenderedPageBreak/>
        <w:t xml:space="preserve">material waste and costs in industrial settings, building upon the research by Lu, Wang, and Chen (2008). This implementation introduces mutations to enhance solution diversity, allowing the exploration of broader solution spaces and preventing stagnation (Figure </w:t>
      </w:r>
      <w:r w:rsidR="0031193C">
        <w:rPr>
          <w:rFonts w:ascii="Georgia" w:hAnsi="Georgia"/>
          <w:sz w:val="24"/>
          <w:szCs w:val="24"/>
        </w:rPr>
        <w:t>3</w:t>
      </w:r>
      <w:r w:rsidRPr="00C335B0">
        <w:rPr>
          <w:rFonts w:ascii="Georgia" w:hAnsi="Georgia"/>
          <w:sz w:val="24"/>
          <w:szCs w:val="24"/>
        </w:rPr>
        <w:t xml:space="preserve">). Figure </w:t>
      </w:r>
      <w:r w:rsidR="00372175">
        <w:rPr>
          <w:rFonts w:ascii="Georgia" w:hAnsi="Georgia"/>
          <w:sz w:val="24"/>
          <w:szCs w:val="24"/>
        </w:rPr>
        <w:t>3</w:t>
      </w:r>
      <w:r w:rsidRPr="00C335B0">
        <w:rPr>
          <w:rFonts w:ascii="Georgia" w:hAnsi="Georgia"/>
          <w:sz w:val="24"/>
          <w:szCs w:val="24"/>
        </w:rPr>
        <w:t xml:space="preserve"> details the ACO's iterative solution construction, pheromone updating, and mutation processes, underscoring its efficacy in achieving faster convergence and higher optimization efficiency in complex industrial applications.</w:t>
      </w:r>
    </w:p>
    <w:p w14:paraId="2BB280D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Parameters</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Variables</w:t>
      </w:r>
    </w:p>
    <w:p w14:paraId="7A04F38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Stock</w:t>
      </w:r>
      <w:r>
        <w:rPr>
          <w:rFonts w:ascii="Consolas" w:hAnsi="Consolas" w:cs="Courier New"/>
          <w:color w:val="000000"/>
          <w:sz w:val="17"/>
          <w:szCs w:val="17"/>
        </w:rPr>
        <w:t xml:space="preserve"> lengths </w:t>
      </w:r>
      <w:r>
        <w:rPr>
          <w:rFonts w:ascii="Consolas" w:hAnsi="Consolas" w:cs="Courier New"/>
          <w:color w:val="000088"/>
          <w:sz w:val="17"/>
          <w:szCs w:val="17"/>
        </w:rPr>
        <w:t>and</w:t>
      </w:r>
      <w:r>
        <w:rPr>
          <w:rFonts w:ascii="Consolas" w:hAnsi="Consolas" w:cs="Courier New"/>
          <w:color w:val="000000"/>
          <w:sz w:val="17"/>
          <w:szCs w:val="17"/>
        </w:rPr>
        <w:t xml:space="preserve"> costs</w:t>
      </w:r>
    </w:p>
    <w:p w14:paraId="2B0013F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Piece</w:t>
      </w:r>
      <w:r>
        <w:rPr>
          <w:rFonts w:ascii="Consolas" w:hAnsi="Consolas" w:cs="Courier New"/>
          <w:color w:val="000000"/>
          <w:sz w:val="17"/>
          <w:szCs w:val="17"/>
        </w:rPr>
        <w:t xml:space="preserve"> lengths </w:t>
      </w:r>
      <w:r>
        <w:rPr>
          <w:rFonts w:ascii="Consolas" w:hAnsi="Consolas" w:cs="Courier New"/>
          <w:color w:val="000088"/>
          <w:sz w:val="17"/>
          <w:szCs w:val="17"/>
        </w:rPr>
        <w:t>and</w:t>
      </w:r>
      <w:r>
        <w:rPr>
          <w:rFonts w:ascii="Consolas" w:hAnsi="Consolas" w:cs="Courier New"/>
          <w:color w:val="000000"/>
          <w:sz w:val="17"/>
          <w:szCs w:val="17"/>
        </w:rPr>
        <w:t xml:space="preserve"> required quantities</w:t>
      </w:r>
    </w:p>
    <w:p w14:paraId="3D0B610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ACO parameters </w:t>
      </w:r>
      <w:r>
        <w:rPr>
          <w:rFonts w:ascii="Consolas" w:hAnsi="Consolas" w:cs="Courier New"/>
          <w:color w:val="666600"/>
          <w:sz w:val="17"/>
          <w:szCs w:val="17"/>
        </w:rPr>
        <w:t>(</w:t>
      </w:r>
      <w:r>
        <w:rPr>
          <w:rFonts w:ascii="Consolas" w:hAnsi="Consolas" w:cs="Courier New"/>
          <w:color w:val="000000"/>
          <w:sz w:val="17"/>
          <w:szCs w:val="17"/>
        </w:rPr>
        <w:t xml:space="preserve">number </w:t>
      </w:r>
      <w:r>
        <w:rPr>
          <w:rFonts w:ascii="Consolas" w:hAnsi="Consolas" w:cs="Courier New"/>
          <w:color w:val="000088"/>
          <w:sz w:val="17"/>
          <w:szCs w:val="17"/>
        </w:rPr>
        <w:t>of</w:t>
      </w:r>
      <w:r>
        <w:rPr>
          <w:rFonts w:ascii="Consolas" w:hAnsi="Consolas" w:cs="Courier New"/>
          <w:color w:val="000000"/>
          <w:sz w:val="17"/>
          <w:szCs w:val="17"/>
        </w:rPr>
        <w:t xml:space="preserve"> ants</w:t>
      </w:r>
      <w:r>
        <w:rPr>
          <w:rFonts w:ascii="Consolas" w:hAnsi="Consolas" w:cs="Courier New"/>
          <w:color w:val="666600"/>
          <w:sz w:val="17"/>
          <w:szCs w:val="17"/>
        </w:rPr>
        <w:t>,</w:t>
      </w:r>
      <w:r>
        <w:rPr>
          <w:rFonts w:ascii="Consolas" w:hAnsi="Consolas" w:cs="Courier New"/>
          <w:color w:val="000000"/>
          <w:sz w:val="17"/>
          <w:szCs w:val="17"/>
        </w:rPr>
        <w:t xml:space="preserve"> iterations</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0000"/>
          <w:sz w:val="17"/>
          <w:szCs w:val="17"/>
        </w:rPr>
        <w:t xml:space="preserve"> beta</w:t>
      </w:r>
      <w:r>
        <w:rPr>
          <w:rFonts w:ascii="Consolas" w:hAnsi="Consolas" w:cs="Courier New"/>
          <w:color w:val="666600"/>
          <w:sz w:val="17"/>
          <w:szCs w:val="17"/>
        </w:rPr>
        <w:t>,</w:t>
      </w:r>
      <w:r>
        <w:rPr>
          <w:rFonts w:ascii="Consolas" w:hAnsi="Consolas" w:cs="Courier New"/>
          <w:color w:val="000000"/>
          <w:sz w:val="17"/>
          <w:szCs w:val="17"/>
        </w:rPr>
        <w:t xml:space="preserve"> decay rate</w:t>
      </w:r>
      <w:r>
        <w:rPr>
          <w:rFonts w:ascii="Consolas" w:hAnsi="Consolas" w:cs="Courier New"/>
          <w:color w:val="666600"/>
          <w:sz w:val="17"/>
          <w:szCs w:val="17"/>
        </w:rPr>
        <w:t>,</w:t>
      </w:r>
      <w:r>
        <w:rPr>
          <w:rFonts w:ascii="Consolas" w:hAnsi="Consolas" w:cs="Courier New"/>
          <w:color w:val="000000"/>
          <w:sz w:val="17"/>
          <w:szCs w:val="17"/>
        </w:rPr>
        <w:t xml:space="preserve"> initial pheromone</w:t>
      </w:r>
      <w:r>
        <w:rPr>
          <w:rFonts w:ascii="Consolas" w:hAnsi="Consolas" w:cs="Courier New"/>
          <w:color w:val="666600"/>
          <w:sz w:val="17"/>
          <w:szCs w:val="17"/>
        </w:rPr>
        <w:t>,</w:t>
      </w:r>
      <w:r>
        <w:rPr>
          <w:rFonts w:ascii="Consolas" w:hAnsi="Consolas" w:cs="Courier New"/>
          <w:color w:val="000000"/>
          <w:sz w:val="17"/>
          <w:szCs w:val="17"/>
        </w:rPr>
        <w:t xml:space="preserve"> mutation </w:t>
      </w:r>
      <w:r>
        <w:rPr>
          <w:rFonts w:ascii="Consolas" w:hAnsi="Consolas" w:cs="Courier New"/>
          <w:color w:val="000088"/>
          <w:sz w:val="17"/>
          <w:szCs w:val="17"/>
        </w:rPr>
        <w:t>base</w:t>
      </w:r>
      <w:r>
        <w:rPr>
          <w:rFonts w:ascii="Consolas" w:hAnsi="Consolas" w:cs="Courier New"/>
          <w:color w:val="000000"/>
          <w:sz w:val="17"/>
          <w:szCs w:val="17"/>
        </w:rPr>
        <w:t xml:space="preserve"> rate</w:t>
      </w:r>
      <w:r>
        <w:rPr>
          <w:rFonts w:ascii="Consolas" w:hAnsi="Consolas" w:cs="Courier New"/>
          <w:color w:val="666600"/>
          <w:sz w:val="17"/>
          <w:szCs w:val="17"/>
        </w:rPr>
        <w:t>)</w:t>
      </w:r>
    </w:p>
    <w:p w14:paraId="7895D8AD"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pheromone matrix</w:t>
      </w:r>
    </w:p>
    <w:p w14:paraId="27A6593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3B949E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Heuristic</w:t>
      </w:r>
      <w:r>
        <w:rPr>
          <w:rFonts w:ascii="Consolas" w:hAnsi="Consolas" w:cs="Courier New"/>
          <w:color w:val="000000"/>
          <w:sz w:val="17"/>
          <w:szCs w:val="17"/>
        </w:rPr>
        <w:t xml:space="preserve"> </w:t>
      </w:r>
      <w:r>
        <w:rPr>
          <w:rFonts w:ascii="Consolas" w:hAnsi="Consolas" w:cs="Courier New"/>
          <w:color w:val="660066"/>
          <w:sz w:val="17"/>
          <w:szCs w:val="17"/>
        </w:rPr>
        <w:t>Value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655023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utility </w:t>
      </w:r>
      <w:r>
        <w:rPr>
          <w:rFonts w:ascii="Consolas" w:hAnsi="Consolas" w:cs="Courier New"/>
          <w:color w:val="000088"/>
          <w:sz w:val="17"/>
          <w:szCs w:val="17"/>
        </w:rPr>
        <w:t>of</w:t>
      </w:r>
      <w:r>
        <w:rPr>
          <w:rFonts w:ascii="Consolas" w:hAnsi="Consolas" w:cs="Courier New"/>
          <w:color w:val="000000"/>
          <w:sz w:val="17"/>
          <w:szCs w:val="17"/>
        </w:rPr>
        <w:t xml:space="preserve"> cutting a piece </w:t>
      </w:r>
      <w:r>
        <w:rPr>
          <w:rFonts w:ascii="Consolas" w:hAnsi="Consolas" w:cs="Courier New"/>
          <w:color w:val="000088"/>
          <w:sz w:val="17"/>
          <w:szCs w:val="17"/>
        </w:rPr>
        <w:t>from</w:t>
      </w:r>
      <w:r>
        <w:rPr>
          <w:rFonts w:ascii="Consolas" w:hAnsi="Consolas" w:cs="Courier New"/>
          <w:color w:val="000000"/>
          <w:sz w:val="17"/>
          <w:szCs w:val="17"/>
        </w:rPr>
        <w:t xml:space="preserve"> a stock relative to the stock cost</w:t>
      </w:r>
    </w:p>
    <w:p w14:paraId="664346B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DFC6D3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Mutation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17F69A32"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Randomly</w:t>
      </w:r>
      <w:r>
        <w:rPr>
          <w:rFonts w:ascii="Consolas" w:hAnsi="Consolas" w:cs="Courier New"/>
          <w:color w:val="000000"/>
          <w:sz w:val="17"/>
          <w:szCs w:val="17"/>
        </w:rPr>
        <w:t xml:space="preserve"> mutate solutions </w:t>
      </w:r>
      <w:r>
        <w:rPr>
          <w:rFonts w:ascii="Consolas" w:hAnsi="Consolas" w:cs="Courier New"/>
          <w:color w:val="000088"/>
          <w:sz w:val="17"/>
          <w:szCs w:val="17"/>
        </w:rPr>
        <w:t>by</w:t>
      </w:r>
      <w:r>
        <w:rPr>
          <w:rFonts w:ascii="Consolas" w:hAnsi="Consolas" w:cs="Courier New"/>
          <w:color w:val="000000"/>
          <w:sz w:val="17"/>
          <w:szCs w:val="17"/>
        </w:rPr>
        <w:t xml:space="preserve"> repositioning pieces to potentially improve solution diversity</w:t>
      </w:r>
    </w:p>
    <w:p w14:paraId="6A86210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6AD80C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Mutation</w:t>
      </w:r>
      <w:r>
        <w:rPr>
          <w:rFonts w:ascii="Consolas" w:hAnsi="Consolas" w:cs="Courier New"/>
          <w:color w:val="000000"/>
          <w:sz w:val="17"/>
          <w:szCs w:val="17"/>
        </w:rPr>
        <w:t xml:space="preserve"> </w:t>
      </w:r>
      <w:r>
        <w:rPr>
          <w:rFonts w:ascii="Consolas" w:hAnsi="Consolas" w:cs="Courier New"/>
          <w:color w:val="660066"/>
          <w:sz w:val="17"/>
          <w:szCs w:val="17"/>
        </w:rPr>
        <w:t>Rate</w:t>
      </w:r>
      <w:r>
        <w:rPr>
          <w:rFonts w:ascii="Consolas" w:hAnsi="Consolas" w:cs="Courier New"/>
          <w:color w:val="000000"/>
          <w:sz w:val="17"/>
          <w:szCs w:val="17"/>
        </w:rPr>
        <w:t xml:space="preserve"> </w:t>
      </w:r>
      <w:r>
        <w:rPr>
          <w:rFonts w:ascii="Consolas" w:hAnsi="Consolas" w:cs="Courier New"/>
          <w:color w:val="660066"/>
          <w:sz w:val="17"/>
          <w:szCs w:val="17"/>
        </w:rPr>
        <w:t>Adjustment</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9322278"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Adjust</w:t>
      </w:r>
      <w:r>
        <w:rPr>
          <w:rFonts w:ascii="Consolas" w:hAnsi="Consolas" w:cs="Courier New"/>
          <w:color w:val="000000"/>
          <w:sz w:val="17"/>
          <w:szCs w:val="17"/>
        </w:rPr>
        <w:t xml:space="preserve"> the mutation rate based on whether the </w:t>
      </w:r>
      <w:r>
        <w:rPr>
          <w:rFonts w:ascii="Consolas" w:hAnsi="Consolas" w:cs="Courier New"/>
          <w:color w:val="000088"/>
          <w:sz w:val="17"/>
          <w:szCs w:val="17"/>
        </w:rPr>
        <w:t>new</w:t>
      </w:r>
      <w:r>
        <w:rPr>
          <w:rFonts w:ascii="Consolas" w:hAnsi="Consolas" w:cs="Courier New"/>
          <w:color w:val="000000"/>
          <w:sz w:val="17"/>
          <w:szCs w:val="17"/>
        </w:rPr>
        <w:t xml:space="preserve"> solution improves on the previous best</w:t>
      </w:r>
    </w:p>
    <w:p w14:paraId="536116B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EB0F1A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ACO </w:t>
      </w:r>
      <w:r>
        <w:rPr>
          <w:rFonts w:ascii="Consolas" w:hAnsi="Consolas" w:cs="Courier New"/>
          <w:color w:val="660066"/>
          <w:sz w:val="17"/>
          <w:szCs w:val="17"/>
        </w:rPr>
        <w:t>Solving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75343E1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best solution </w:t>
      </w:r>
      <w:r>
        <w:rPr>
          <w:rFonts w:ascii="Consolas" w:hAnsi="Consolas" w:cs="Courier New"/>
          <w:color w:val="000088"/>
          <w:sz w:val="17"/>
          <w:szCs w:val="17"/>
        </w:rPr>
        <w:t>and</w:t>
      </w:r>
      <w:r>
        <w:rPr>
          <w:rFonts w:ascii="Consolas" w:hAnsi="Consolas" w:cs="Courier New"/>
          <w:color w:val="000000"/>
          <w:sz w:val="17"/>
          <w:szCs w:val="17"/>
        </w:rPr>
        <w:t xml:space="preserve"> cost</w:t>
      </w:r>
    </w:p>
    <w:p w14:paraId="703F7DD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For</w:t>
      </w:r>
      <w:r>
        <w:rPr>
          <w:rFonts w:ascii="Consolas" w:hAnsi="Consolas" w:cs="Courier New"/>
          <w:color w:val="000000"/>
          <w:sz w:val="17"/>
          <w:szCs w:val="17"/>
        </w:rPr>
        <w:t xml:space="preserve"> each iteration</w:t>
      </w:r>
      <w:r>
        <w:rPr>
          <w:rFonts w:ascii="Consolas" w:hAnsi="Consolas" w:cs="Courier New"/>
          <w:color w:val="666600"/>
          <w:sz w:val="17"/>
          <w:szCs w:val="17"/>
        </w:rPr>
        <w:t>:</w:t>
      </w:r>
    </w:p>
    <w:p w14:paraId="4ECC11B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Generate</w:t>
      </w:r>
      <w:r>
        <w:rPr>
          <w:rFonts w:ascii="Consolas" w:hAnsi="Consolas" w:cs="Courier New"/>
          <w:color w:val="000000"/>
          <w:sz w:val="17"/>
          <w:szCs w:val="17"/>
        </w:rPr>
        <w:t xml:space="preserve"> solutions </w:t>
      </w:r>
      <w:r>
        <w:rPr>
          <w:rFonts w:ascii="Consolas" w:hAnsi="Consolas" w:cs="Courier New"/>
          <w:color w:val="000088"/>
          <w:sz w:val="17"/>
          <w:szCs w:val="17"/>
        </w:rPr>
        <w:t>for</w:t>
      </w:r>
      <w:r>
        <w:rPr>
          <w:rFonts w:ascii="Consolas" w:hAnsi="Consolas" w:cs="Courier New"/>
          <w:color w:val="000000"/>
          <w:sz w:val="17"/>
          <w:szCs w:val="17"/>
        </w:rPr>
        <w:t xml:space="preserve"> all ants</w:t>
      </w:r>
    </w:p>
    <w:p w14:paraId="05CFE376"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fitness </w:t>
      </w:r>
      <w:r>
        <w:rPr>
          <w:rFonts w:ascii="Consolas" w:hAnsi="Consolas" w:cs="Courier New"/>
          <w:color w:val="000088"/>
          <w:sz w:val="17"/>
          <w:szCs w:val="17"/>
        </w:rPr>
        <w:t>for</w:t>
      </w:r>
      <w:r>
        <w:rPr>
          <w:rFonts w:ascii="Consolas" w:hAnsi="Consolas" w:cs="Courier New"/>
          <w:color w:val="000000"/>
          <w:sz w:val="17"/>
          <w:szCs w:val="17"/>
        </w:rPr>
        <w:t xml:space="preserve"> each solution</w:t>
      </w:r>
    </w:p>
    <w:p w14:paraId="1355DAC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Keep</w:t>
      </w:r>
      <w:r>
        <w:rPr>
          <w:rFonts w:ascii="Consolas" w:hAnsi="Consolas" w:cs="Courier New"/>
          <w:color w:val="000000"/>
          <w:sz w:val="17"/>
          <w:szCs w:val="17"/>
        </w:rPr>
        <w:t xml:space="preserve"> track </w:t>
      </w:r>
      <w:r>
        <w:rPr>
          <w:rFonts w:ascii="Consolas" w:hAnsi="Consolas" w:cs="Courier New"/>
          <w:color w:val="000088"/>
          <w:sz w:val="17"/>
          <w:szCs w:val="17"/>
        </w:rPr>
        <w:t>of</w:t>
      </w:r>
      <w:r>
        <w:rPr>
          <w:rFonts w:ascii="Consolas" w:hAnsi="Consolas" w:cs="Courier New"/>
          <w:color w:val="000000"/>
          <w:sz w:val="17"/>
          <w:szCs w:val="17"/>
        </w:rPr>
        <w:t xml:space="preserve"> the best solution</w:t>
      </w:r>
    </w:p>
    <w:p w14:paraId="5FB6742F"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pheromones based on solution quality</w:t>
      </w:r>
    </w:p>
    <w:p w14:paraId="759406E3"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Mutate</w:t>
      </w:r>
      <w:r>
        <w:rPr>
          <w:rFonts w:ascii="Consolas" w:hAnsi="Consolas" w:cs="Courier New"/>
          <w:color w:val="000000"/>
          <w:sz w:val="17"/>
          <w:szCs w:val="17"/>
        </w:rPr>
        <w:t xml:space="preserve"> solutions</w:t>
      </w:r>
    </w:p>
    <w:p w14:paraId="4AD92E2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Adjust</w:t>
      </w:r>
      <w:r>
        <w:rPr>
          <w:rFonts w:ascii="Consolas" w:hAnsi="Consolas" w:cs="Courier New"/>
          <w:color w:val="000000"/>
          <w:sz w:val="17"/>
          <w:szCs w:val="17"/>
        </w:rPr>
        <w:t xml:space="preserve"> mutation rate</w:t>
      </w:r>
    </w:p>
    <w:p w14:paraId="08CD23A2"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0DCA29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Construction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B556EA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Construct</w:t>
      </w:r>
      <w:r>
        <w:rPr>
          <w:rFonts w:ascii="Consolas" w:hAnsi="Consolas" w:cs="Courier New"/>
          <w:color w:val="000000"/>
          <w:sz w:val="17"/>
          <w:szCs w:val="17"/>
        </w:rPr>
        <w:t xml:space="preserve"> a solution </w:t>
      </w:r>
      <w:r>
        <w:rPr>
          <w:rFonts w:ascii="Consolas" w:hAnsi="Consolas" w:cs="Courier New"/>
          <w:color w:val="000088"/>
          <w:sz w:val="17"/>
          <w:szCs w:val="17"/>
        </w:rPr>
        <w:t>by</w:t>
      </w:r>
      <w:r>
        <w:rPr>
          <w:rFonts w:ascii="Consolas" w:hAnsi="Consolas" w:cs="Courier New"/>
          <w:color w:val="000000"/>
          <w:sz w:val="17"/>
          <w:szCs w:val="17"/>
        </w:rPr>
        <w:t xml:space="preserve"> allocating pieces to stock based on a probabilistic decision which considers both pheromones </w:t>
      </w:r>
      <w:r>
        <w:rPr>
          <w:rFonts w:ascii="Consolas" w:hAnsi="Consolas" w:cs="Courier New"/>
          <w:color w:val="000088"/>
          <w:sz w:val="17"/>
          <w:szCs w:val="17"/>
        </w:rPr>
        <w:t>and</w:t>
      </w:r>
      <w:r>
        <w:rPr>
          <w:rFonts w:ascii="Consolas" w:hAnsi="Consolas" w:cs="Courier New"/>
          <w:color w:val="000000"/>
          <w:sz w:val="17"/>
          <w:szCs w:val="17"/>
        </w:rPr>
        <w:t xml:space="preserve"> heuristic </w:t>
      </w:r>
      <w:r>
        <w:rPr>
          <w:rFonts w:ascii="Consolas" w:hAnsi="Consolas" w:cs="Courier New"/>
          <w:color w:val="000088"/>
          <w:sz w:val="17"/>
          <w:szCs w:val="17"/>
        </w:rPr>
        <w:t>value</w:t>
      </w:r>
    </w:p>
    <w:p w14:paraId="47834F5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3889A4C"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Pheromone</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7A942495"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pheromone levels based on the quality </w:t>
      </w:r>
      <w:r>
        <w:rPr>
          <w:rFonts w:ascii="Consolas" w:hAnsi="Consolas" w:cs="Courier New"/>
          <w:color w:val="000088"/>
          <w:sz w:val="17"/>
          <w:szCs w:val="17"/>
        </w:rPr>
        <w:t>of</w:t>
      </w:r>
      <w:r>
        <w:rPr>
          <w:rFonts w:ascii="Consolas" w:hAnsi="Consolas" w:cs="Courier New"/>
          <w:color w:val="000000"/>
          <w:sz w:val="17"/>
          <w:szCs w:val="17"/>
        </w:rPr>
        <w:t xml:space="preserve"> solutions</w:t>
      </w:r>
      <w:r>
        <w:rPr>
          <w:rFonts w:ascii="Consolas" w:hAnsi="Consolas" w:cs="Courier New"/>
          <w:color w:val="666600"/>
          <w:sz w:val="17"/>
          <w:szCs w:val="17"/>
        </w:rPr>
        <w:t>,</w:t>
      </w:r>
      <w:r>
        <w:rPr>
          <w:rFonts w:ascii="Consolas" w:hAnsi="Consolas" w:cs="Courier New"/>
          <w:color w:val="000000"/>
          <w:sz w:val="17"/>
          <w:szCs w:val="17"/>
        </w:rPr>
        <w:t xml:space="preserve"> promoting paths that lead to better solutions</w:t>
      </w:r>
    </w:p>
    <w:p w14:paraId="204C533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B20BB19"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1B6735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cost </w:t>
      </w:r>
      <w:r>
        <w:rPr>
          <w:rFonts w:ascii="Consolas" w:hAnsi="Consolas" w:cs="Courier New"/>
          <w:color w:val="000088"/>
          <w:sz w:val="17"/>
          <w:szCs w:val="17"/>
        </w:rPr>
        <w:t>of</w:t>
      </w:r>
      <w:r>
        <w:rPr>
          <w:rFonts w:ascii="Consolas" w:hAnsi="Consolas" w:cs="Courier New"/>
          <w:color w:val="000000"/>
          <w:sz w:val="17"/>
          <w:szCs w:val="17"/>
        </w:rPr>
        <w:t xml:space="preserve"> a solution based on the number </w:t>
      </w:r>
      <w:r>
        <w:rPr>
          <w:rFonts w:ascii="Consolas" w:hAnsi="Consolas" w:cs="Courier New"/>
          <w:color w:val="000088"/>
          <w:sz w:val="17"/>
          <w:szCs w:val="17"/>
        </w:rPr>
        <w:t>and</w:t>
      </w:r>
      <w:r>
        <w:rPr>
          <w:rFonts w:ascii="Consolas" w:hAnsi="Consolas" w:cs="Courier New"/>
          <w:color w:val="000000"/>
          <w:sz w:val="17"/>
          <w:szCs w:val="17"/>
        </w:rPr>
        <w:t xml:space="preserve"> type </w:t>
      </w:r>
      <w:r>
        <w:rPr>
          <w:rFonts w:ascii="Consolas" w:hAnsi="Consolas" w:cs="Courier New"/>
          <w:color w:val="000088"/>
          <w:sz w:val="17"/>
          <w:szCs w:val="17"/>
        </w:rPr>
        <w:t>of</w:t>
      </w:r>
      <w:r>
        <w:rPr>
          <w:rFonts w:ascii="Consolas" w:hAnsi="Consolas" w:cs="Courier New"/>
          <w:color w:val="000000"/>
          <w:sz w:val="17"/>
          <w:szCs w:val="17"/>
        </w:rPr>
        <w:t xml:space="preserve"> stocks used</w:t>
      </w:r>
    </w:p>
    <w:p w14:paraId="6F72BDF8"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1FEEC13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Waste</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5781B9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waste </w:t>
      </w:r>
      <w:r>
        <w:rPr>
          <w:rFonts w:ascii="Consolas" w:hAnsi="Consolas" w:cs="Courier New"/>
          <w:color w:val="000088"/>
          <w:sz w:val="17"/>
          <w:szCs w:val="17"/>
        </w:rPr>
        <w:t>for</w:t>
      </w:r>
      <w:r>
        <w:rPr>
          <w:rFonts w:ascii="Consolas" w:hAnsi="Consolas" w:cs="Courier New"/>
          <w:color w:val="000000"/>
          <w:sz w:val="17"/>
          <w:szCs w:val="17"/>
        </w:rPr>
        <w:t xml:space="preserve"> a solution </w:t>
      </w:r>
      <w:r>
        <w:rPr>
          <w:rFonts w:ascii="Consolas" w:hAnsi="Consolas" w:cs="Courier New"/>
          <w:color w:val="000088"/>
          <w:sz w:val="17"/>
          <w:szCs w:val="17"/>
        </w:rPr>
        <w:t>as</w:t>
      </w:r>
      <w:r>
        <w:rPr>
          <w:rFonts w:ascii="Consolas" w:hAnsi="Consolas" w:cs="Courier New"/>
          <w:color w:val="000000"/>
          <w:sz w:val="17"/>
          <w:szCs w:val="17"/>
        </w:rPr>
        <w:t xml:space="preserve"> the difference between stock lengths </w:t>
      </w:r>
      <w:r>
        <w:rPr>
          <w:rFonts w:ascii="Consolas" w:hAnsi="Consolas" w:cs="Courier New"/>
          <w:color w:val="000088"/>
          <w:sz w:val="17"/>
          <w:szCs w:val="17"/>
        </w:rPr>
        <w:t>and</w:t>
      </w:r>
      <w:r>
        <w:rPr>
          <w:rFonts w:ascii="Consolas" w:hAnsi="Consolas" w:cs="Courier New"/>
          <w:color w:val="000000"/>
          <w:sz w:val="17"/>
          <w:szCs w:val="17"/>
        </w:rPr>
        <w:t xml:space="preserve"> the sum </w:t>
      </w:r>
      <w:r>
        <w:rPr>
          <w:rFonts w:ascii="Consolas" w:hAnsi="Consolas" w:cs="Courier New"/>
          <w:color w:val="000088"/>
          <w:sz w:val="17"/>
          <w:szCs w:val="17"/>
        </w:rPr>
        <w:t>of</w:t>
      </w:r>
      <w:r>
        <w:rPr>
          <w:rFonts w:ascii="Consolas" w:hAnsi="Consolas" w:cs="Courier New"/>
          <w:color w:val="000000"/>
          <w:sz w:val="17"/>
          <w:szCs w:val="17"/>
        </w:rPr>
        <w:t xml:space="preserve"> piece lengths cut </w:t>
      </w:r>
      <w:r>
        <w:rPr>
          <w:rFonts w:ascii="Consolas" w:hAnsi="Consolas" w:cs="Courier New"/>
          <w:color w:val="000088"/>
          <w:sz w:val="17"/>
          <w:szCs w:val="17"/>
        </w:rPr>
        <w:t>from</w:t>
      </w:r>
      <w:r>
        <w:rPr>
          <w:rFonts w:ascii="Consolas" w:hAnsi="Consolas" w:cs="Courier New"/>
          <w:color w:val="000000"/>
          <w:sz w:val="17"/>
          <w:szCs w:val="17"/>
        </w:rPr>
        <w:t xml:space="preserve"> them</w:t>
      </w:r>
    </w:p>
    <w:p w14:paraId="0BC79FA4"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4440F0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Printing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2004439"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best solution</w:t>
      </w:r>
      <w:r>
        <w:rPr>
          <w:rFonts w:ascii="Consolas" w:hAnsi="Consolas" w:cs="Courier New"/>
          <w:color w:val="666600"/>
          <w:sz w:val="17"/>
          <w:szCs w:val="17"/>
        </w:rPr>
        <w:t>,</w:t>
      </w:r>
      <w:r>
        <w:rPr>
          <w:rFonts w:ascii="Consolas" w:hAnsi="Consolas" w:cs="Courier New"/>
          <w:color w:val="000000"/>
          <w:sz w:val="17"/>
          <w:szCs w:val="17"/>
        </w:rPr>
        <w:t xml:space="preserve"> its cost</w:t>
      </w:r>
      <w:r>
        <w:rPr>
          <w:rFonts w:ascii="Consolas" w:hAnsi="Consolas" w:cs="Courier New"/>
          <w:color w:val="666600"/>
          <w:sz w:val="17"/>
          <w:szCs w:val="17"/>
        </w:rPr>
        <w:t>,</w:t>
      </w:r>
      <w:r>
        <w:rPr>
          <w:rFonts w:ascii="Consolas" w:hAnsi="Consolas" w:cs="Courier New"/>
          <w:color w:val="000000"/>
          <w:sz w:val="17"/>
          <w:szCs w:val="17"/>
        </w:rPr>
        <w:t xml:space="preserve"> waste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computation time</w:t>
      </w:r>
    </w:p>
    <w:p w14:paraId="1F4614A7"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5E930B41"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0066"/>
          <w:sz w:val="17"/>
          <w:szCs w:val="17"/>
        </w:rPr>
        <w:t>Block</w:t>
      </w:r>
    </w:p>
    <w:p w14:paraId="4A23AC7B"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Execute</w:t>
      </w:r>
      <w:r>
        <w:rPr>
          <w:rFonts w:ascii="Consolas" w:hAnsi="Consolas" w:cs="Courier New"/>
          <w:color w:val="000000"/>
          <w:sz w:val="17"/>
          <w:szCs w:val="17"/>
        </w:rPr>
        <w:t xml:space="preserve"> the ACO algorithm</w:t>
      </w:r>
    </w:p>
    <w:p w14:paraId="559CCBCA"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optimal cutting strategy </w:t>
      </w:r>
      <w:r>
        <w:rPr>
          <w:rFonts w:ascii="Consolas" w:hAnsi="Consolas" w:cs="Courier New"/>
          <w:color w:val="000088"/>
          <w:sz w:val="17"/>
          <w:szCs w:val="17"/>
        </w:rPr>
        <w:t>and</w:t>
      </w:r>
      <w:r>
        <w:rPr>
          <w:rFonts w:ascii="Consolas" w:hAnsi="Consolas" w:cs="Courier New"/>
          <w:color w:val="000000"/>
          <w:sz w:val="17"/>
          <w:szCs w:val="17"/>
        </w:rPr>
        <w:t xml:space="preserve"> its details</w:t>
      </w:r>
    </w:p>
    <w:p w14:paraId="7B42EDCE" w14:textId="77777777" w:rsidR="00E72C27" w:rsidRDefault="00E72C2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31968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6EE78E04" w14:textId="01707357" w:rsidR="00C8653C" w:rsidRPr="00EA1C80" w:rsidRDefault="00C8653C" w:rsidP="00C8653C">
      <w:pPr>
        <w:pStyle w:val="Caption"/>
        <w:jc w:val="center"/>
        <w:rPr>
          <w:rFonts w:ascii="Georgia" w:hAnsi="Georgia"/>
          <w:sz w:val="24"/>
          <w:szCs w:val="24"/>
        </w:rPr>
      </w:pPr>
      <w:r>
        <w:t xml:space="preserve">Figure 3 pseudo code for ACO </w:t>
      </w:r>
      <w:r w:rsidR="00AD3575">
        <w:t>with Dynamic Mutation</w:t>
      </w:r>
      <w:r>
        <w:t xml:space="preserve"> </w:t>
      </w:r>
      <w:r w:rsidR="00AD3575">
        <w:t>[</w:t>
      </w:r>
      <w:r w:rsidR="00915BA5">
        <w:t>8</w:t>
      </w:r>
      <w:r w:rsidR="00AD3575">
        <w:t>]</w:t>
      </w:r>
    </w:p>
    <w:p w14:paraId="3BD9010C" w14:textId="77777777" w:rsidR="000C5B63" w:rsidRDefault="000C5B63" w:rsidP="00503993"/>
    <w:p w14:paraId="38424480" w14:textId="5E5E1860" w:rsidR="007741E6" w:rsidRDefault="00854689" w:rsidP="0032257C">
      <w:pPr>
        <w:pStyle w:val="Heading2"/>
      </w:pPr>
      <w:bookmarkStart w:id="16" w:name="_Toc164685325"/>
      <w:r>
        <w:lastRenderedPageBreak/>
        <w:t xml:space="preserve">Hybrid ACO with </w:t>
      </w:r>
      <w:r w:rsidR="007741E6">
        <w:t>Local Search</w:t>
      </w:r>
      <w:bookmarkEnd w:id="16"/>
    </w:p>
    <w:p w14:paraId="35DADA2A" w14:textId="5F8E0754" w:rsidR="00E8325A" w:rsidRDefault="00E8325A" w:rsidP="008242AE">
      <w:pPr>
        <w:spacing w:line="360" w:lineRule="auto"/>
        <w:rPr>
          <w:rFonts w:ascii="Georgia" w:hAnsi="Georgia"/>
          <w:sz w:val="24"/>
          <w:szCs w:val="24"/>
        </w:rPr>
      </w:pPr>
      <w:r w:rsidRPr="00E8325A">
        <w:rPr>
          <w:rFonts w:ascii="Georgia" w:hAnsi="Georgia"/>
          <w:sz w:val="24"/>
          <w:szCs w:val="24"/>
        </w:rPr>
        <w:t>The Ant Colony Optimization (ACO) framework, augmented with local search strategies, addresses the Cutting Stock Problem (CSP), an NP-hard combinatorial optimization challenge. This hybrid approach, drawing from Levine and Ducatelle’s (2004) research on ACO applications in Bin Packing and CSP, combines probabilistic solution construction with strategic local searches to refine each solution, thus effectively minimizing waste and reducing stock costs. The algorithm's efficacy, documented through rigorous testing and analysis in a controlled environment, validates the superior performance and consistency of the hybrid ACO model, demonstrating its potential in complex industrial optimizations where traditional methods are inadequate.</w:t>
      </w:r>
    </w:p>
    <w:p w14:paraId="0BEC233F"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Libraries</w:t>
      </w:r>
    </w:p>
    <w:p w14:paraId="7D10E22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for</w:t>
      </w:r>
      <w:r>
        <w:rPr>
          <w:rFonts w:ascii="Consolas" w:hAnsi="Consolas" w:cs="Courier New"/>
          <w:color w:val="000000"/>
          <w:sz w:val="17"/>
          <w:szCs w:val="17"/>
        </w:rPr>
        <w:t xml:space="preserve"> numerical operations</w:t>
      </w:r>
    </w:p>
    <w:p w14:paraId="0BC1E4B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random </w:t>
      </w:r>
      <w:r>
        <w:rPr>
          <w:rFonts w:ascii="Consolas" w:hAnsi="Consolas" w:cs="Courier New"/>
          <w:color w:val="000088"/>
          <w:sz w:val="17"/>
          <w:szCs w:val="17"/>
        </w:rPr>
        <w:t>for</w:t>
      </w:r>
      <w:r>
        <w:rPr>
          <w:rFonts w:ascii="Consolas" w:hAnsi="Consolas" w:cs="Courier New"/>
          <w:color w:val="000000"/>
          <w:sz w:val="17"/>
          <w:szCs w:val="17"/>
        </w:rPr>
        <w:t xml:space="preserve"> generating random numbers</w:t>
      </w:r>
    </w:p>
    <w:p w14:paraId="286F160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logging </w:t>
      </w:r>
      <w:r>
        <w:rPr>
          <w:rFonts w:ascii="Consolas" w:hAnsi="Consolas" w:cs="Courier New"/>
          <w:color w:val="000088"/>
          <w:sz w:val="17"/>
          <w:szCs w:val="17"/>
        </w:rPr>
        <w:t>for</w:t>
      </w:r>
      <w:r>
        <w:rPr>
          <w:rFonts w:ascii="Consolas" w:hAnsi="Consolas" w:cs="Courier New"/>
          <w:color w:val="000000"/>
          <w:sz w:val="17"/>
          <w:szCs w:val="17"/>
        </w:rPr>
        <w:t xml:space="preserve"> tracking events </w:t>
      </w:r>
      <w:r>
        <w:rPr>
          <w:rFonts w:ascii="Consolas" w:hAnsi="Consolas" w:cs="Courier New"/>
          <w:color w:val="000088"/>
          <w:sz w:val="17"/>
          <w:szCs w:val="17"/>
        </w:rPr>
        <w:t>and</w:t>
      </w:r>
      <w:r>
        <w:rPr>
          <w:rFonts w:ascii="Consolas" w:hAnsi="Consolas" w:cs="Courier New"/>
          <w:color w:val="000000"/>
          <w:sz w:val="17"/>
          <w:szCs w:val="17"/>
        </w:rPr>
        <w:t xml:space="preserve"> debugging</w:t>
      </w:r>
    </w:p>
    <w:p w14:paraId="48AC8EB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Import</w:t>
      </w:r>
      <w:r>
        <w:rPr>
          <w:rFonts w:ascii="Consolas" w:hAnsi="Consolas" w:cs="Courier New"/>
          <w:color w:val="000000"/>
          <w:sz w:val="17"/>
          <w:szCs w:val="17"/>
        </w:rPr>
        <w:t xml:space="preserve"> time to measure computation times</w:t>
      </w:r>
    </w:p>
    <w:p w14:paraId="1EECC91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CEB6EC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Problem</w:t>
      </w:r>
    </w:p>
    <w:p w14:paraId="6F0629C0"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Specify</w:t>
      </w:r>
      <w:r>
        <w:rPr>
          <w:rFonts w:ascii="Consolas" w:hAnsi="Consolas" w:cs="Courier New"/>
          <w:color w:val="000000"/>
          <w:sz w:val="17"/>
          <w:szCs w:val="17"/>
        </w:rPr>
        <w:t xml:space="preserve"> stock lengths </w:t>
      </w:r>
      <w:r>
        <w:rPr>
          <w:rFonts w:ascii="Consolas" w:hAnsi="Consolas" w:cs="Courier New"/>
          <w:color w:val="000088"/>
          <w:sz w:val="17"/>
          <w:szCs w:val="17"/>
        </w:rPr>
        <w:t>and</w:t>
      </w:r>
      <w:r>
        <w:rPr>
          <w:rFonts w:ascii="Consolas" w:hAnsi="Consolas" w:cs="Courier New"/>
          <w:color w:val="000000"/>
          <w:sz w:val="17"/>
          <w:szCs w:val="17"/>
        </w:rPr>
        <w:t xml:space="preserve"> their associated costs</w:t>
      </w:r>
    </w:p>
    <w:p w14:paraId="5A7C9A0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lengths </w:t>
      </w:r>
      <w:r>
        <w:rPr>
          <w:rFonts w:ascii="Consolas" w:hAnsi="Consolas" w:cs="Courier New"/>
          <w:color w:val="000088"/>
          <w:sz w:val="17"/>
          <w:szCs w:val="17"/>
        </w:rPr>
        <w:t>of</w:t>
      </w:r>
      <w:r>
        <w:rPr>
          <w:rFonts w:ascii="Consolas" w:hAnsi="Consolas" w:cs="Courier New"/>
          <w:color w:val="000000"/>
          <w:sz w:val="17"/>
          <w:szCs w:val="17"/>
        </w:rPr>
        <w:t xml:space="preserve"> pieces needed </w:t>
      </w:r>
      <w:r>
        <w:rPr>
          <w:rFonts w:ascii="Consolas" w:hAnsi="Consolas" w:cs="Courier New"/>
          <w:color w:val="000088"/>
          <w:sz w:val="17"/>
          <w:szCs w:val="17"/>
        </w:rPr>
        <w:t>and</w:t>
      </w:r>
      <w:r>
        <w:rPr>
          <w:rFonts w:ascii="Consolas" w:hAnsi="Consolas" w:cs="Courier New"/>
          <w:color w:val="000000"/>
          <w:sz w:val="17"/>
          <w:szCs w:val="17"/>
        </w:rPr>
        <w:t xml:space="preserve"> their quantities</w:t>
      </w:r>
    </w:p>
    <w:p w14:paraId="792D819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1D24F0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000000"/>
          <w:sz w:val="17"/>
          <w:szCs w:val="17"/>
        </w:rPr>
        <w:t xml:space="preserve"> </w:t>
      </w:r>
      <w:r>
        <w:rPr>
          <w:rFonts w:ascii="Consolas" w:hAnsi="Consolas" w:cs="Courier New"/>
          <w:color w:val="660066"/>
          <w:sz w:val="17"/>
          <w:szCs w:val="17"/>
        </w:rPr>
        <w:t>Parameters</w:t>
      </w:r>
    </w:p>
    <w:p w14:paraId="5C2ECE6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the number </w:t>
      </w:r>
      <w:r>
        <w:rPr>
          <w:rFonts w:ascii="Consolas" w:hAnsi="Consolas" w:cs="Courier New"/>
          <w:color w:val="000088"/>
          <w:sz w:val="17"/>
          <w:szCs w:val="17"/>
        </w:rPr>
        <w:t>of</w:t>
      </w:r>
      <w:r>
        <w:rPr>
          <w:rFonts w:ascii="Consolas" w:hAnsi="Consolas" w:cs="Courier New"/>
          <w:color w:val="000000"/>
          <w:sz w:val="17"/>
          <w:szCs w:val="17"/>
        </w:rPr>
        <w:t xml:space="preserve"> ants </w:t>
      </w:r>
      <w:r>
        <w:rPr>
          <w:rFonts w:ascii="Consolas" w:hAnsi="Consolas" w:cs="Courier New"/>
          <w:color w:val="000088"/>
          <w:sz w:val="17"/>
          <w:szCs w:val="17"/>
        </w:rPr>
        <w:t>and</w:t>
      </w:r>
      <w:r>
        <w:rPr>
          <w:rFonts w:ascii="Consolas" w:hAnsi="Consolas" w:cs="Courier New"/>
          <w:color w:val="000000"/>
          <w:sz w:val="17"/>
          <w:szCs w:val="17"/>
        </w:rPr>
        <w:t xml:space="preserve"> iterations </w:t>
      </w:r>
      <w:r>
        <w:rPr>
          <w:rFonts w:ascii="Consolas" w:hAnsi="Consolas" w:cs="Courier New"/>
          <w:color w:val="000088"/>
          <w:sz w:val="17"/>
          <w:szCs w:val="17"/>
        </w:rPr>
        <w:t>for</w:t>
      </w:r>
      <w:r>
        <w:rPr>
          <w:rFonts w:ascii="Consolas" w:hAnsi="Consolas" w:cs="Courier New"/>
          <w:color w:val="000000"/>
          <w:sz w:val="17"/>
          <w:szCs w:val="17"/>
        </w:rPr>
        <w:t xml:space="preserve"> the optimization</w:t>
      </w:r>
    </w:p>
    <w:p w14:paraId="0AB23AB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Set</w:t>
      </w:r>
      <w:r>
        <w:rPr>
          <w:rFonts w:ascii="Consolas" w:hAnsi="Consolas" w:cs="Courier New"/>
          <w:color w:val="000000"/>
          <w:sz w:val="17"/>
          <w:szCs w:val="17"/>
        </w:rPr>
        <w:t xml:space="preserve"> coefficients </w:t>
      </w:r>
      <w:r>
        <w:rPr>
          <w:rFonts w:ascii="Consolas" w:hAnsi="Consolas" w:cs="Courier New"/>
          <w:color w:val="000088"/>
          <w:sz w:val="17"/>
          <w:szCs w:val="17"/>
        </w:rPr>
        <w:t>for</w:t>
      </w:r>
      <w:r>
        <w:rPr>
          <w:rFonts w:ascii="Consolas" w:hAnsi="Consolas" w:cs="Courier New"/>
          <w:color w:val="000000"/>
          <w:sz w:val="17"/>
          <w:szCs w:val="17"/>
        </w:rPr>
        <w:t xml:space="preserve"> pheromone influence </w:t>
      </w:r>
      <w:r>
        <w:rPr>
          <w:rFonts w:ascii="Consolas" w:hAnsi="Consolas" w:cs="Courier New"/>
          <w:color w:val="666600"/>
          <w:sz w:val="17"/>
          <w:szCs w:val="17"/>
        </w:rPr>
        <w:t>(</w:t>
      </w:r>
      <w:r>
        <w:rPr>
          <w:rFonts w:ascii="Consolas" w:hAnsi="Consolas" w:cs="Courier New"/>
          <w:color w:val="000000"/>
          <w:sz w:val="17"/>
          <w:szCs w:val="17"/>
        </w:rPr>
        <w:t>alpha</w:t>
      </w:r>
      <w:r>
        <w:rPr>
          <w:rFonts w:ascii="Consolas" w:hAnsi="Consolas" w:cs="Courier New"/>
          <w:color w:val="666600"/>
          <w:sz w:val="17"/>
          <w:szCs w:val="17"/>
        </w:rPr>
        <w:t>),</w:t>
      </w:r>
      <w:r>
        <w:rPr>
          <w:rFonts w:ascii="Consolas" w:hAnsi="Consolas" w:cs="Courier New"/>
          <w:color w:val="000000"/>
          <w:sz w:val="17"/>
          <w:szCs w:val="17"/>
        </w:rPr>
        <w:t xml:space="preserve"> heuristic influence </w:t>
      </w:r>
      <w:r>
        <w:rPr>
          <w:rFonts w:ascii="Consolas" w:hAnsi="Consolas" w:cs="Courier New"/>
          <w:color w:val="666600"/>
          <w:sz w:val="17"/>
          <w:szCs w:val="17"/>
        </w:rPr>
        <w:t>(</w:t>
      </w:r>
      <w:r>
        <w:rPr>
          <w:rFonts w:ascii="Consolas" w:hAnsi="Consolas" w:cs="Courier New"/>
          <w:color w:val="000000"/>
          <w:sz w:val="17"/>
          <w:szCs w:val="17"/>
        </w:rPr>
        <w:t>beta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pheromone decay</w:t>
      </w:r>
    </w:p>
    <w:p w14:paraId="72832F6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Initialize</w:t>
      </w:r>
      <w:r>
        <w:rPr>
          <w:rFonts w:ascii="Consolas" w:hAnsi="Consolas" w:cs="Courier New"/>
          <w:color w:val="000000"/>
          <w:sz w:val="17"/>
          <w:szCs w:val="17"/>
        </w:rPr>
        <w:t xml:space="preserve"> a pheromone matrix to a constant </w:t>
      </w:r>
      <w:r>
        <w:rPr>
          <w:rFonts w:ascii="Consolas" w:hAnsi="Consolas" w:cs="Courier New"/>
          <w:color w:val="000088"/>
          <w:sz w:val="17"/>
          <w:szCs w:val="17"/>
        </w:rPr>
        <w:t>value</w:t>
      </w:r>
      <w:r>
        <w:rPr>
          <w:rFonts w:ascii="Consolas" w:hAnsi="Consolas" w:cs="Courier New"/>
          <w:color w:val="000000"/>
          <w:sz w:val="17"/>
          <w:szCs w:val="17"/>
        </w:rPr>
        <w:t xml:space="preserve"> across all stock </w:t>
      </w:r>
      <w:r>
        <w:rPr>
          <w:rFonts w:ascii="Consolas" w:hAnsi="Consolas" w:cs="Courier New"/>
          <w:color w:val="000088"/>
          <w:sz w:val="17"/>
          <w:szCs w:val="17"/>
        </w:rPr>
        <w:t>and</w:t>
      </w:r>
      <w:r>
        <w:rPr>
          <w:rFonts w:ascii="Consolas" w:hAnsi="Consolas" w:cs="Courier New"/>
          <w:color w:val="000000"/>
          <w:sz w:val="17"/>
          <w:szCs w:val="17"/>
        </w:rPr>
        <w:t xml:space="preserve"> piece combinations</w:t>
      </w:r>
    </w:p>
    <w:p w14:paraId="2DBE9A1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42996F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Heuristic</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A90F67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a heuristic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cutting a specific piece </w:t>
      </w:r>
      <w:r>
        <w:rPr>
          <w:rFonts w:ascii="Consolas" w:hAnsi="Consolas" w:cs="Courier New"/>
          <w:color w:val="000088"/>
          <w:sz w:val="17"/>
          <w:szCs w:val="17"/>
        </w:rPr>
        <w:t>from</w:t>
      </w:r>
      <w:r>
        <w:rPr>
          <w:rFonts w:ascii="Consolas" w:hAnsi="Consolas" w:cs="Courier New"/>
          <w:color w:val="000000"/>
          <w:sz w:val="17"/>
          <w:szCs w:val="17"/>
        </w:rPr>
        <w:t xml:space="preserve"> a specific stock</w:t>
      </w:r>
      <w:r>
        <w:rPr>
          <w:rFonts w:ascii="Consolas" w:hAnsi="Consolas" w:cs="Courier New"/>
          <w:color w:val="666600"/>
          <w:sz w:val="17"/>
          <w:szCs w:val="17"/>
        </w:rPr>
        <w:t>,</w:t>
      </w:r>
      <w:r>
        <w:rPr>
          <w:rFonts w:ascii="Consolas" w:hAnsi="Consolas" w:cs="Courier New"/>
          <w:color w:val="000000"/>
          <w:sz w:val="17"/>
          <w:szCs w:val="17"/>
        </w:rPr>
        <w:t xml:space="preserve"> adjusted </w:t>
      </w:r>
      <w:r>
        <w:rPr>
          <w:rFonts w:ascii="Consolas" w:hAnsi="Consolas" w:cs="Courier New"/>
          <w:color w:val="000088"/>
          <w:sz w:val="17"/>
          <w:szCs w:val="17"/>
        </w:rPr>
        <w:t>by</w:t>
      </w:r>
      <w:r>
        <w:rPr>
          <w:rFonts w:ascii="Consolas" w:hAnsi="Consolas" w:cs="Courier New"/>
          <w:color w:val="000000"/>
          <w:sz w:val="17"/>
          <w:szCs w:val="17"/>
        </w:rPr>
        <w:t xml:space="preserve"> a random noise factor</w:t>
      </w:r>
    </w:p>
    <w:p w14:paraId="364D102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5723E0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Local</w:t>
      </w:r>
      <w:r>
        <w:rPr>
          <w:rFonts w:ascii="Consolas" w:hAnsi="Consolas" w:cs="Courier New"/>
          <w:color w:val="000000"/>
          <w:sz w:val="17"/>
          <w:szCs w:val="17"/>
        </w:rPr>
        <w:t xml:space="preserve"> </w:t>
      </w:r>
      <w:r>
        <w:rPr>
          <w:rFonts w:ascii="Consolas" w:hAnsi="Consolas" w:cs="Courier New"/>
          <w:color w:val="660066"/>
          <w:sz w:val="17"/>
          <w:szCs w:val="17"/>
        </w:rPr>
        <w:t>Search</w:t>
      </w:r>
      <w:r>
        <w:rPr>
          <w:rFonts w:ascii="Consolas" w:hAnsi="Consolas" w:cs="Courier New"/>
          <w:color w:val="000000"/>
          <w:sz w:val="17"/>
          <w:szCs w:val="17"/>
        </w:rPr>
        <w:t xml:space="preserve"> </w:t>
      </w:r>
      <w:r>
        <w:rPr>
          <w:rFonts w:ascii="Consolas" w:hAnsi="Consolas" w:cs="Courier New"/>
          <w:color w:val="660066"/>
          <w:sz w:val="17"/>
          <w:szCs w:val="17"/>
        </w:rPr>
        <w:t>Function</w:t>
      </w:r>
    </w:p>
    <w:p w14:paraId="4AC173E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Apply</w:t>
      </w:r>
      <w:r>
        <w:rPr>
          <w:rFonts w:ascii="Consolas" w:hAnsi="Consolas" w:cs="Courier New"/>
          <w:color w:val="000000"/>
          <w:sz w:val="17"/>
          <w:szCs w:val="17"/>
        </w:rPr>
        <w:t xml:space="preserve"> </w:t>
      </w:r>
      <w:r>
        <w:rPr>
          <w:rFonts w:ascii="Consolas" w:hAnsi="Consolas" w:cs="Courier New"/>
          <w:color w:val="000088"/>
          <w:sz w:val="17"/>
          <w:szCs w:val="17"/>
        </w:rPr>
        <w:t>local</w:t>
      </w:r>
      <w:r>
        <w:rPr>
          <w:rFonts w:ascii="Consolas" w:hAnsi="Consolas" w:cs="Courier New"/>
          <w:color w:val="000000"/>
          <w:sz w:val="17"/>
          <w:szCs w:val="17"/>
        </w:rPr>
        <w:t xml:space="preserve"> improvements to a solution </w:t>
      </w:r>
      <w:r>
        <w:rPr>
          <w:rFonts w:ascii="Consolas" w:hAnsi="Consolas" w:cs="Courier New"/>
          <w:color w:val="000088"/>
          <w:sz w:val="17"/>
          <w:szCs w:val="17"/>
        </w:rPr>
        <w:t>by</w:t>
      </w:r>
      <w:r>
        <w:rPr>
          <w:rFonts w:ascii="Consolas" w:hAnsi="Consolas" w:cs="Courier New"/>
          <w:color w:val="000000"/>
          <w:sz w:val="17"/>
          <w:szCs w:val="17"/>
        </w:rPr>
        <w:t xml:space="preserve"> attempting to fit additional pieces </w:t>
      </w:r>
      <w:r>
        <w:rPr>
          <w:rFonts w:ascii="Consolas" w:hAnsi="Consolas" w:cs="Courier New"/>
          <w:color w:val="000088"/>
          <w:sz w:val="17"/>
          <w:szCs w:val="17"/>
        </w:rPr>
        <w:t>into</w:t>
      </w:r>
      <w:r>
        <w:rPr>
          <w:rFonts w:ascii="Consolas" w:hAnsi="Consolas" w:cs="Courier New"/>
          <w:color w:val="000000"/>
          <w:sz w:val="17"/>
          <w:szCs w:val="17"/>
        </w:rPr>
        <w:t xml:space="preserve"> existing stock cuts </w:t>
      </w:r>
      <w:r>
        <w:rPr>
          <w:rFonts w:ascii="Consolas" w:hAnsi="Consolas" w:cs="Courier New"/>
          <w:color w:val="000088"/>
          <w:sz w:val="17"/>
          <w:szCs w:val="17"/>
        </w:rPr>
        <w:t>and</w:t>
      </w:r>
      <w:r>
        <w:rPr>
          <w:rFonts w:ascii="Consolas" w:hAnsi="Consolas" w:cs="Courier New"/>
          <w:color w:val="000000"/>
          <w:sz w:val="17"/>
          <w:szCs w:val="17"/>
        </w:rPr>
        <w:t xml:space="preserve"> rearranging pieces to minimize waste</w:t>
      </w:r>
    </w:p>
    <w:p w14:paraId="7A88EA1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18A626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Pheromone</w:t>
      </w:r>
      <w:r>
        <w:rPr>
          <w:rFonts w:ascii="Consolas" w:hAnsi="Consolas" w:cs="Courier New"/>
          <w:color w:val="000000"/>
          <w:sz w:val="17"/>
          <w:szCs w:val="17"/>
        </w:rPr>
        <w:t xml:space="preserve"> </w:t>
      </w:r>
      <w:r>
        <w:rPr>
          <w:rFonts w:ascii="Consolas" w:hAnsi="Consolas" w:cs="Courier New"/>
          <w:color w:val="660066"/>
          <w:sz w:val="17"/>
          <w:szCs w:val="17"/>
        </w:rPr>
        <w:t>Update</w:t>
      </w:r>
      <w:r>
        <w:rPr>
          <w:rFonts w:ascii="Consolas" w:hAnsi="Consolas" w:cs="Courier New"/>
          <w:color w:val="000000"/>
          <w:sz w:val="17"/>
          <w:szCs w:val="17"/>
        </w:rPr>
        <w:t xml:space="preserve"> </w:t>
      </w:r>
      <w:r>
        <w:rPr>
          <w:rFonts w:ascii="Consolas" w:hAnsi="Consolas" w:cs="Courier New"/>
          <w:color w:val="660066"/>
          <w:sz w:val="17"/>
          <w:szCs w:val="17"/>
        </w:rPr>
        <w:t>Function</w:t>
      </w:r>
    </w:p>
    <w:p w14:paraId="64ED093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Increase</w:t>
      </w:r>
      <w:r>
        <w:rPr>
          <w:rFonts w:ascii="Consolas" w:hAnsi="Consolas" w:cs="Courier New"/>
          <w:color w:val="000000"/>
          <w:sz w:val="17"/>
          <w:szCs w:val="17"/>
        </w:rPr>
        <w:t xml:space="preserve"> pheromone trails on paths that lead to better solutions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apply a decay to all pheromones</w:t>
      </w:r>
    </w:p>
    <w:p w14:paraId="7487650F"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93CE7BD"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Construction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0092F7B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Construct</w:t>
      </w:r>
      <w:r>
        <w:rPr>
          <w:rFonts w:ascii="Consolas" w:hAnsi="Consolas" w:cs="Courier New"/>
          <w:color w:val="000000"/>
          <w:sz w:val="17"/>
          <w:szCs w:val="17"/>
        </w:rPr>
        <w:t xml:space="preserve"> initial solutions based on pheromone trails </w:t>
      </w:r>
      <w:r>
        <w:rPr>
          <w:rFonts w:ascii="Consolas" w:hAnsi="Consolas" w:cs="Courier New"/>
          <w:color w:val="000088"/>
          <w:sz w:val="17"/>
          <w:szCs w:val="17"/>
        </w:rPr>
        <w:t>and</w:t>
      </w:r>
      <w:r>
        <w:rPr>
          <w:rFonts w:ascii="Consolas" w:hAnsi="Consolas" w:cs="Courier New"/>
          <w:color w:val="000000"/>
          <w:sz w:val="17"/>
          <w:szCs w:val="17"/>
        </w:rPr>
        <w:t xml:space="preserve"> heuristic values</w:t>
      </w:r>
      <w:r>
        <w:rPr>
          <w:rFonts w:ascii="Consolas" w:hAnsi="Consolas" w:cs="Courier New"/>
          <w:color w:val="666600"/>
          <w:sz w:val="17"/>
          <w:szCs w:val="17"/>
        </w:rPr>
        <w:t>,</w:t>
      </w:r>
      <w:r>
        <w:rPr>
          <w:rFonts w:ascii="Consolas" w:hAnsi="Consolas" w:cs="Courier New"/>
          <w:color w:val="000000"/>
          <w:sz w:val="17"/>
          <w:szCs w:val="17"/>
        </w:rPr>
        <w:t xml:space="preserve"> deciding probabilistically which pieces to cut </w:t>
      </w:r>
      <w:r>
        <w:rPr>
          <w:rFonts w:ascii="Consolas" w:hAnsi="Consolas" w:cs="Courier New"/>
          <w:color w:val="000088"/>
          <w:sz w:val="17"/>
          <w:szCs w:val="17"/>
        </w:rPr>
        <w:t>from</w:t>
      </w:r>
      <w:r>
        <w:rPr>
          <w:rFonts w:ascii="Consolas" w:hAnsi="Consolas" w:cs="Courier New"/>
          <w:color w:val="000000"/>
          <w:sz w:val="17"/>
          <w:szCs w:val="17"/>
        </w:rPr>
        <w:t xml:space="preserve"> which stocks</w:t>
      </w:r>
    </w:p>
    <w:p w14:paraId="21369202"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58C1EBC"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Fitness</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2B83E6A1"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cost </w:t>
      </w:r>
      <w:r>
        <w:rPr>
          <w:rFonts w:ascii="Consolas" w:hAnsi="Consolas" w:cs="Courier New"/>
          <w:color w:val="000088"/>
          <w:sz w:val="17"/>
          <w:szCs w:val="17"/>
        </w:rPr>
        <w:t>of</w:t>
      </w:r>
      <w:r>
        <w:rPr>
          <w:rFonts w:ascii="Consolas" w:hAnsi="Consolas" w:cs="Courier New"/>
          <w:color w:val="000000"/>
          <w:sz w:val="17"/>
          <w:szCs w:val="17"/>
        </w:rPr>
        <w:t xml:space="preserve"> a solution based on the number </w:t>
      </w:r>
      <w:r>
        <w:rPr>
          <w:rFonts w:ascii="Consolas" w:hAnsi="Consolas" w:cs="Courier New"/>
          <w:color w:val="000088"/>
          <w:sz w:val="17"/>
          <w:szCs w:val="17"/>
        </w:rPr>
        <w:t>of</w:t>
      </w:r>
      <w:r>
        <w:rPr>
          <w:rFonts w:ascii="Consolas" w:hAnsi="Consolas" w:cs="Courier New"/>
          <w:color w:val="000000"/>
          <w:sz w:val="17"/>
          <w:szCs w:val="17"/>
        </w:rPr>
        <w:t xml:space="preserve"> stock pieces used</w:t>
      </w:r>
    </w:p>
    <w:p w14:paraId="7E3385D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9A2F475"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Waste</w:t>
      </w:r>
      <w:r>
        <w:rPr>
          <w:rFonts w:ascii="Consolas" w:hAnsi="Consolas" w:cs="Courier New"/>
          <w:color w:val="000000"/>
          <w:sz w:val="17"/>
          <w:szCs w:val="17"/>
        </w:rPr>
        <w:t xml:space="preserve"> </w:t>
      </w:r>
      <w:r>
        <w:rPr>
          <w:rFonts w:ascii="Consolas" w:hAnsi="Consolas" w:cs="Courier New"/>
          <w:color w:val="660066"/>
          <w:sz w:val="17"/>
          <w:szCs w:val="17"/>
        </w:rPr>
        <w:t>Calculation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1B88F48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Calculate</w:t>
      </w:r>
      <w:r>
        <w:rPr>
          <w:rFonts w:ascii="Consolas" w:hAnsi="Consolas" w:cs="Courier New"/>
          <w:color w:val="000000"/>
          <w:sz w:val="17"/>
          <w:szCs w:val="17"/>
        </w:rPr>
        <w:t xml:space="preserve"> the total waste material </w:t>
      </w:r>
      <w:r>
        <w:rPr>
          <w:rFonts w:ascii="Consolas" w:hAnsi="Consolas" w:cs="Courier New"/>
          <w:color w:val="000088"/>
          <w:sz w:val="17"/>
          <w:szCs w:val="17"/>
        </w:rPr>
        <w:t>from</w:t>
      </w:r>
      <w:r>
        <w:rPr>
          <w:rFonts w:ascii="Consolas" w:hAnsi="Consolas" w:cs="Courier New"/>
          <w:color w:val="000000"/>
          <w:sz w:val="17"/>
          <w:szCs w:val="17"/>
        </w:rPr>
        <w:t xml:space="preserve"> a solution </w:t>
      </w:r>
      <w:r>
        <w:rPr>
          <w:rFonts w:ascii="Consolas" w:hAnsi="Consolas" w:cs="Courier New"/>
          <w:color w:val="000088"/>
          <w:sz w:val="17"/>
          <w:szCs w:val="17"/>
        </w:rPr>
        <w:t>by</w:t>
      </w:r>
      <w:r>
        <w:rPr>
          <w:rFonts w:ascii="Consolas" w:hAnsi="Consolas" w:cs="Courier New"/>
          <w:color w:val="000000"/>
          <w:sz w:val="17"/>
          <w:szCs w:val="17"/>
        </w:rPr>
        <w:t xml:space="preserve"> comparing the used length to the total stock length</w:t>
      </w:r>
    </w:p>
    <w:p w14:paraId="70190E6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0C4B0DFE"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Printing</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6648B23"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Output</w:t>
      </w:r>
      <w:r>
        <w:rPr>
          <w:rFonts w:ascii="Consolas" w:hAnsi="Consolas" w:cs="Courier New"/>
          <w:color w:val="000000"/>
          <w:sz w:val="17"/>
          <w:szCs w:val="17"/>
        </w:rPr>
        <w:t xml:space="preserve"> the details </w:t>
      </w:r>
      <w:r>
        <w:rPr>
          <w:rFonts w:ascii="Consolas" w:hAnsi="Consolas" w:cs="Courier New"/>
          <w:color w:val="000088"/>
          <w:sz w:val="17"/>
          <w:szCs w:val="17"/>
        </w:rPr>
        <w:t>of</w:t>
      </w:r>
      <w:r>
        <w:rPr>
          <w:rFonts w:ascii="Consolas" w:hAnsi="Consolas" w:cs="Courier New"/>
          <w:color w:val="000000"/>
          <w:sz w:val="17"/>
          <w:szCs w:val="17"/>
        </w:rPr>
        <w:t xml:space="preserve"> a solution</w:t>
      </w:r>
      <w:r>
        <w:rPr>
          <w:rFonts w:ascii="Consolas" w:hAnsi="Consolas" w:cs="Courier New"/>
          <w:color w:val="666600"/>
          <w:sz w:val="17"/>
          <w:szCs w:val="17"/>
        </w:rPr>
        <w:t>,</w:t>
      </w:r>
      <w:r>
        <w:rPr>
          <w:rFonts w:ascii="Consolas" w:hAnsi="Consolas" w:cs="Courier New"/>
          <w:color w:val="000000"/>
          <w:sz w:val="17"/>
          <w:szCs w:val="17"/>
        </w:rPr>
        <w:t xml:space="preserve"> including total waste</w:t>
      </w:r>
      <w:r>
        <w:rPr>
          <w:rFonts w:ascii="Consolas" w:hAnsi="Consolas" w:cs="Courier New"/>
          <w:color w:val="666600"/>
          <w:sz w:val="17"/>
          <w:szCs w:val="17"/>
        </w:rPr>
        <w:t>,</w:t>
      </w:r>
      <w:r>
        <w:rPr>
          <w:rFonts w:ascii="Consolas" w:hAnsi="Consolas" w:cs="Courier New"/>
          <w:color w:val="000000"/>
          <w:sz w:val="17"/>
          <w:szCs w:val="17"/>
        </w:rPr>
        <w:t xml:space="preserve"> computation time</w:t>
      </w:r>
      <w:r>
        <w:rPr>
          <w:rFonts w:ascii="Consolas" w:hAnsi="Consolas" w:cs="Courier New"/>
          <w:color w:val="666600"/>
          <w:sz w:val="17"/>
          <w:szCs w:val="17"/>
        </w:rPr>
        <w:t>,</w:t>
      </w:r>
      <w:r>
        <w:rPr>
          <w:rFonts w:ascii="Consolas" w:hAnsi="Consolas" w:cs="Courier New"/>
          <w:color w:val="000000"/>
          <w:sz w:val="17"/>
          <w:szCs w:val="17"/>
        </w:rPr>
        <w:t xml:space="preserve"> cost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the specific cuts made </w:t>
      </w:r>
      <w:r>
        <w:rPr>
          <w:rFonts w:ascii="Consolas" w:hAnsi="Consolas" w:cs="Courier New"/>
          <w:color w:val="000088"/>
          <w:sz w:val="17"/>
          <w:szCs w:val="17"/>
        </w:rPr>
        <w:t>from</w:t>
      </w:r>
      <w:r>
        <w:rPr>
          <w:rFonts w:ascii="Consolas" w:hAnsi="Consolas" w:cs="Courier New"/>
          <w:color w:val="000000"/>
          <w:sz w:val="17"/>
          <w:szCs w:val="17"/>
        </w:rPr>
        <w:t xml:space="preserve"> each stock type</w:t>
      </w:r>
    </w:p>
    <w:p w14:paraId="4A3A8A9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2E3AAA2"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Solution</w:t>
      </w:r>
      <w:r>
        <w:rPr>
          <w:rFonts w:ascii="Consolas" w:hAnsi="Consolas" w:cs="Courier New"/>
          <w:color w:val="000000"/>
          <w:sz w:val="17"/>
          <w:szCs w:val="17"/>
        </w:rPr>
        <w:t xml:space="preserve"> </w:t>
      </w:r>
      <w:r>
        <w:rPr>
          <w:rFonts w:ascii="Consolas" w:hAnsi="Consolas" w:cs="Courier New"/>
          <w:color w:val="660066"/>
          <w:sz w:val="17"/>
          <w:szCs w:val="17"/>
        </w:rPr>
        <w:t>Function</w:t>
      </w:r>
    </w:p>
    <w:p w14:paraId="3315D248"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lastRenderedPageBreak/>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Perform</w:t>
      </w:r>
      <w:r>
        <w:rPr>
          <w:rFonts w:ascii="Consolas" w:hAnsi="Consolas" w:cs="Courier New"/>
          <w:color w:val="000000"/>
          <w:sz w:val="17"/>
          <w:szCs w:val="17"/>
        </w:rPr>
        <w:t xml:space="preserve"> multiple iterations </w:t>
      </w:r>
      <w:r>
        <w:rPr>
          <w:rFonts w:ascii="Consolas" w:hAnsi="Consolas" w:cs="Courier New"/>
          <w:color w:val="000088"/>
          <w:sz w:val="17"/>
          <w:szCs w:val="17"/>
        </w:rPr>
        <w:t>where</w:t>
      </w:r>
      <w:r>
        <w:rPr>
          <w:rFonts w:ascii="Consolas" w:hAnsi="Consolas" w:cs="Courier New"/>
          <w:color w:val="000000"/>
          <w:sz w:val="17"/>
          <w:szCs w:val="17"/>
        </w:rPr>
        <w:t xml:space="preserve"> each ant constructs a solution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local</w:t>
      </w:r>
      <w:r>
        <w:rPr>
          <w:rFonts w:ascii="Consolas" w:hAnsi="Consolas" w:cs="Courier New"/>
          <w:color w:val="000000"/>
          <w:sz w:val="17"/>
          <w:szCs w:val="17"/>
        </w:rPr>
        <w:t xml:space="preserve"> search </w:t>
      </w:r>
      <w:r>
        <w:rPr>
          <w:rFonts w:ascii="Consolas" w:hAnsi="Consolas" w:cs="Courier New"/>
          <w:color w:val="000088"/>
          <w:sz w:val="17"/>
          <w:szCs w:val="17"/>
        </w:rPr>
        <w:t>is</w:t>
      </w:r>
      <w:r>
        <w:rPr>
          <w:rFonts w:ascii="Consolas" w:hAnsi="Consolas" w:cs="Courier New"/>
          <w:color w:val="000000"/>
          <w:sz w:val="17"/>
          <w:szCs w:val="17"/>
        </w:rPr>
        <w:t xml:space="preserve"> applied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pheromones are updated based on the quality </w:t>
      </w:r>
      <w:r>
        <w:rPr>
          <w:rFonts w:ascii="Consolas" w:hAnsi="Consolas" w:cs="Courier New"/>
          <w:color w:val="000088"/>
          <w:sz w:val="17"/>
          <w:szCs w:val="17"/>
        </w:rPr>
        <w:t>of</w:t>
      </w:r>
      <w:r>
        <w:rPr>
          <w:rFonts w:ascii="Consolas" w:hAnsi="Consolas" w:cs="Courier New"/>
          <w:color w:val="000000"/>
          <w:sz w:val="17"/>
          <w:szCs w:val="17"/>
        </w:rPr>
        <w:t xml:space="preserve"> solutions</w:t>
      </w:r>
    </w:p>
    <w:p w14:paraId="6730EE4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Track</w:t>
      </w:r>
      <w:r>
        <w:rPr>
          <w:rFonts w:ascii="Consolas" w:hAnsi="Consolas" w:cs="Courier New"/>
          <w:color w:val="000000"/>
          <w:sz w:val="17"/>
          <w:szCs w:val="17"/>
        </w:rPr>
        <w:t xml:space="preserve"> the best solution found across all iterations</w:t>
      </w:r>
    </w:p>
    <w:p w14:paraId="5B32A0CA"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404F54A7"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660066"/>
          <w:sz w:val="17"/>
          <w:szCs w:val="17"/>
        </w:rPr>
        <w:t>Execution</w:t>
      </w:r>
      <w:r>
        <w:rPr>
          <w:rFonts w:ascii="Consolas" w:hAnsi="Consolas" w:cs="Courier New"/>
          <w:color w:val="000000"/>
          <w:sz w:val="17"/>
          <w:szCs w:val="17"/>
        </w:rPr>
        <w:t xml:space="preserve"> </w:t>
      </w:r>
      <w:r>
        <w:rPr>
          <w:rFonts w:ascii="Consolas" w:hAnsi="Consolas" w:cs="Courier New"/>
          <w:color w:val="660066"/>
          <w:sz w:val="17"/>
          <w:szCs w:val="17"/>
        </w:rPr>
        <w:t>Block</w:t>
      </w:r>
    </w:p>
    <w:p w14:paraId="3E6F5A6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w:t>
      </w:r>
      <w:r>
        <w:rPr>
          <w:rFonts w:ascii="Consolas" w:hAnsi="Consolas" w:cs="Courier New"/>
          <w:color w:val="000000"/>
          <w:sz w:val="17"/>
          <w:szCs w:val="17"/>
        </w:rPr>
        <w:t xml:space="preserve"> the main solution </w:t>
      </w:r>
      <w:r>
        <w:rPr>
          <w:rFonts w:ascii="Consolas" w:hAnsi="Consolas" w:cs="Courier New"/>
          <w:color w:val="000088"/>
          <w:sz w:val="17"/>
          <w:szCs w:val="17"/>
        </w:rPr>
        <w:t>function</w:t>
      </w:r>
    </w:p>
    <w:p w14:paraId="50EB925B"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000000"/>
          <w:sz w:val="17"/>
          <w:szCs w:val="17"/>
        </w:rPr>
        <w:t xml:space="preserve"> the best solution </w:t>
      </w:r>
      <w:r>
        <w:rPr>
          <w:rFonts w:ascii="Consolas" w:hAnsi="Consolas" w:cs="Courier New"/>
          <w:color w:val="000088"/>
          <w:sz w:val="17"/>
          <w:szCs w:val="17"/>
        </w:rPr>
        <w:t>and</w:t>
      </w:r>
      <w:r>
        <w:rPr>
          <w:rFonts w:ascii="Consolas" w:hAnsi="Consolas" w:cs="Courier New"/>
          <w:color w:val="000000"/>
          <w:sz w:val="17"/>
          <w:szCs w:val="17"/>
        </w:rPr>
        <w:t xml:space="preserve"> its details after all iterations</w:t>
      </w:r>
    </w:p>
    <w:p w14:paraId="785A99B4" w14:textId="77777777" w:rsidR="007429E4" w:rsidRDefault="007429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369526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1D46173" w14:textId="06312DE9" w:rsidR="003C1358" w:rsidRDefault="00915BA5" w:rsidP="00A51327">
      <w:pPr>
        <w:pStyle w:val="Caption"/>
        <w:jc w:val="center"/>
      </w:pPr>
      <w:r>
        <w:t>Figure 4 pseudo code for ACO with Dynamic Mutation [</w:t>
      </w:r>
      <w:r w:rsidR="005E5529">
        <w:t>8</w:t>
      </w:r>
      <w:r>
        <w:t>]</w:t>
      </w:r>
    </w:p>
    <w:p w14:paraId="6EB4AD50" w14:textId="77777777" w:rsidR="005E5529" w:rsidRDefault="005E5529" w:rsidP="00A51327">
      <w:pPr>
        <w:rPr>
          <w:rFonts w:ascii="Georgia" w:hAnsi="Georgia"/>
        </w:rPr>
      </w:pPr>
    </w:p>
    <w:p w14:paraId="5BAFD026" w14:textId="4DD24596" w:rsidR="00A51327" w:rsidRPr="005E5529" w:rsidRDefault="00A51327" w:rsidP="005E5529">
      <w:pPr>
        <w:jc w:val="right"/>
        <w:rPr>
          <w:rFonts w:ascii="Georgia" w:hAnsi="Georgia"/>
        </w:rPr>
      </w:pPr>
      <w:r w:rsidRPr="005E5529">
        <w:rPr>
          <w:rFonts w:ascii="Georgia" w:hAnsi="Georgia"/>
        </w:rPr>
        <w:t xml:space="preserve">Full Source code for both experimentations can be found </w:t>
      </w:r>
      <w:hyperlink r:id="rId11" w:history="1">
        <w:r w:rsidR="005E5529" w:rsidRPr="005E5529">
          <w:rPr>
            <w:rStyle w:val="Hyperlink"/>
            <w:rFonts w:ascii="Georgia" w:hAnsi="Georgia"/>
          </w:rPr>
          <w:t>here</w:t>
        </w:r>
      </w:hyperlink>
      <w:r w:rsidR="005E5529">
        <w:rPr>
          <w:rFonts w:ascii="Georgia" w:hAnsi="Georgia"/>
        </w:rPr>
        <w:t xml:space="preserve"> [8]</w:t>
      </w:r>
    </w:p>
    <w:p w14:paraId="6D3C4D86" w14:textId="77777777" w:rsidR="0005169F" w:rsidRDefault="0005169F" w:rsidP="00422643">
      <w:pPr>
        <w:pStyle w:val="Heading1"/>
        <w:spacing w:line="360" w:lineRule="auto"/>
      </w:pPr>
      <w:bookmarkStart w:id="17" w:name="_Toc164685326"/>
      <w:r>
        <w:t>Experimental Results</w:t>
      </w:r>
      <w:bookmarkEnd w:id="17"/>
      <w:r>
        <w:t xml:space="preserve"> </w:t>
      </w:r>
    </w:p>
    <w:p w14:paraId="41F49D23" w14:textId="03A07E3F" w:rsidR="005D05BA" w:rsidRDefault="004F0E5B" w:rsidP="00422643">
      <w:pPr>
        <w:pStyle w:val="Heading2"/>
        <w:spacing w:line="360" w:lineRule="auto"/>
      </w:pPr>
      <w:bookmarkStart w:id="18" w:name="_Toc164685327"/>
      <w:r>
        <w:t>Performance Metrics</w:t>
      </w:r>
      <w:bookmarkEnd w:id="18"/>
      <w:r>
        <w:t xml:space="preserve"> </w:t>
      </w:r>
    </w:p>
    <w:p w14:paraId="2EAB01EC" w14:textId="77777777" w:rsidR="003851AA" w:rsidRPr="0051126E" w:rsidRDefault="00455796" w:rsidP="00422643">
      <w:pPr>
        <w:spacing w:line="360" w:lineRule="auto"/>
        <w:rPr>
          <w:rFonts w:ascii="Georgia" w:hAnsi="Georgia"/>
          <w:sz w:val="24"/>
          <w:szCs w:val="24"/>
        </w:rPr>
      </w:pPr>
      <w:r w:rsidRPr="0051126E">
        <w:rPr>
          <w:rFonts w:ascii="Georgia" w:hAnsi="Georgia"/>
          <w:sz w:val="24"/>
          <w:szCs w:val="24"/>
        </w:rPr>
        <w:t xml:space="preserve">The performance of each proposed solution was evaluated based on three primary metrics: </w:t>
      </w:r>
      <w:r w:rsidRPr="0050124D">
        <w:rPr>
          <w:rFonts w:ascii="Georgia" w:hAnsi="Georgia"/>
          <w:b/>
          <w:bCs/>
          <w:sz w:val="24"/>
          <w:szCs w:val="24"/>
        </w:rPr>
        <w:t>the total cost of stock used, the extent of stock wastage</w:t>
      </w:r>
      <w:r w:rsidRPr="0051126E">
        <w:rPr>
          <w:rFonts w:ascii="Georgia" w:hAnsi="Georgia"/>
          <w:sz w:val="24"/>
          <w:szCs w:val="24"/>
        </w:rPr>
        <w:t xml:space="preserve">, and the </w:t>
      </w:r>
      <w:r w:rsidRPr="0050124D">
        <w:rPr>
          <w:rFonts w:ascii="Georgia" w:hAnsi="Georgia"/>
          <w:b/>
          <w:bCs/>
          <w:sz w:val="24"/>
          <w:szCs w:val="24"/>
        </w:rPr>
        <w:t>computational efficiency</w:t>
      </w:r>
      <w:r w:rsidRPr="0051126E">
        <w:rPr>
          <w:rFonts w:ascii="Georgia" w:hAnsi="Georgia"/>
          <w:sz w:val="24"/>
          <w:szCs w:val="24"/>
        </w:rPr>
        <w:t>, measured in time from initiation to solution. These metrics help assess both the effectiveness and efficiency of the algorithms under different problem complexities</w:t>
      </w:r>
      <w:r w:rsidR="00C90BFA" w:rsidRPr="0051126E">
        <w:rPr>
          <w:rFonts w:ascii="Georgia" w:hAnsi="Georgia"/>
          <w:sz w:val="24"/>
          <w:szCs w:val="24"/>
        </w:rPr>
        <w:t xml:space="preserve">. </w:t>
      </w:r>
    </w:p>
    <w:p w14:paraId="4753FA7B" w14:textId="27D601E1" w:rsidR="00BD5B4A" w:rsidRDefault="00BD5B4A" w:rsidP="00422643">
      <w:pPr>
        <w:pStyle w:val="Heading2"/>
        <w:spacing w:line="360" w:lineRule="auto"/>
      </w:pPr>
      <w:bookmarkStart w:id="19" w:name="_Toc164685328"/>
      <w:r>
        <w:t>Results of Experiments</w:t>
      </w:r>
      <w:bookmarkEnd w:id="19"/>
      <w:r>
        <w:t xml:space="preserve"> </w:t>
      </w:r>
    </w:p>
    <w:p w14:paraId="6531358E" w14:textId="59290DAC" w:rsidR="00EB3BCB" w:rsidRDefault="00E60F93" w:rsidP="00422643">
      <w:pPr>
        <w:spacing w:line="360" w:lineRule="auto"/>
        <w:rPr>
          <w:rFonts w:ascii="Georgia" w:hAnsi="Georgia"/>
          <w:sz w:val="24"/>
          <w:szCs w:val="24"/>
        </w:rPr>
      </w:pPr>
      <w:r>
        <w:rPr>
          <w:rFonts w:ascii="Georgia" w:hAnsi="Georgia"/>
          <w:sz w:val="24"/>
          <w:szCs w:val="24"/>
        </w:rPr>
        <w:t>Table</w:t>
      </w:r>
      <w:r w:rsidR="0051126E" w:rsidRPr="0051126E">
        <w:rPr>
          <w:rFonts w:ascii="Georgia" w:hAnsi="Georgia"/>
          <w:sz w:val="24"/>
          <w:szCs w:val="24"/>
        </w:rPr>
        <w:t xml:space="preserve"> 1 illustrates a comparative analysis of the total costs incurred by</w:t>
      </w:r>
      <w:r w:rsidR="00B438B2">
        <w:rPr>
          <w:rFonts w:ascii="Georgia" w:hAnsi="Georgia"/>
          <w:sz w:val="24"/>
          <w:szCs w:val="24"/>
        </w:rPr>
        <w:t xml:space="preserve"> ACO with Dynamic Mutation (Solution 1)</w:t>
      </w:r>
      <w:r w:rsidR="0051126E" w:rsidRPr="0051126E">
        <w:rPr>
          <w:rFonts w:ascii="Georgia" w:hAnsi="Georgia"/>
          <w:sz w:val="24"/>
          <w:szCs w:val="24"/>
        </w:rPr>
        <w:t xml:space="preserve"> and</w:t>
      </w:r>
      <w:r>
        <w:rPr>
          <w:rFonts w:ascii="Georgia" w:hAnsi="Georgia"/>
          <w:sz w:val="24"/>
          <w:szCs w:val="24"/>
        </w:rPr>
        <w:t xml:space="preserve"> Hybrid ACO with Local Search</w:t>
      </w:r>
      <w:r w:rsidR="0051126E" w:rsidRPr="0051126E">
        <w:rPr>
          <w:rFonts w:ascii="Georgia" w:hAnsi="Georgia"/>
          <w:sz w:val="24"/>
          <w:szCs w:val="24"/>
        </w:rPr>
        <w:t xml:space="preserve"> </w:t>
      </w:r>
      <w:r>
        <w:rPr>
          <w:rFonts w:ascii="Georgia" w:hAnsi="Georgia"/>
          <w:sz w:val="24"/>
          <w:szCs w:val="24"/>
        </w:rPr>
        <w:t>(</w:t>
      </w:r>
      <w:r w:rsidR="0051126E" w:rsidRPr="0051126E">
        <w:rPr>
          <w:rFonts w:ascii="Georgia" w:hAnsi="Georgia"/>
          <w:sz w:val="24"/>
          <w:szCs w:val="24"/>
        </w:rPr>
        <w:t>Solution 2</w:t>
      </w:r>
      <w:r>
        <w:rPr>
          <w:rFonts w:ascii="Georgia" w:hAnsi="Georgia"/>
          <w:sz w:val="24"/>
          <w:szCs w:val="24"/>
        </w:rPr>
        <w:t>)</w:t>
      </w:r>
      <w:r w:rsidR="0051126E" w:rsidRPr="0051126E">
        <w:rPr>
          <w:rFonts w:ascii="Georgia" w:hAnsi="Georgia"/>
          <w:sz w:val="24"/>
          <w:szCs w:val="24"/>
        </w:rPr>
        <w:t xml:space="preserve"> across the three problem instances. While both solutions approached the provided optimal costs, Solution 2 consistently yielded closer approximations, suggesting a more effective optimization strategy under varied conditions.</w:t>
      </w:r>
    </w:p>
    <w:tbl>
      <w:tblPr>
        <w:tblW w:w="10065" w:type="dxa"/>
        <w:tblLook w:val="04A0" w:firstRow="1" w:lastRow="0" w:firstColumn="1" w:lastColumn="0" w:noHBand="0" w:noVBand="1"/>
      </w:tblPr>
      <w:tblGrid>
        <w:gridCol w:w="1140"/>
        <w:gridCol w:w="2404"/>
        <w:gridCol w:w="1134"/>
        <w:gridCol w:w="1134"/>
        <w:gridCol w:w="2410"/>
        <w:gridCol w:w="1843"/>
      </w:tblGrid>
      <w:tr w:rsidR="00246070" w:rsidRPr="0017790D" w14:paraId="7CA1377A" w14:textId="77777777" w:rsidTr="00ED7A33">
        <w:trPr>
          <w:trHeight w:val="300"/>
        </w:trPr>
        <w:tc>
          <w:tcPr>
            <w:tcW w:w="1140" w:type="dxa"/>
            <w:tcBorders>
              <w:top w:val="nil"/>
              <w:left w:val="nil"/>
              <w:bottom w:val="single" w:sz="12" w:space="0" w:color="FFFFFF"/>
              <w:right w:val="single" w:sz="4" w:space="0" w:color="FFFFFF"/>
            </w:tcBorders>
            <w:shd w:val="clear" w:color="156082" w:fill="156082"/>
            <w:noWrap/>
            <w:vAlign w:val="bottom"/>
            <w:hideMark/>
          </w:tcPr>
          <w:p w14:paraId="4C2062E5"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Problem</w:t>
            </w:r>
          </w:p>
        </w:tc>
        <w:tc>
          <w:tcPr>
            <w:tcW w:w="2404" w:type="dxa"/>
            <w:tcBorders>
              <w:top w:val="nil"/>
              <w:left w:val="single" w:sz="4" w:space="0" w:color="FFFFFF"/>
              <w:bottom w:val="single" w:sz="12" w:space="0" w:color="FFFFFF"/>
              <w:right w:val="single" w:sz="4" w:space="0" w:color="FFFFFF"/>
            </w:tcBorders>
            <w:shd w:val="clear" w:color="156082" w:fill="156082"/>
            <w:noWrap/>
            <w:vAlign w:val="bottom"/>
            <w:hideMark/>
          </w:tcPr>
          <w:p w14:paraId="117EC82E"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Algorithm</w:t>
            </w:r>
          </w:p>
        </w:tc>
        <w:tc>
          <w:tcPr>
            <w:tcW w:w="1134" w:type="dxa"/>
            <w:tcBorders>
              <w:top w:val="nil"/>
              <w:left w:val="single" w:sz="4" w:space="0" w:color="FFFFFF"/>
              <w:bottom w:val="single" w:sz="12" w:space="0" w:color="FFFFFF"/>
              <w:right w:val="single" w:sz="4" w:space="0" w:color="FFFFFF"/>
            </w:tcBorders>
            <w:shd w:val="clear" w:color="156082" w:fill="156082"/>
            <w:noWrap/>
            <w:vAlign w:val="bottom"/>
            <w:hideMark/>
          </w:tcPr>
          <w:p w14:paraId="47D25025"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Best Cost</w:t>
            </w:r>
          </w:p>
        </w:tc>
        <w:tc>
          <w:tcPr>
            <w:tcW w:w="1134" w:type="dxa"/>
            <w:tcBorders>
              <w:top w:val="nil"/>
              <w:left w:val="single" w:sz="4" w:space="0" w:color="FFFFFF"/>
              <w:bottom w:val="single" w:sz="12" w:space="0" w:color="FFFFFF"/>
              <w:right w:val="single" w:sz="4" w:space="0" w:color="FFFFFF"/>
            </w:tcBorders>
            <w:shd w:val="clear" w:color="156082" w:fill="156082"/>
            <w:noWrap/>
            <w:vAlign w:val="bottom"/>
            <w:hideMark/>
          </w:tcPr>
          <w:p w14:paraId="6A598790"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Total Waste</w:t>
            </w:r>
          </w:p>
        </w:tc>
        <w:tc>
          <w:tcPr>
            <w:tcW w:w="2410" w:type="dxa"/>
            <w:tcBorders>
              <w:top w:val="nil"/>
              <w:left w:val="single" w:sz="4" w:space="0" w:color="FFFFFF"/>
              <w:bottom w:val="single" w:sz="12" w:space="0" w:color="FFFFFF"/>
              <w:right w:val="single" w:sz="4" w:space="0" w:color="FFFFFF"/>
            </w:tcBorders>
            <w:shd w:val="clear" w:color="156082" w:fill="156082"/>
            <w:noWrap/>
            <w:vAlign w:val="bottom"/>
            <w:hideMark/>
          </w:tcPr>
          <w:p w14:paraId="07B27D47"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Computation Time (seconds)</w:t>
            </w:r>
          </w:p>
        </w:tc>
        <w:tc>
          <w:tcPr>
            <w:tcW w:w="1843" w:type="dxa"/>
            <w:tcBorders>
              <w:top w:val="nil"/>
              <w:left w:val="single" w:sz="4" w:space="0" w:color="FFFFFF"/>
              <w:bottom w:val="single" w:sz="12" w:space="0" w:color="FFFFFF"/>
              <w:right w:val="nil"/>
            </w:tcBorders>
            <w:shd w:val="clear" w:color="156082" w:fill="156082"/>
            <w:noWrap/>
            <w:vAlign w:val="bottom"/>
            <w:hideMark/>
          </w:tcPr>
          <w:p w14:paraId="657CB7BA" w14:textId="77777777" w:rsidR="0017790D" w:rsidRPr="0017790D" w:rsidRDefault="0017790D" w:rsidP="0017790D">
            <w:pPr>
              <w:spacing w:after="0" w:line="240" w:lineRule="auto"/>
              <w:rPr>
                <w:rFonts w:ascii="Aptos Narrow" w:eastAsia="Times New Roman" w:hAnsi="Aptos Narrow" w:cs="Times New Roman"/>
                <w:b/>
                <w:bCs/>
                <w:color w:val="FFFFFF"/>
                <w:lang w:eastAsia="en-GB"/>
              </w:rPr>
            </w:pPr>
            <w:r w:rsidRPr="0017790D">
              <w:rPr>
                <w:rFonts w:ascii="Aptos Narrow" w:eastAsia="Times New Roman" w:hAnsi="Aptos Narrow" w:cs="Times New Roman"/>
                <w:b/>
                <w:bCs/>
                <w:color w:val="FFFFFF"/>
                <w:lang w:eastAsia="en-GB"/>
              </w:rPr>
              <w:t>Optimal Cost Known</w:t>
            </w:r>
          </w:p>
        </w:tc>
      </w:tr>
      <w:tr w:rsidR="00246070" w:rsidRPr="0017790D" w14:paraId="25BED5C6"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4FDA4C83"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1</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4B62DE9"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C0C01D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1300</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3AF3F7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7</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5219D9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0.911</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75A71433"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(1240)</w:t>
            </w:r>
          </w:p>
        </w:tc>
      </w:tr>
      <w:tr w:rsidR="00246070" w:rsidRPr="0017790D" w14:paraId="74969482"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C0E6F5" w:fill="C0E6F5"/>
            <w:noWrap/>
            <w:vAlign w:val="bottom"/>
            <w:hideMark/>
          </w:tcPr>
          <w:p w14:paraId="251BE07A"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1</w:t>
            </w:r>
          </w:p>
        </w:tc>
        <w:tc>
          <w:tcPr>
            <w:tcW w:w="240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97F701A"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8FC6FBB"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1300</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757546B"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7</w:t>
            </w:r>
          </w:p>
        </w:tc>
        <w:tc>
          <w:tcPr>
            <w:tcW w:w="241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C4E4D89"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0.141</w:t>
            </w:r>
          </w:p>
        </w:tc>
        <w:tc>
          <w:tcPr>
            <w:tcW w:w="1843" w:type="dxa"/>
            <w:tcBorders>
              <w:top w:val="single" w:sz="4" w:space="0" w:color="FFFFFF"/>
              <w:left w:val="single" w:sz="4" w:space="0" w:color="FFFFFF"/>
              <w:bottom w:val="single" w:sz="4" w:space="0" w:color="FFFFFF"/>
              <w:right w:val="nil"/>
            </w:tcBorders>
            <w:shd w:val="clear" w:color="C0E6F5" w:fill="C0E6F5"/>
            <w:noWrap/>
            <w:vAlign w:val="bottom"/>
            <w:hideMark/>
          </w:tcPr>
          <w:p w14:paraId="5301513E"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(1240)</w:t>
            </w:r>
          </w:p>
        </w:tc>
      </w:tr>
      <w:tr w:rsidR="00246070" w:rsidRPr="0017790D" w14:paraId="337E95B2"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4FCC290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2</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64EB74D"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4DAE2EE"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4644</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C40BC2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15750</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A7DCE4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8.508</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375E30B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(3998)</w:t>
            </w:r>
          </w:p>
        </w:tc>
      </w:tr>
      <w:tr w:rsidR="00246070" w:rsidRPr="0017790D" w14:paraId="57D53C14"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C0E6F5" w:fill="C0E6F5"/>
            <w:noWrap/>
            <w:vAlign w:val="bottom"/>
            <w:hideMark/>
          </w:tcPr>
          <w:p w14:paraId="1A41ABA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2</w:t>
            </w:r>
          </w:p>
        </w:tc>
        <w:tc>
          <w:tcPr>
            <w:tcW w:w="240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461EA6C"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B6B0E26"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4730</w:t>
            </w:r>
          </w:p>
        </w:tc>
        <w:tc>
          <w:tcPr>
            <w:tcW w:w="1134"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50A8445"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20050</w:t>
            </w:r>
          </w:p>
        </w:tc>
        <w:tc>
          <w:tcPr>
            <w:tcW w:w="241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F813B4F"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0.807</w:t>
            </w:r>
          </w:p>
        </w:tc>
        <w:tc>
          <w:tcPr>
            <w:tcW w:w="1843" w:type="dxa"/>
            <w:tcBorders>
              <w:top w:val="single" w:sz="4" w:space="0" w:color="FFFFFF"/>
              <w:left w:val="single" w:sz="4" w:space="0" w:color="FFFFFF"/>
              <w:bottom w:val="single" w:sz="4" w:space="0" w:color="FFFFFF"/>
              <w:right w:val="nil"/>
            </w:tcBorders>
            <w:shd w:val="clear" w:color="C0E6F5" w:fill="C0E6F5"/>
            <w:noWrap/>
            <w:vAlign w:val="bottom"/>
            <w:hideMark/>
          </w:tcPr>
          <w:p w14:paraId="0BCD2370"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Yes (3998)</w:t>
            </w:r>
          </w:p>
        </w:tc>
      </w:tr>
      <w:tr w:rsidR="00246070" w:rsidRPr="0017790D" w14:paraId="0FCD07E8" w14:textId="77777777" w:rsidTr="00ED7A33">
        <w:trPr>
          <w:trHeight w:val="300"/>
        </w:trPr>
        <w:tc>
          <w:tcPr>
            <w:tcW w:w="1140" w:type="dxa"/>
            <w:tcBorders>
              <w:top w:val="single" w:sz="4" w:space="0" w:color="FFFFFF"/>
              <w:left w:val="nil"/>
              <w:bottom w:val="single" w:sz="4" w:space="0" w:color="FFFFFF"/>
              <w:right w:val="single" w:sz="4" w:space="0" w:color="FFFFFF"/>
            </w:tcBorders>
            <w:shd w:val="clear" w:color="83CCEB" w:fill="83CCEB"/>
            <w:noWrap/>
            <w:vAlign w:val="bottom"/>
            <w:hideMark/>
          </w:tcPr>
          <w:p w14:paraId="2A6EB48B"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3</w:t>
            </w:r>
          </w:p>
        </w:tc>
        <w:tc>
          <w:tcPr>
            <w:tcW w:w="240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410F3D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ACO with Dynamic Mutation</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967538D"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1872</w:t>
            </w:r>
          </w:p>
        </w:tc>
        <w:tc>
          <w:tcPr>
            <w:tcW w:w="1134"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BFD16FA"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1087</w:t>
            </w:r>
          </w:p>
        </w:tc>
        <w:tc>
          <w:tcPr>
            <w:tcW w:w="241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76724A0"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33.161</w:t>
            </w:r>
          </w:p>
        </w:tc>
        <w:tc>
          <w:tcPr>
            <w:tcW w:w="1843" w:type="dxa"/>
            <w:tcBorders>
              <w:top w:val="single" w:sz="4" w:space="0" w:color="FFFFFF"/>
              <w:left w:val="single" w:sz="4" w:space="0" w:color="FFFFFF"/>
              <w:bottom w:val="single" w:sz="4" w:space="0" w:color="FFFFFF"/>
              <w:right w:val="nil"/>
            </w:tcBorders>
            <w:shd w:val="clear" w:color="83CCEB" w:fill="83CCEB"/>
            <w:noWrap/>
            <w:vAlign w:val="bottom"/>
            <w:hideMark/>
          </w:tcPr>
          <w:p w14:paraId="2AF4E39F"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No</w:t>
            </w:r>
          </w:p>
        </w:tc>
      </w:tr>
      <w:tr w:rsidR="00246070" w:rsidRPr="0017790D" w14:paraId="1E9EDE5D" w14:textId="77777777" w:rsidTr="00ED7A33">
        <w:trPr>
          <w:trHeight w:val="300"/>
        </w:trPr>
        <w:tc>
          <w:tcPr>
            <w:tcW w:w="1140" w:type="dxa"/>
            <w:tcBorders>
              <w:top w:val="single" w:sz="4" w:space="0" w:color="FFFFFF"/>
              <w:left w:val="nil"/>
              <w:bottom w:val="nil"/>
              <w:right w:val="single" w:sz="4" w:space="0" w:color="FFFFFF"/>
            </w:tcBorders>
            <w:shd w:val="clear" w:color="C0E6F5" w:fill="C0E6F5"/>
            <w:noWrap/>
            <w:vAlign w:val="bottom"/>
            <w:hideMark/>
          </w:tcPr>
          <w:p w14:paraId="47B50B26"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Problem 3</w:t>
            </w:r>
          </w:p>
        </w:tc>
        <w:tc>
          <w:tcPr>
            <w:tcW w:w="2404" w:type="dxa"/>
            <w:tcBorders>
              <w:top w:val="single" w:sz="4" w:space="0" w:color="FFFFFF"/>
              <w:left w:val="single" w:sz="4" w:space="0" w:color="FFFFFF"/>
              <w:bottom w:val="nil"/>
              <w:right w:val="single" w:sz="4" w:space="0" w:color="FFFFFF"/>
            </w:tcBorders>
            <w:shd w:val="clear" w:color="C0E6F5" w:fill="C0E6F5"/>
            <w:noWrap/>
            <w:vAlign w:val="bottom"/>
            <w:hideMark/>
          </w:tcPr>
          <w:p w14:paraId="07798FAB" w14:textId="77777777" w:rsidR="0017790D" w:rsidRPr="0017790D" w:rsidRDefault="0017790D" w:rsidP="0017790D">
            <w:pPr>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Hybrid ACO with Local Search</w:t>
            </w:r>
          </w:p>
        </w:tc>
        <w:tc>
          <w:tcPr>
            <w:tcW w:w="1134" w:type="dxa"/>
            <w:tcBorders>
              <w:top w:val="single" w:sz="4" w:space="0" w:color="FFFFFF"/>
              <w:left w:val="single" w:sz="4" w:space="0" w:color="FFFFFF"/>
              <w:bottom w:val="nil"/>
              <w:right w:val="single" w:sz="4" w:space="0" w:color="FFFFFF"/>
            </w:tcBorders>
            <w:shd w:val="clear" w:color="C0E6F5" w:fill="C0E6F5"/>
            <w:noWrap/>
            <w:vAlign w:val="bottom"/>
            <w:hideMark/>
          </w:tcPr>
          <w:p w14:paraId="5D8944F2"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1884</w:t>
            </w:r>
          </w:p>
        </w:tc>
        <w:tc>
          <w:tcPr>
            <w:tcW w:w="1134" w:type="dxa"/>
            <w:tcBorders>
              <w:top w:val="single" w:sz="4" w:space="0" w:color="FFFFFF"/>
              <w:left w:val="single" w:sz="4" w:space="0" w:color="FFFFFF"/>
              <w:bottom w:val="nil"/>
              <w:right w:val="single" w:sz="4" w:space="0" w:color="FFFFFF"/>
            </w:tcBorders>
            <w:shd w:val="clear" w:color="C0E6F5" w:fill="C0E6F5"/>
            <w:noWrap/>
            <w:vAlign w:val="bottom"/>
            <w:hideMark/>
          </w:tcPr>
          <w:p w14:paraId="7626F019"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975</w:t>
            </w:r>
          </w:p>
        </w:tc>
        <w:tc>
          <w:tcPr>
            <w:tcW w:w="2410" w:type="dxa"/>
            <w:tcBorders>
              <w:top w:val="single" w:sz="4" w:space="0" w:color="FFFFFF"/>
              <w:left w:val="single" w:sz="4" w:space="0" w:color="FFFFFF"/>
              <w:bottom w:val="nil"/>
              <w:right w:val="single" w:sz="4" w:space="0" w:color="FFFFFF"/>
            </w:tcBorders>
            <w:shd w:val="clear" w:color="C0E6F5" w:fill="C0E6F5"/>
            <w:noWrap/>
            <w:vAlign w:val="bottom"/>
            <w:hideMark/>
          </w:tcPr>
          <w:p w14:paraId="4ED5D668" w14:textId="77777777" w:rsidR="0017790D" w:rsidRPr="0017790D" w:rsidRDefault="0017790D" w:rsidP="0017790D">
            <w:pPr>
              <w:spacing w:after="0" w:line="240" w:lineRule="auto"/>
              <w:jc w:val="right"/>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3.417</w:t>
            </w:r>
          </w:p>
        </w:tc>
        <w:tc>
          <w:tcPr>
            <w:tcW w:w="1843" w:type="dxa"/>
            <w:tcBorders>
              <w:top w:val="single" w:sz="4" w:space="0" w:color="FFFFFF"/>
              <w:left w:val="single" w:sz="4" w:space="0" w:color="FFFFFF"/>
              <w:bottom w:val="nil"/>
              <w:right w:val="nil"/>
            </w:tcBorders>
            <w:shd w:val="clear" w:color="C0E6F5" w:fill="C0E6F5"/>
            <w:noWrap/>
            <w:vAlign w:val="bottom"/>
            <w:hideMark/>
          </w:tcPr>
          <w:p w14:paraId="7C8F4033" w14:textId="77777777" w:rsidR="0017790D" w:rsidRPr="0017790D" w:rsidRDefault="0017790D" w:rsidP="00ED7A33">
            <w:pPr>
              <w:keepNext/>
              <w:spacing w:after="0" w:line="240" w:lineRule="auto"/>
              <w:rPr>
                <w:rFonts w:ascii="Aptos Narrow" w:eastAsia="Times New Roman" w:hAnsi="Aptos Narrow" w:cs="Times New Roman"/>
                <w:color w:val="000000"/>
                <w:lang w:eastAsia="en-GB"/>
              </w:rPr>
            </w:pPr>
            <w:r w:rsidRPr="0017790D">
              <w:rPr>
                <w:rFonts w:ascii="Aptos Narrow" w:eastAsia="Times New Roman" w:hAnsi="Aptos Narrow" w:cs="Times New Roman"/>
                <w:color w:val="000000"/>
                <w:lang w:eastAsia="en-GB"/>
              </w:rPr>
              <w:t>No</w:t>
            </w:r>
          </w:p>
        </w:tc>
      </w:tr>
    </w:tbl>
    <w:p w14:paraId="5E8F71C2" w14:textId="707FDA94" w:rsidR="00AF6101" w:rsidRDefault="00ED7A33" w:rsidP="008A6D4B">
      <w:pPr>
        <w:pStyle w:val="Caption"/>
        <w:jc w:val="center"/>
        <w:rPr>
          <w:rFonts w:ascii="Georgia" w:hAnsi="Georgia"/>
          <w:sz w:val="24"/>
          <w:szCs w:val="24"/>
        </w:rPr>
      </w:pPr>
      <w:r>
        <w:t xml:space="preserve">Figure </w:t>
      </w:r>
      <w:r>
        <w:fldChar w:fldCharType="begin"/>
      </w:r>
      <w:r>
        <w:instrText xml:space="preserve"> SEQ Figure \* ARABIC </w:instrText>
      </w:r>
      <w:r>
        <w:fldChar w:fldCharType="separate"/>
      </w:r>
      <w:r w:rsidR="001D3FCD">
        <w:rPr>
          <w:noProof/>
        </w:rPr>
        <w:t>3</w:t>
      </w:r>
      <w:r>
        <w:fldChar w:fldCharType="end"/>
      </w:r>
      <w:r>
        <w:t xml:space="preserve"> Algorithms Performance Results</w:t>
      </w:r>
    </w:p>
    <w:p w14:paraId="12E5767D" w14:textId="77777777" w:rsidR="00D76106" w:rsidRDefault="00D76106" w:rsidP="00422643">
      <w:pPr>
        <w:spacing w:line="360" w:lineRule="auto"/>
        <w:rPr>
          <w:rFonts w:ascii="Georgia" w:hAnsi="Georgia"/>
          <w:sz w:val="24"/>
          <w:szCs w:val="24"/>
        </w:rPr>
      </w:pPr>
    </w:p>
    <w:p w14:paraId="37A14183" w14:textId="51D63A39" w:rsidR="006A1293" w:rsidRPr="0051126E" w:rsidRDefault="006A1293" w:rsidP="00422643">
      <w:pPr>
        <w:spacing w:line="360" w:lineRule="auto"/>
        <w:rPr>
          <w:rFonts w:ascii="Georgia" w:hAnsi="Georgia"/>
          <w:sz w:val="24"/>
          <w:szCs w:val="24"/>
        </w:rPr>
      </w:pPr>
    </w:p>
    <w:p w14:paraId="7941B8C7" w14:textId="77777777" w:rsidR="0021605E" w:rsidRDefault="0005169F" w:rsidP="00422643">
      <w:pPr>
        <w:pStyle w:val="Heading1"/>
        <w:spacing w:line="360" w:lineRule="auto"/>
      </w:pPr>
      <w:bookmarkStart w:id="20" w:name="_Toc164685329"/>
      <w:r>
        <w:t>Analysis and discussion</w:t>
      </w:r>
      <w:bookmarkEnd w:id="20"/>
    </w:p>
    <w:p w14:paraId="0818D489" w14:textId="43344892" w:rsidR="008400B0" w:rsidRPr="00CA2D7B" w:rsidRDefault="0021605E" w:rsidP="00CA2D7B">
      <w:pPr>
        <w:pStyle w:val="Heading2"/>
        <w:spacing w:line="360" w:lineRule="auto"/>
      </w:pPr>
      <w:bookmarkStart w:id="21" w:name="_Toc164685330"/>
      <w:r>
        <w:t>Comparative Analysis</w:t>
      </w:r>
      <w:bookmarkEnd w:id="21"/>
      <w:r>
        <w:t xml:space="preserve"> </w:t>
      </w:r>
    </w:p>
    <w:p w14:paraId="1650CACF" w14:textId="76C2B880" w:rsidR="00CA2D7B" w:rsidRDefault="00CA2D7B" w:rsidP="00422643">
      <w:pPr>
        <w:spacing w:line="360" w:lineRule="auto"/>
        <w:rPr>
          <w:rFonts w:ascii="Georgia" w:hAnsi="Georgia" w:cs="Times New Roman"/>
          <w:sz w:val="24"/>
          <w:szCs w:val="24"/>
        </w:rPr>
      </w:pPr>
      <w:r w:rsidRPr="00CA2D7B">
        <w:rPr>
          <w:rFonts w:ascii="Georgia" w:hAnsi="Georgia" w:cs="Times New Roman"/>
          <w:sz w:val="24"/>
          <w:szCs w:val="24"/>
        </w:rPr>
        <w:t>In this study, two algorithms, ACO with Dynamic Mutation and Hybrid ACO with Local Search, were evaluated for their efficacy in solving a stock cutting problem across three scenarios of varying complexity. Key performance metrics included solution cost, waste minimization, and computation time. ACO with Dynamic Mutation often approached the optimal cost more closely, suggesting precise optimization, but with longer computation times, particularly in complex scenarios (e.g., 33.16 seconds for Problem 3). In contrast, Hybrid ACO with Local Search excelled in computation speed across all instances, offering a time-efficient solution despite sometimes higher costs and mixed results in waste minimization.</w:t>
      </w:r>
    </w:p>
    <w:p w14:paraId="3DA10012" w14:textId="34FBE340" w:rsidR="008A6D4B" w:rsidRPr="000B123B" w:rsidRDefault="008A6D4B" w:rsidP="008A6D4B">
      <w:pPr>
        <w:spacing w:line="360" w:lineRule="auto"/>
        <w:jc w:val="center"/>
        <w:rPr>
          <w:rFonts w:ascii="Georgia" w:hAnsi="Georgia" w:cs="Times New Roman"/>
          <w:sz w:val="24"/>
          <w:szCs w:val="24"/>
        </w:rPr>
      </w:pPr>
      <w:r>
        <w:rPr>
          <w:noProof/>
        </w:rPr>
        <w:drawing>
          <wp:inline distT="0" distB="0" distL="0" distR="0" wp14:anchorId="3E49E4DE" wp14:editId="54406A02">
            <wp:extent cx="5731510" cy="3691890"/>
            <wp:effectExtent l="0" t="0" r="2540" b="3810"/>
            <wp:docPr id="1783005782" name="Chart 1">
              <a:extLst xmlns:a="http://schemas.openxmlformats.org/drawingml/2006/main">
                <a:ext uri="{FF2B5EF4-FFF2-40B4-BE49-F238E27FC236}">
                  <a16:creationId xmlns:a16="http://schemas.microsoft.com/office/drawing/2014/main" id="{59022B66-B4E1-9A0C-18FB-9798E6475B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770903" w14:textId="05DD8951" w:rsidR="0005169F" w:rsidRDefault="001E1EEC" w:rsidP="00422643">
      <w:pPr>
        <w:pStyle w:val="Heading2"/>
        <w:spacing w:line="360" w:lineRule="auto"/>
      </w:pPr>
      <w:bookmarkStart w:id="22" w:name="_Toc164685331"/>
      <w:r>
        <w:t>Conclusion of Experimental Results.</w:t>
      </w:r>
      <w:bookmarkEnd w:id="22"/>
      <w:r>
        <w:t xml:space="preserve"> </w:t>
      </w:r>
    </w:p>
    <w:p w14:paraId="26C0FC3B" w14:textId="37B95980" w:rsidR="003919F6" w:rsidRPr="003919F6" w:rsidRDefault="003919F6" w:rsidP="00422643">
      <w:pPr>
        <w:spacing w:line="360" w:lineRule="auto"/>
        <w:rPr>
          <w:rFonts w:ascii="Georgia" w:hAnsi="Georgia"/>
          <w:sz w:val="24"/>
          <w:szCs w:val="24"/>
        </w:rPr>
      </w:pPr>
      <w:r w:rsidRPr="003919F6">
        <w:rPr>
          <w:rFonts w:ascii="Georgia" w:hAnsi="Georgia"/>
          <w:sz w:val="24"/>
          <w:szCs w:val="24"/>
        </w:rPr>
        <w:t>The experimental results highlight the strengths and limitations of each algorithm, suggesting that the choice between these two should be context-dependent:</w:t>
      </w:r>
    </w:p>
    <w:p w14:paraId="54991855" w14:textId="34E1D66E" w:rsidR="003919F6" w:rsidRPr="000B123B" w:rsidRDefault="003919F6" w:rsidP="00422643">
      <w:pPr>
        <w:pStyle w:val="ListParagraph"/>
        <w:numPr>
          <w:ilvl w:val="0"/>
          <w:numId w:val="16"/>
        </w:numPr>
        <w:spacing w:line="360" w:lineRule="auto"/>
        <w:rPr>
          <w:rFonts w:ascii="Georgia" w:hAnsi="Georgia"/>
          <w:sz w:val="24"/>
          <w:szCs w:val="24"/>
        </w:rPr>
      </w:pPr>
      <w:r w:rsidRPr="000B123B">
        <w:rPr>
          <w:rFonts w:ascii="Georgia" w:hAnsi="Georgia"/>
          <w:b/>
          <w:bCs/>
          <w:sz w:val="24"/>
          <w:szCs w:val="24"/>
        </w:rPr>
        <w:lastRenderedPageBreak/>
        <w:t>Context of Efficiency</w:t>
      </w:r>
      <w:r w:rsidRPr="000B123B">
        <w:rPr>
          <w:rFonts w:ascii="Georgia" w:hAnsi="Georgia"/>
          <w:sz w:val="24"/>
          <w:szCs w:val="24"/>
        </w:rPr>
        <w:t xml:space="preserve">: </w:t>
      </w:r>
      <w:r w:rsidR="00311CAE" w:rsidRPr="00311CAE">
        <w:rPr>
          <w:rFonts w:ascii="Georgia" w:hAnsi="Georgia"/>
          <w:sz w:val="24"/>
          <w:szCs w:val="24"/>
        </w:rPr>
        <w:t>Hybrid ACO with Local Search is favored in time-sensitive scenarios due to its rapid computation capabilities, appropriate for real-time applications despite potential compromises in cost and waste optimization.</w:t>
      </w:r>
    </w:p>
    <w:p w14:paraId="104757DD" w14:textId="6AE2B918" w:rsidR="003919F6" w:rsidRPr="000B123B" w:rsidRDefault="003919F6" w:rsidP="00422643">
      <w:pPr>
        <w:pStyle w:val="ListParagraph"/>
        <w:numPr>
          <w:ilvl w:val="0"/>
          <w:numId w:val="16"/>
        </w:numPr>
        <w:spacing w:line="360" w:lineRule="auto"/>
        <w:rPr>
          <w:rFonts w:ascii="Georgia" w:hAnsi="Georgia"/>
          <w:sz w:val="24"/>
          <w:szCs w:val="24"/>
        </w:rPr>
      </w:pPr>
      <w:r w:rsidRPr="00A95B5F">
        <w:rPr>
          <w:rFonts w:ascii="Georgia" w:hAnsi="Georgia"/>
          <w:b/>
          <w:bCs/>
          <w:sz w:val="24"/>
          <w:szCs w:val="24"/>
        </w:rPr>
        <w:t>Context of Cost and Precision:</w:t>
      </w:r>
      <w:r w:rsidRPr="000B123B">
        <w:rPr>
          <w:rFonts w:ascii="Georgia" w:hAnsi="Georgia"/>
          <w:sz w:val="24"/>
          <w:szCs w:val="24"/>
        </w:rPr>
        <w:t xml:space="preserve"> </w:t>
      </w:r>
      <w:r w:rsidR="00651297" w:rsidRPr="00651297">
        <w:rPr>
          <w:rFonts w:ascii="Georgia" w:hAnsi="Georgia"/>
          <w:sz w:val="24"/>
          <w:szCs w:val="24"/>
        </w:rPr>
        <w:t>ACO with Dynamic Mutation is preferred when minimizing costs is crucial and computation time is secondary, as its proximity to optimal cost can justify longer processing times in financially critical or high-cost material scenarios.</w:t>
      </w:r>
    </w:p>
    <w:p w14:paraId="1C026ABE" w14:textId="3131A345" w:rsidR="003919F6" w:rsidRPr="000B123B" w:rsidRDefault="003919F6" w:rsidP="00422643">
      <w:pPr>
        <w:pStyle w:val="ListParagraph"/>
        <w:numPr>
          <w:ilvl w:val="0"/>
          <w:numId w:val="16"/>
        </w:numPr>
        <w:spacing w:line="360" w:lineRule="auto"/>
        <w:rPr>
          <w:rFonts w:ascii="Georgia" w:hAnsi="Georgia"/>
          <w:sz w:val="24"/>
          <w:szCs w:val="24"/>
        </w:rPr>
      </w:pPr>
      <w:r w:rsidRPr="00A95B5F">
        <w:rPr>
          <w:rFonts w:ascii="Georgia" w:hAnsi="Georgia"/>
          <w:b/>
          <w:bCs/>
          <w:sz w:val="24"/>
          <w:szCs w:val="24"/>
        </w:rPr>
        <w:t>Waste Sensitivity:</w:t>
      </w:r>
      <w:r w:rsidRPr="000B123B">
        <w:rPr>
          <w:rFonts w:ascii="Georgia" w:hAnsi="Georgia"/>
          <w:sz w:val="24"/>
          <w:szCs w:val="24"/>
        </w:rPr>
        <w:t xml:space="preserve"> </w:t>
      </w:r>
      <w:r w:rsidR="00651297" w:rsidRPr="00651297">
        <w:rPr>
          <w:rFonts w:ascii="Georgia" w:hAnsi="Georgia"/>
          <w:sz w:val="24"/>
          <w:szCs w:val="24"/>
        </w:rPr>
        <w:t>The selection between algorithms for waste minimization varies with problem complexity; ACO with Dynamic Mutation may be better in complex situations, whereas Hybrid ACO with Local Search might be optimal in simpler contexts.</w:t>
      </w:r>
    </w:p>
    <w:p w14:paraId="58FB376D" w14:textId="77777777" w:rsidR="00DC74C2" w:rsidRPr="00DC74C2" w:rsidRDefault="00DC74C2" w:rsidP="00DC74C2">
      <w:pPr>
        <w:spacing w:line="360" w:lineRule="auto"/>
        <w:rPr>
          <w:rFonts w:ascii="Georgia" w:hAnsi="Georgia"/>
          <w:sz w:val="24"/>
          <w:szCs w:val="24"/>
        </w:rPr>
      </w:pPr>
      <w:r w:rsidRPr="00DC74C2">
        <w:rPr>
          <w:rFonts w:ascii="Georgia" w:hAnsi="Georgia"/>
          <w:sz w:val="24"/>
          <w:szCs w:val="24"/>
        </w:rPr>
        <w:t>The study highlights the need to match algorithm selection with operational priorities like cost efficiency, time sensitivity, and waste reduction. Future research could focus on hybrid approaches and parameter adjustments to improve algorithm performance and extend testing to more diverse scenarios to better understand each algorithm's optimal conditions.</w:t>
      </w:r>
    </w:p>
    <w:p w14:paraId="388A4290" w14:textId="77777777" w:rsidR="00DC74C2" w:rsidRPr="00DC74C2" w:rsidRDefault="00DC74C2" w:rsidP="00DC74C2">
      <w:pPr>
        <w:spacing w:line="360" w:lineRule="auto"/>
        <w:rPr>
          <w:rFonts w:ascii="Georgia" w:hAnsi="Georgia"/>
          <w:vanish/>
          <w:sz w:val="24"/>
          <w:szCs w:val="24"/>
        </w:rPr>
      </w:pPr>
      <w:r w:rsidRPr="00DC74C2">
        <w:rPr>
          <w:rFonts w:ascii="Georgia" w:hAnsi="Georgia"/>
          <w:vanish/>
          <w:sz w:val="24"/>
          <w:szCs w:val="24"/>
        </w:rPr>
        <w:t>Top of Form</w:t>
      </w:r>
    </w:p>
    <w:p w14:paraId="3168796B" w14:textId="77777777" w:rsidR="00DC74C2" w:rsidRPr="003919F6" w:rsidRDefault="00DC74C2" w:rsidP="00422643">
      <w:pPr>
        <w:spacing w:line="360" w:lineRule="auto"/>
        <w:rPr>
          <w:rFonts w:ascii="Georgia" w:hAnsi="Georgia"/>
          <w:sz w:val="24"/>
          <w:szCs w:val="24"/>
        </w:rPr>
      </w:pPr>
    </w:p>
    <w:p w14:paraId="51BE76A4" w14:textId="15206FA1" w:rsidR="00BF7DE1" w:rsidRPr="00866DB2" w:rsidRDefault="00BF7DE1" w:rsidP="00422643">
      <w:pPr>
        <w:pStyle w:val="Heading1"/>
        <w:spacing w:line="360" w:lineRule="auto"/>
        <w:jc w:val="both"/>
        <w:rPr>
          <w:color w:val="auto"/>
        </w:rPr>
      </w:pPr>
      <w:bookmarkStart w:id="23" w:name="_Toc164685332"/>
      <w:r w:rsidRPr="00866DB2">
        <w:rPr>
          <w:rStyle w:val="Heading1Char"/>
          <w:color w:val="auto"/>
        </w:rPr>
        <w:t>References</w:t>
      </w:r>
      <w:r w:rsidRPr="00866DB2">
        <w:rPr>
          <w:color w:val="auto"/>
        </w:rPr>
        <w:t>:</w:t>
      </w:r>
      <w:bookmarkEnd w:id="23"/>
      <w:r w:rsidRPr="00866DB2">
        <w:rPr>
          <w:color w:val="auto"/>
        </w:rPr>
        <w:t xml:space="preserve"> </w:t>
      </w:r>
    </w:p>
    <w:p w14:paraId="03FC81E9" w14:textId="77777777" w:rsidR="00D25744" w:rsidRDefault="00D25744" w:rsidP="00D25744">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D25744">
        <w:rPr>
          <w:rFonts w:ascii="Times New Roman" w:eastAsia="Times New Roman" w:hAnsi="Times New Roman" w:cs="Times New Roman"/>
          <w:sz w:val="24"/>
          <w:szCs w:val="24"/>
          <w:lang w:eastAsia="en-GB"/>
        </w:rPr>
        <w:t xml:space="preserve">Liang, K.-H., Yao, X., Newton, C., &amp; Ho, D. (2002). A new evolutionary approach to cutting stock problems with and without contiguity. </w:t>
      </w:r>
      <w:r w:rsidRPr="00D25744">
        <w:rPr>
          <w:rFonts w:ascii="Times New Roman" w:eastAsia="Times New Roman" w:hAnsi="Times New Roman" w:cs="Times New Roman"/>
          <w:i/>
          <w:iCs/>
          <w:sz w:val="24"/>
          <w:szCs w:val="24"/>
          <w:lang w:eastAsia="en-GB"/>
        </w:rPr>
        <w:t>Computers &amp; Operations Research</w:t>
      </w:r>
      <w:r w:rsidRPr="00D25744">
        <w:rPr>
          <w:rFonts w:ascii="Times New Roman" w:eastAsia="Times New Roman" w:hAnsi="Times New Roman" w:cs="Times New Roman"/>
          <w:sz w:val="24"/>
          <w:szCs w:val="24"/>
          <w:lang w:eastAsia="en-GB"/>
        </w:rPr>
        <w:t xml:space="preserve">, </w:t>
      </w:r>
      <w:r w:rsidRPr="00D25744">
        <w:rPr>
          <w:rFonts w:ascii="Times New Roman" w:eastAsia="Times New Roman" w:hAnsi="Times New Roman" w:cs="Times New Roman"/>
          <w:i/>
          <w:iCs/>
          <w:sz w:val="24"/>
          <w:szCs w:val="24"/>
          <w:lang w:eastAsia="en-GB"/>
        </w:rPr>
        <w:t>29</w:t>
      </w:r>
      <w:r w:rsidRPr="00D25744">
        <w:rPr>
          <w:rFonts w:ascii="Times New Roman" w:eastAsia="Times New Roman" w:hAnsi="Times New Roman" w:cs="Times New Roman"/>
          <w:sz w:val="24"/>
          <w:szCs w:val="24"/>
          <w:lang w:eastAsia="en-GB"/>
        </w:rPr>
        <w:t>, 1641–1659.</w:t>
      </w:r>
    </w:p>
    <w:p w14:paraId="228877C5" w14:textId="5847FC62" w:rsidR="003A41FF" w:rsidRPr="003A41FF" w:rsidRDefault="003A41FF" w:rsidP="003A41FF">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3A41FF">
        <w:rPr>
          <w:rFonts w:ascii="Times New Roman" w:eastAsia="Times New Roman" w:hAnsi="Times New Roman" w:cs="Times New Roman"/>
          <w:sz w:val="24"/>
          <w:szCs w:val="24"/>
          <w:lang w:eastAsia="en-GB"/>
        </w:rPr>
        <w:t xml:space="preserve">Lu, Q., Wang, Z., &amp; Chen, M. (2008). </w:t>
      </w:r>
      <w:r w:rsidRPr="003A41FF">
        <w:rPr>
          <w:rFonts w:ascii="Times New Roman" w:eastAsia="Times New Roman" w:hAnsi="Times New Roman" w:cs="Times New Roman"/>
          <w:i/>
          <w:iCs/>
          <w:sz w:val="24"/>
          <w:szCs w:val="24"/>
          <w:lang w:eastAsia="en-GB"/>
        </w:rPr>
        <w:t>An Ant Colony Optimization Algorithm for the One-dimensional Cutting Stock Problem with Multiple Stock Lengths</w:t>
      </w:r>
      <w:r w:rsidRPr="003A41FF">
        <w:rPr>
          <w:rFonts w:ascii="Times New Roman" w:eastAsia="Times New Roman" w:hAnsi="Times New Roman" w:cs="Times New Roman"/>
          <w:sz w:val="24"/>
          <w:szCs w:val="24"/>
          <w:lang w:eastAsia="en-GB"/>
        </w:rPr>
        <w:t>. https://doi.org/10.1109/ICNC.2008.208</w:t>
      </w:r>
    </w:p>
    <w:p w14:paraId="272AAD91"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eastAsia="en-GB"/>
        </w:rPr>
        <w:t xml:space="preserve">Levine, J., &amp; Ducatelle, F. (2004). Ant colony optimization and local search for bin packing and cutting stock problems. </w:t>
      </w:r>
      <w:r w:rsidRPr="0081608E">
        <w:rPr>
          <w:rFonts w:ascii="Times New Roman" w:eastAsia="Times New Roman" w:hAnsi="Times New Roman" w:cs="Times New Roman"/>
          <w:i/>
          <w:iCs/>
          <w:sz w:val="24"/>
          <w:szCs w:val="24"/>
          <w:lang w:eastAsia="en-GB"/>
        </w:rPr>
        <w:t>Journal of the Operational Research Society</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55</w:t>
      </w:r>
      <w:r w:rsidRPr="0081608E">
        <w:rPr>
          <w:rFonts w:ascii="Times New Roman" w:eastAsia="Times New Roman" w:hAnsi="Times New Roman" w:cs="Times New Roman"/>
          <w:sz w:val="24"/>
          <w:szCs w:val="24"/>
          <w:lang w:eastAsia="en-GB"/>
        </w:rPr>
        <w:t>(7), 705–716. https://doi.org/10.1057/PALGRAVE.JORS.2601771</w:t>
      </w:r>
    </w:p>
    <w:p w14:paraId="75BBD1A3"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val="nl-NL" w:eastAsia="en-GB"/>
        </w:rPr>
        <w:t xml:space="preserve">Dorigo, M., Birattari, M., &amp; Stutzle, T. (2006). </w:t>
      </w:r>
      <w:r w:rsidRPr="0081608E">
        <w:rPr>
          <w:rFonts w:ascii="Times New Roman" w:eastAsia="Times New Roman" w:hAnsi="Times New Roman" w:cs="Times New Roman"/>
          <w:sz w:val="24"/>
          <w:szCs w:val="24"/>
          <w:lang w:eastAsia="en-GB"/>
        </w:rPr>
        <w:t xml:space="preserve">Ant colony optimization. </w:t>
      </w:r>
      <w:r w:rsidRPr="0081608E">
        <w:rPr>
          <w:rFonts w:ascii="Times New Roman" w:eastAsia="Times New Roman" w:hAnsi="Times New Roman" w:cs="Times New Roman"/>
          <w:i/>
          <w:iCs/>
          <w:sz w:val="24"/>
          <w:szCs w:val="24"/>
          <w:lang w:eastAsia="en-GB"/>
        </w:rPr>
        <w:t>IEEE Computational Intelligence Magazine</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1</w:t>
      </w:r>
      <w:r w:rsidRPr="0081608E">
        <w:rPr>
          <w:rFonts w:ascii="Times New Roman" w:eastAsia="Times New Roman" w:hAnsi="Times New Roman" w:cs="Times New Roman"/>
          <w:sz w:val="24"/>
          <w:szCs w:val="24"/>
          <w:lang w:eastAsia="en-GB"/>
        </w:rPr>
        <w:t>(4), 28–39. https://doi.org/10.1109/MCI.2006.329691</w:t>
      </w:r>
    </w:p>
    <w:p w14:paraId="1980D213" w14:textId="77777777" w:rsidR="0081608E" w:rsidRPr="0081608E" w:rsidRDefault="0081608E" w:rsidP="0081608E">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81608E">
        <w:rPr>
          <w:rFonts w:ascii="Times New Roman" w:eastAsia="Times New Roman" w:hAnsi="Times New Roman" w:cs="Times New Roman"/>
          <w:sz w:val="24"/>
          <w:szCs w:val="24"/>
          <w:lang w:val="nl-NL" w:eastAsia="en-GB"/>
        </w:rPr>
        <w:lastRenderedPageBreak/>
        <w:t xml:space="preserve">Reinertsen, H., &amp; Vossen, T. W. M. (2009). </w:t>
      </w:r>
      <w:r w:rsidRPr="0081608E">
        <w:rPr>
          <w:rFonts w:ascii="Times New Roman" w:eastAsia="Times New Roman" w:hAnsi="Times New Roman" w:cs="Times New Roman"/>
          <w:sz w:val="24"/>
          <w:szCs w:val="24"/>
          <w:lang w:eastAsia="en-GB"/>
        </w:rPr>
        <w:t xml:space="preserve">The one-dimensional cutting stock problem with due dates. </w:t>
      </w:r>
      <w:r w:rsidRPr="0081608E">
        <w:rPr>
          <w:rFonts w:ascii="Times New Roman" w:eastAsia="Times New Roman" w:hAnsi="Times New Roman" w:cs="Times New Roman"/>
          <w:i/>
          <w:iCs/>
          <w:sz w:val="24"/>
          <w:szCs w:val="24"/>
          <w:lang w:eastAsia="en-GB"/>
        </w:rPr>
        <w:t>European Journal of Operational Research</w:t>
      </w:r>
      <w:r w:rsidRPr="0081608E">
        <w:rPr>
          <w:rFonts w:ascii="Times New Roman" w:eastAsia="Times New Roman" w:hAnsi="Times New Roman" w:cs="Times New Roman"/>
          <w:sz w:val="24"/>
          <w:szCs w:val="24"/>
          <w:lang w:eastAsia="en-GB"/>
        </w:rPr>
        <w:t xml:space="preserve">, </w:t>
      </w:r>
      <w:r w:rsidRPr="0081608E">
        <w:rPr>
          <w:rFonts w:ascii="Times New Roman" w:eastAsia="Times New Roman" w:hAnsi="Times New Roman" w:cs="Times New Roman"/>
          <w:i/>
          <w:iCs/>
          <w:sz w:val="24"/>
          <w:szCs w:val="24"/>
          <w:lang w:eastAsia="en-GB"/>
        </w:rPr>
        <w:t>201</w:t>
      </w:r>
      <w:r w:rsidRPr="0081608E">
        <w:rPr>
          <w:rFonts w:ascii="Times New Roman" w:eastAsia="Times New Roman" w:hAnsi="Times New Roman" w:cs="Times New Roman"/>
          <w:sz w:val="24"/>
          <w:szCs w:val="24"/>
          <w:lang w:eastAsia="en-GB"/>
        </w:rPr>
        <w:t>, 701–711. https://doi.org/10.1016/j.ejor.2009.03.042</w:t>
      </w:r>
    </w:p>
    <w:p w14:paraId="6491C68D" w14:textId="77777777" w:rsidR="003A41FF" w:rsidRPr="003A41FF" w:rsidRDefault="003A41FF" w:rsidP="003A41FF">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3A41FF">
        <w:rPr>
          <w:rFonts w:ascii="Times New Roman" w:eastAsia="Times New Roman" w:hAnsi="Times New Roman" w:cs="Times New Roman"/>
          <w:sz w:val="24"/>
          <w:szCs w:val="24"/>
          <w:lang w:eastAsia="en-GB"/>
        </w:rPr>
        <w:t xml:space="preserve">Poldi, K. C., &amp; Arenales, M. N. (2009). Heuristics for the one-dimensional cutting stock problem with limited multiple stock lengths. </w:t>
      </w:r>
      <w:r w:rsidRPr="003A41FF">
        <w:rPr>
          <w:rFonts w:ascii="Times New Roman" w:eastAsia="Times New Roman" w:hAnsi="Times New Roman" w:cs="Times New Roman"/>
          <w:i/>
          <w:iCs/>
          <w:sz w:val="24"/>
          <w:szCs w:val="24"/>
          <w:lang w:eastAsia="en-GB"/>
        </w:rPr>
        <w:t>Computers &amp; Operations Research</w:t>
      </w:r>
      <w:r w:rsidRPr="003A41FF">
        <w:rPr>
          <w:rFonts w:ascii="Times New Roman" w:eastAsia="Times New Roman" w:hAnsi="Times New Roman" w:cs="Times New Roman"/>
          <w:sz w:val="24"/>
          <w:szCs w:val="24"/>
          <w:lang w:eastAsia="en-GB"/>
        </w:rPr>
        <w:t xml:space="preserve">, </w:t>
      </w:r>
      <w:r w:rsidRPr="003A41FF">
        <w:rPr>
          <w:rFonts w:ascii="Times New Roman" w:eastAsia="Times New Roman" w:hAnsi="Times New Roman" w:cs="Times New Roman"/>
          <w:i/>
          <w:iCs/>
          <w:sz w:val="24"/>
          <w:szCs w:val="24"/>
          <w:lang w:eastAsia="en-GB"/>
        </w:rPr>
        <w:t>36</w:t>
      </w:r>
      <w:r w:rsidRPr="003A41FF">
        <w:rPr>
          <w:rFonts w:ascii="Times New Roman" w:eastAsia="Times New Roman" w:hAnsi="Times New Roman" w:cs="Times New Roman"/>
          <w:sz w:val="24"/>
          <w:szCs w:val="24"/>
          <w:lang w:eastAsia="en-GB"/>
        </w:rPr>
        <w:t>, 2074–2081. https://doi.org/10.1016/j.cor.2008.07.001</w:t>
      </w:r>
    </w:p>
    <w:p w14:paraId="6A0876AF" w14:textId="77777777" w:rsidR="00092784" w:rsidRPr="00092784" w:rsidRDefault="00092784" w:rsidP="00092784">
      <w:pPr>
        <w:pStyle w:val="ListParagraph"/>
        <w:numPr>
          <w:ilvl w:val="0"/>
          <w:numId w:val="8"/>
        </w:numPr>
        <w:spacing w:line="360" w:lineRule="auto"/>
        <w:jc w:val="both"/>
        <w:rPr>
          <w:rFonts w:ascii="Times New Roman" w:eastAsia="Times New Roman" w:hAnsi="Times New Roman" w:cs="Times New Roman"/>
          <w:sz w:val="24"/>
          <w:szCs w:val="24"/>
          <w:lang w:eastAsia="en-GB"/>
        </w:rPr>
      </w:pPr>
      <w:r w:rsidRPr="00092784">
        <w:rPr>
          <w:rFonts w:ascii="Times New Roman" w:eastAsia="Times New Roman" w:hAnsi="Times New Roman" w:cs="Times New Roman"/>
          <w:sz w:val="24"/>
          <w:szCs w:val="24"/>
          <w:lang w:eastAsia="en-GB"/>
        </w:rPr>
        <w:t xml:space="preserve">Vishal Kadam, M., Jagdishprasad Jhabarmal, S., Vaze Shri Jagdishprasad Jhabarmal, V. M., &amp; Todmal Shri Jagdishprasad Jhabarmal, S. R. (2021). </w:t>
      </w:r>
      <w:r w:rsidRPr="00092784">
        <w:rPr>
          <w:rFonts w:ascii="Times New Roman" w:eastAsia="Times New Roman" w:hAnsi="Times New Roman" w:cs="Times New Roman"/>
          <w:i/>
          <w:iCs/>
          <w:sz w:val="24"/>
          <w:szCs w:val="24"/>
          <w:lang w:eastAsia="en-GB"/>
        </w:rPr>
        <w:t>TACA: Trust Aware Clustering using ACO for Secure and Reliable Vehicular Ah hoc Network Routing</w:t>
      </w:r>
      <w:r w:rsidRPr="00092784">
        <w:rPr>
          <w:rFonts w:ascii="Times New Roman" w:eastAsia="Times New Roman" w:hAnsi="Times New Roman" w:cs="Times New Roman"/>
          <w:sz w:val="24"/>
          <w:szCs w:val="24"/>
          <w:lang w:eastAsia="en-GB"/>
        </w:rPr>
        <w:t>. https://doi.org/10.21203/rs.3.rs-710906/v1</w:t>
      </w:r>
    </w:p>
    <w:p w14:paraId="1867325B" w14:textId="474B5E08" w:rsidR="00BF7DE1" w:rsidRDefault="0017489D" w:rsidP="00422643">
      <w:pPr>
        <w:pStyle w:val="ListParagraph"/>
        <w:numPr>
          <w:ilvl w:val="0"/>
          <w:numId w:val="8"/>
        </w:numPr>
        <w:spacing w:after="0" w:line="360" w:lineRule="auto"/>
        <w:jc w:val="both"/>
        <w:rPr>
          <w:rFonts w:ascii="Times New Roman" w:eastAsia="Times New Roman" w:hAnsi="Times New Roman" w:cs="Times New Roman"/>
          <w:sz w:val="24"/>
          <w:szCs w:val="24"/>
          <w:lang w:eastAsia="en-GB"/>
        </w:rPr>
      </w:pPr>
      <w:r w:rsidRPr="0017489D">
        <w:rPr>
          <w:rFonts w:ascii="Times New Roman" w:eastAsia="Times New Roman" w:hAnsi="Times New Roman" w:cs="Times New Roman"/>
          <w:sz w:val="24"/>
          <w:szCs w:val="24"/>
          <w:lang w:eastAsia="en-GB"/>
        </w:rPr>
        <w:t>Appiah, E. (no date) Emmanuelsnr1/Comp-Intelligence: Learnings for Computational Intelligence from MY MSC AI course at University., GitHub. Available at: https://github.com/EmmanuelSnr1/Comp-Intelligence (Accessed: 22 April 2024).</w:t>
      </w:r>
    </w:p>
    <w:p w14:paraId="11C2575A" w14:textId="77777777" w:rsidR="009A35C7" w:rsidRDefault="009A35C7" w:rsidP="009A35C7">
      <w:pPr>
        <w:spacing w:after="0" w:line="360" w:lineRule="auto"/>
        <w:jc w:val="both"/>
        <w:rPr>
          <w:rFonts w:ascii="Times New Roman" w:eastAsia="Times New Roman" w:hAnsi="Times New Roman" w:cs="Times New Roman"/>
          <w:sz w:val="24"/>
          <w:szCs w:val="24"/>
          <w:lang w:eastAsia="en-GB"/>
        </w:rPr>
      </w:pPr>
    </w:p>
    <w:p w14:paraId="093D2CAF" w14:textId="0C4A7C01" w:rsidR="009A35C7" w:rsidRDefault="009A35C7" w:rsidP="009A35C7">
      <w:pPr>
        <w:pStyle w:val="Heading1"/>
        <w:rPr>
          <w:rFonts w:eastAsia="Times New Roman"/>
          <w:lang w:eastAsia="en-GB"/>
        </w:rPr>
      </w:pPr>
      <w:bookmarkStart w:id="24" w:name="_Toc164685333"/>
      <w:r>
        <w:rPr>
          <w:rFonts w:eastAsia="Times New Roman"/>
          <w:lang w:eastAsia="en-GB"/>
        </w:rPr>
        <w:t>Appendix</w:t>
      </w:r>
      <w:bookmarkEnd w:id="24"/>
    </w:p>
    <w:p w14:paraId="2C40ADD9" w14:textId="1D8D4D57" w:rsidR="00445667" w:rsidRPr="00445667" w:rsidRDefault="003A4073" w:rsidP="00445667">
      <w:pPr>
        <w:pStyle w:val="Heading2"/>
        <w:rPr>
          <w:lang w:eastAsia="en-GB"/>
        </w:rPr>
      </w:pPr>
      <w:bookmarkStart w:id="25" w:name="_Toc164685334"/>
      <w:r>
        <w:rPr>
          <w:lang w:eastAsia="en-GB"/>
        </w:rPr>
        <w:t xml:space="preserve">Selected </w:t>
      </w:r>
      <w:r w:rsidR="00DD7130">
        <w:rPr>
          <w:lang w:eastAsia="en-GB"/>
        </w:rPr>
        <w:t>Piece Cuts from the 2 Solution</w:t>
      </w:r>
      <w:bookmarkEnd w:id="25"/>
    </w:p>
    <w:tbl>
      <w:tblPr>
        <w:tblW w:w="7140" w:type="dxa"/>
        <w:jc w:val="center"/>
        <w:tblLook w:val="04A0" w:firstRow="1" w:lastRow="0" w:firstColumn="1" w:lastColumn="0" w:noHBand="0" w:noVBand="1"/>
      </w:tblPr>
      <w:tblGrid>
        <w:gridCol w:w="2860"/>
        <w:gridCol w:w="1360"/>
        <w:gridCol w:w="1560"/>
        <w:gridCol w:w="1360"/>
      </w:tblGrid>
      <w:tr w:rsidR="00D239E5" w:rsidRPr="00D239E5" w14:paraId="7B9A1AF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4EA72E" w:fill="4EA72E"/>
            <w:noWrap/>
            <w:vAlign w:val="bottom"/>
            <w:hideMark/>
          </w:tcPr>
          <w:p w14:paraId="0D45C031"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Algorithm</w:t>
            </w:r>
          </w:p>
        </w:tc>
        <w:tc>
          <w:tcPr>
            <w:tcW w:w="1360" w:type="dxa"/>
            <w:tcBorders>
              <w:top w:val="single" w:sz="4" w:space="0" w:color="8ED973"/>
              <w:left w:val="nil"/>
              <w:bottom w:val="single" w:sz="4" w:space="0" w:color="8ED973"/>
              <w:right w:val="nil"/>
            </w:tcBorders>
            <w:shd w:val="clear" w:color="4EA72E" w:fill="4EA72E"/>
            <w:noWrap/>
            <w:vAlign w:val="bottom"/>
            <w:hideMark/>
          </w:tcPr>
          <w:p w14:paraId="47EACAE7"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Stock Type</w:t>
            </w:r>
          </w:p>
        </w:tc>
        <w:tc>
          <w:tcPr>
            <w:tcW w:w="1560" w:type="dxa"/>
            <w:tcBorders>
              <w:top w:val="single" w:sz="4" w:space="0" w:color="8ED973"/>
              <w:left w:val="nil"/>
              <w:bottom w:val="single" w:sz="4" w:space="0" w:color="8ED973"/>
              <w:right w:val="nil"/>
            </w:tcBorders>
            <w:shd w:val="clear" w:color="4EA72E" w:fill="4EA72E"/>
            <w:noWrap/>
            <w:vAlign w:val="bottom"/>
            <w:hideMark/>
          </w:tcPr>
          <w:p w14:paraId="1576D51D"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Stock Length</w:t>
            </w:r>
          </w:p>
        </w:tc>
        <w:tc>
          <w:tcPr>
            <w:tcW w:w="1360" w:type="dxa"/>
            <w:tcBorders>
              <w:top w:val="single" w:sz="4" w:space="0" w:color="8ED973"/>
              <w:left w:val="nil"/>
              <w:bottom w:val="single" w:sz="4" w:space="0" w:color="8ED973"/>
              <w:right w:val="single" w:sz="4" w:space="0" w:color="8ED973"/>
            </w:tcBorders>
            <w:shd w:val="clear" w:color="4EA72E" w:fill="4EA72E"/>
            <w:noWrap/>
            <w:vAlign w:val="bottom"/>
            <w:hideMark/>
          </w:tcPr>
          <w:p w14:paraId="0ADA812C" w14:textId="77777777" w:rsidR="00D239E5" w:rsidRPr="00D239E5" w:rsidRDefault="00D239E5" w:rsidP="00D239E5">
            <w:pPr>
              <w:spacing w:after="0" w:line="240" w:lineRule="auto"/>
              <w:rPr>
                <w:rFonts w:ascii="Aptos Narrow" w:eastAsia="Times New Roman" w:hAnsi="Aptos Narrow" w:cs="Times New Roman"/>
                <w:b/>
                <w:bCs/>
                <w:color w:val="FFFFFF"/>
                <w:lang w:eastAsia="en-GB"/>
              </w:rPr>
            </w:pPr>
            <w:r w:rsidRPr="00D239E5">
              <w:rPr>
                <w:rFonts w:ascii="Aptos Narrow" w:eastAsia="Times New Roman" w:hAnsi="Aptos Narrow" w:cs="Times New Roman"/>
                <w:b/>
                <w:bCs/>
                <w:color w:val="FFFFFF"/>
                <w:lang w:eastAsia="en-GB"/>
              </w:rPr>
              <w:t>Pieces Cut</w:t>
            </w:r>
          </w:p>
        </w:tc>
      </w:tr>
      <w:tr w:rsidR="00D239E5" w:rsidRPr="00D239E5" w14:paraId="15AFA77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2099FD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2644FB5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F6B912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CAC366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47, 51, 22</w:t>
            </w:r>
          </w:p>
        </w:tc>
      </w:tr>
      <w:tr w:rsidR="00D239E5" w:rsidRPr="00D239E5" w14:paraId="63F7FBAB"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0EB96EB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AD8D8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6BFFB35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4B8FBAA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48, 63</w:t>
            </w:r>
          </w:p>
        </w:tc>
      </w:tr>
      <w:tr w:rsidR="00D239E5" w:rsidRPr="00D239E5" w14:paraId="2B46EDD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B7EC40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932685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6DDA268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505D19A"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67, 44</w:t>
            </w:r>
          </w:p>
        </w:tc>
      </w:tr>
      <w:tr w:rsidR="00D239E5" w:rsidRPr="00D239E5" w14:paraId="09B47F54"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5B1E41D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32D0C9E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EDF1D0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20697B8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33, 39, 46</w:t>
            </w:r>
          </w:p>
        </w:tc>
      </w:tr>
      <w:tr w:rsidR="00D239E5" w:rsidRPr="00D239E5" w14:paraId="3636F59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C855D1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351B95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0140F5A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341C215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63, 35, 22</w:t>
            </w:r>
          </w:p>
        </w:tc>
      </w:tr>
      <w:tr w:rsidR="00D239E5" w:rsidRPr="00D239E5" w14:paraId="57D73094"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579A7E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572AD72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218CE0C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498754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38, 57, 22</w:t>
            </w:r>
          </w:p>
        </w:tc>
      </w:tr>
      <w:tr w:rsidR="00D239E5" w:rsidRPr="00D239E5" w14:paraId="37315A2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56F822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1E194B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614373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097B61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31, 63, 21</w:t>
            </w:r>
          </w:p>
        </w:tc>
      </w:tr>
      <w:tr w:rsidR="00D239E5" w:rsidRPr="00D239E5" w14:paraId="08DE7936"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B5CAD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2D79538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2286534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634F66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49, 42, 24</w:t>
            </w:r>
          </w:p>
        </w:tc>
      </w:tr>
      <w:tr w:rsidR="00D239E5" w:rsidRPr="00D239E5" w14:paraId="3988ABF5"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59DCB64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3499B5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9D8E80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514AB1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50, 63</w:t>
            </w:r>
          </w:p>
        </w:tc>
      </w:tr>
      <w:tr w:rsidR="00D239E5" w:rsidRPr="00D239E5" w14:paraId="4526FA65"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B39A6C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DBFF2C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47D208B2"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FA4824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47, 44, 29</w:t>
            </w:r>
          </w:p>
        </w:tc>
      </w:tr>
      <w:tr w:rsidR="00D239E5" w:rsidRPr="00D239E5" w14:paraId="3F15CB9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0360C04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31BDE1A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C86866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FDFFDB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35, 63, 21</w:t>
            </w:r>
          </w:p>
        </w:tc>
      </w:tr>
      <w:tr w:rsidR="00D239E5" w:rsidRPr="00D239E5" w14:paraId="3FBFEA7F"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23160B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B57162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56FABF2C"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6C84DA8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56, 31, 32</w:t>
            </w:r>
          </w:p>
        </w:tc>
      </w:tr>
      <w:tr w:rsidR="00D239E5" w:rsidRPr="00D239E5" w14:paraId="7EC0FB53"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4093DD6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03A0CAE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4A93B7C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FFE6DA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35, 49, 33</w:t>
            </w:r>
          </w:p>
        </w:tc>
      </w:tr>
      <w:tr w:rsidR="00D239E5" w:rsidRPr="00D239E5" w14:paraId="29FF2C1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C769BAF"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7D3F5E3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30E556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7EFEA5F"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38, 44, 38</w:t>
            </w:r>
          </w:p>
        </w:tc>
      </w:tr>
      <w:tr w:rsidR="00D239E5" w:rsidRPr="00D239E5" w14:paraId="4F849B0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D4A1B5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5F085F1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F34671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864D67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33, 39, 44</w:t>
            </w:r>
          </w:p>
        </w:tc>
      </w:tr>
      <w:tr w:rsidR="00D239E5" w:rsidRPr="00D239E5" w14:paraId="4C285C5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2D3B2DF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auto" w:fill="auto"/>
            <w:noWrap/>
            <w:vAlign w:val="bottom"/>
            <w:hideMark/>
          </w:tcPr>
          <w:p w14:paraId="525E08F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7C8B793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DB74D9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33, 44, 33</w:t>
            </w:r>
          </w:p>
        </w:tc>
      </w:tr>
      <w:tr w:rsidR="00D239E5" w:rsidRPr="00D239E5" w14:paraId="2C203DFC"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436A6DB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ACO with Dynamic Mutation</w:t>
            </w:r>
          </w:p>
        </w:tc>
        <w:tc>
          <w:tcPr>
            <w:tcW w:w="1360" w:type="dxa"/>
            <w:tcBorders>
              <w:top w:val="single" w:sz="4" w:space="0" w:color="8ED973"/>
              <w:left w:val="nil"/>
              <w:bottom w:val="single" w:sz="4" w:space="0" w:color="8ED973"/>
              <w:right w:val="nil"/>
            </w:tcBorders>
            <w:shd w:val="clear" w:color="DAF2D0" w:fill="DAF2D0"/>
            <w:noWrap/>
            <w:vAlign w:val="bottom"/>
            <w:hideMark/>
          </w:tcPr>
          <w:p w14:paraId="64FEBFB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1C0ECED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F20E5E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44, 44, 21</w:t>
            </w:r>
          </w:p>
        </w:tc>
      </w:tr>
      <w:tr w:rsidR="00D239E5" w:rsidRPr="00D239E5" w14:paraId="11F99D52"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BF6C49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74E098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67507A6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573AE7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57, 32, 31</w:t>
            </w:r>
          </w:p>
        </w:tc>
      </w:tr>
      <w:tr w:rsidR="00D239E5" w:rsidRPr="00D239E5" w14:paraId="7B81E9C1"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015173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3427D326"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76DC278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76E648C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22, 60, 34</w:t>
            </w:r>
          </w:p>
        </w:tc>
      </w:tr>
      <w:tr w:rsidR="00D239E5" w:rsidRPr="00D239E5" w14:paraId="02CAF4B6"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1F182A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692D3B8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7513FC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53085C5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51, 61</w:t>
            </w:r>
          </w:p>
        </w:tc>
      </w:tr>
      <w:tr w:rsidR="00D239E5" w:rsidRPr="00D239E5" w14:paraId="761AB65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F1A96B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lastRenderedPageBreak/>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7A142DC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732D8A4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351EB53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34, 24, 25, 32</w:t>
            </w:r>
          </w:p>
        </w:tc>
      </w:tr>
      <w:tr w:rsidR="00D239E5" w:rsidRPr="00D239E5" w14:paraId="794BB8C0"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79D27D73"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1B238E3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E132A3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0488610"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31, 56, 24</w:t>
            </w:r>
          </w:p>
        </w:tc>
      </w:tr>
      <w:tr w:rsidR="00D239E5" w:rsidRPr="00D239E5" w14:paraId="28E73F99"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68FB8CA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154F77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24AB0FE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518CFD8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56, 46</w:t>
            </w:r>
          </w:p>
        </w:tc>
      </w:tr>
      <w:tr w:rsidR="00D239E5" w:rsidRPr="00D239E5" w14:paraId="55962C2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4A7F875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19787F6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EBD82D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075150D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21, 22, 66</w:t>
            </w:r>
          </w:p>
        </w:tc>
      </w:tr>
      <w:tr w:rsidR="00D239E5" w:rsidRPr="00D239E5" w14:paraId="6BBD46C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D29BAC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44EF2482"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25585C5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49DAD8D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30, 35, 49</w:t>
            </w:r>
          </w:p>
        </w:tc>
      </w:tr>
      <w:tr w:rsidR="00D239E5" w:rsidRPr="00D239E5" w14:paraId="224CD64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57524E7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0B98E800"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04090765"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696D546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65, 32, 21</w:t>
            </w:r>
          </w:p>
        </w:tc>
      </w:tr>
      <w:tr w:rsidR="00D239E5" w:rsidRPr="00D239E5" w14:paraId="3690AEF8"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78C5453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42FD76F8"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10C9EB3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D51CF7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38, 38, 32</w:t>
            </w:r>
          </w:p>
        </w:tc>
      </w:tr>
      <w:tr w:rsidR="00D239E5" w:rsidRPr="00D239E5" w14:paraId="2150398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795366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62553D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7B280BA9"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4A545BBD"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61, 22, 32</w:t>
            </w:r>
          </w:p>
        </w:tc>
      </w:tr>
      <w:tr w:rsidR="00D239E5" w:rsidRPr="00D239E5" w14:paraId="36F7FEA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1DBCB289"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6B1A033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5FFA3FD4"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1E6F82C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49, 63</w:t>
            </w:r>
          </w:p>
        </w:tc>
      </w:tr>
      <w:tr w:rsidR="00D239E5" w:rsidRPr="00D239E5" w14:paraId="7DFB885A"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62F22782"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7EE29F4F"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570687EB"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09923B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35, 50, 31</w:t>
            </w:r>
          </w:p>
        </w:tc>
      </w:tr>
      <w:tr w:rsidR="00D239E5" w:rsidRPr="00D239E5" w14:paraId="1928092C"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35AAEE57"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79864D01"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3045118E"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64BF4788"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35, 32, 46</w:t>
            </w:r>
          </w:p>
        </w:tc>
      </w:tr>
      <w:tr w:rsidR="00D239E5" w:rsidRPr="00D239E5" w14:paraId="516632AE"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2FF48B84"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5399191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363CABD"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16659086"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57, 47</w:t>
            </w:r>
          </w:p>
        </w:tc>
      </w:tr>
      <w:tr w:rsidR="00D239E5" w:rsidRPr="00D239E5" w14:paraId="633636EA"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DAF2D0" w:fill="DAF2D0"/>
            <w:noWrap/>
            <w:vAlign w:val="bottom"/>
            <w:hideMark/>
          </w:tcPr>
          <w:p w14:paraId="58B31A6C"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DAF2D0" w:fill="DAF2D0"/>
            <w:noWrap/>
            <w:vAlign w:val="bottom"/>
            <w:hideMark/>
          </w:tcPr>
          <w:p w14:paraId="6A09799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DAF2D0" w:fill="DAF2D0"/>
            <w:noWrap/>
            <w:vAlign w:val="bottom"/>
            <w:hideMark/>
          </w:tcPr>
          <w:p w14:paraId="0889DC2A"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DAF2D0" w:fill="DAF2D0"/>
            <w:noWrap/>
            <w:vAlign w:val="bottom"/>
            <w:hideMark/>
          </w:tcPr>
          <w:p w14:paraId="2BCFEFFB"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31, 56, 33</w:t>
            </w:r>
          </w:p>
        </w:tc>
      </w:tr>
      <w:tr w:rsidR="00D239E5" w:rsidRPr="00D239E5" w14:paraId="4D323F6B" w14:textId="77777777" w:rsidTr="00445667">
        <w:trPr>
          <w:trHeight w:val="300"/>
          <w:jc w:val="center"/>
        </w:trPr>
        <w:tc>
          <w:tcPr>
            <w:tcW w:w="2860" w:type="dxa"/>
            <w:tcBorders>
              <w:top w:val="single" w:sz="4" w:space="0" w:color="8ED973"/>
              <w:left w:val="single" w:sz="4" w:space="0" w:color="8ED973"/>
              <w:bottom w:val="single" w:sz="4" w:space="0" w:color="8ED973"/>
              <w:right w:val="nil"/>
            </w:tcBorders>
            <w:shd w:val="clear" w:color="auto" w:fill="auto"/>
            <w:noWrap/>
            <w:vAlign w:val="bottom"/>
            <w:hideMark/>
          </w:tcPr>
          <w:p w14:paraId="31E59AD5"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Hybrid ACO with Local Search</w:t>
            </w:r>
          </w:p>
        </w:tc>
        <w:tc>
          <w:tcPr>
            <w:tcW w:w="1360" w:type="dxa"/>
            <w:tcBorders>
              <w:top w:val="single" w:sz="4" w:space="0" w:color="8ED973"/>
              <w:left w:val="nil"/>
              <w:bottom w:val="single" w:sz="4" w:space="0" w:color="8ED973"/>
              <w:right w:val="nil"/>
            </w:tcBorders>
            <w:shd w:val="clear" w:color="auto" w:fill="auto"/>
            <w:noWrap/>
            <w:vAlign w:val="bottom"/>
            <w:hideMark/>
          </w:tcPr>
          <w:p w14:paraId="50719F77"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0</w:t>
            </w:r>
          </w:p>
        </w:tc>
        <w:tc>
          <w:tcPr>
            <w:tcW w:w="1560" w:type="dxa"/>
            <w:tcBorders>
              <w:top w:val="single" w:sz="4" w:space="0" w:color="8ED973"/>
              <w:left w:val="nil"/>
              <w:bottom w:val="single" w:sz="4" w:space="0" w:color="8ED973"/>
              <w:right w:val="nil"/>
            </w:tcBorders>
            <w:shd w:val="clear" w:color="auto" w:fill="auto"/>
            <w:noWrap/>
            <w:vAlign w:val="bottom"/>
            <w:hideMark/>
          </w:tcPr>
          <w:p w14:paraId="31FF7A03" w14:textId="77777777" w:rsidR="00D239E5" w:rsidRPr="00D239E5" w:rsidRDefault="00D239E5" w:rsidP="00D239E5">
            <w:pPr>
              <w:spacing w:after="0" w:line="240" w:lineRule="auto"/>
              <w:jc w:val="right"/>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120</w:t>
            </w:r>
          </w:p>
        </w:tc>
        <w:tc>
          <w:tcPr>
            <w:tcW w:w="1360" w:type="dxa"/>
            <w:tcBorders>
              <w:top w:val="single" w:sz="4" w:space="0" w:color="8ED973"/>
              <w:left w:val="nil"/>
              <w:bottom w:val="single" w:sz="4" w:space="0" w:color="8ED973"/>
              <w:right w:val="single" w:sz="4" w:space="0" w:color="8ED973"/>
            </w:tcBorders>
            <w:shd w:val="clear" w:color="auto" w:fill="auto"/>
            <w:noWrap/>
            <w:vAlign w:val="bottom"/>
            <w:hideMark/>
          </w:tcPr>
          <w:p w14:paraId="30F8A081" w14:textId="77777777" w:rsidR="00D239E5" w:rsidRPr="00D239E5" w:rsidRDefault="00D239E5" w:rsidP="00D239E5">
            <w:pPr>
              <w:spacing w:after="0" w:line="240" w:lineRule="auto"/>
              <w:rPr>
                <w:rFonts w:ascii="Aptos Narrow" w:eastAsia="Times New Roman" w:hAnsi="Aptos Narrow" w:cs="Times New Roman"/>
                <w:color w:val="000000"/>
                <w:lang w:eastAsia="en-GB"/>
              </w:rPr>
            </w:pPr>
            <w:r w:rsidRPr="00D239E5">
              <w:rPr>
                <w:rFonts w:ascii="Aptos Narrow" w:eastAsia="Times New Roman" w:hAnsi="Aptos Narrow" w:cs="Times New Roman"/>
                <w:color w:val="000000"/>
                <w:lang w:eastAsia="en-GB"/>
              </w:rPr>
              <w:t>39, 51, 27</w:t>
            </w:r>
          </w:p>
        </w:tc>
      </w:tr>
    </w:tbl>
    <w:p w14:paraId="00B52292" w14:textId="77777777" w:rsidR="00D239E5" w:rsidRPr="009A35C7" w:rsidRDefault="00D239E5" w:rsidP="009A35C7">
      <w:pPr>
        <w:rPr>
          <w:lang w:eastAsia="en-GB"/>
        </w:rPr>
      </w:pPr>
    </w:p>
    <w:sectPr w:rsidR="00D239E5" w:rsidRPr="009A35C7" w:rsidSect="0006713B">
      <w:headerReference w:type="default" r:id="rId13"/>
      <w:footerReference w:type="default" r:id="rId14"/>
      <w:pgSz w:w="11906" w:h="16838"/>
      <w:pgMar w:top="1440" w:right="1440" w:bottom="1440" w:left="1440" w:header="708" w:footer="708" w:gutter="0"/>
      <w:pgBorders w:display="notFirstPage">
        <w:top w:val="single" w:sz="8" w:space="0" w:color="auto"/>
        <w:bottom w:val="single" w:sz="8"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B5E2" w14:textId="77777777" w:rsidR="0006713B" w:rsidRDefault="0006713B" w:rsidP="00DC6B6B">
      <w:pPr>
        <w:spacing w:after="0" w:line="240" w:lineRule="auto"/>
      </w:pPr>
      <w:r>
        <w:separator/>
      </w:r>
    </w:p>
  </w:endnote>
  <w:endnote w:type="continuationSeparator" w:id="0">
    <w:p w14:paraId="080179B8" w14:textId="77777777" w:rsidR="0006713B" w:rsidRDefault="0006713B" w:rsidP="00DC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2001349168"/>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5FEF3BB9" w14:textId="774F9D84" w:rsidR="00690E27" w:rsidRPr="00690E27" w:rsidRDefault="00690E27">
            <w:pPr>
              <w:pStyle w:val="Footer"/>
              <w:jc w:val="right"/>
              <w:rPr>
                <w:sz w:val="16"/>
                <w:szCs w:val="16"/>
              </w:rPr>
            </w:pPr>
            <w:r w:rsidRPr="00690E27">
              <w:rPr>
                <w:sz w:val="16"/>
                <w:szCs w:val="16"/>
              </w:rPr>
              <w:t xml:space="preserve">Page </w:t>
            </w:r>
            <w:r w:rsidRPr="00690E27">
              <w:rPr>
                <w:b/>
                <w:bCs/>
                <w:sz w:val="18"/>
                <w:szCs w:val="18"/>
              </w:rPr>
              <w:fldChar w:fldCharType="begin"/>
            </w:r>
            <w:r w:rsidRPr="00690E27">
              <w:rPr>
                <w:b/>
                <w:bCs/>
                <w:sz w:val="16"/>
                <w:szCs w:val="16"/>
              </w:rPr>
              <w:instrText xml:space="preserve"> PAGE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r w:rsidRPr="00690E27">
              <w:rPr>
                <w:sz w:val="16"/>
                <w:szCs w:val="16"/>
              </w:rPr>
              <w:t xml:space="preserve"> of </w:t>
            </w:r>
            <w:r w:rsidRPr="00690E27">
              <w:rPr>
                <w:b/>
                <w:bCs/>
                <w:sz w:val="18"/>
                <w:szCs w:val="18"/>
              </w:rPr>
              <w:fldChar w:fldCharType="begin"/>
            </w:r>
            <w:r w:rsidRPr="00690E27">
              <w:rPr>
                <w:b/>
                <w:bCs/>
                <w:sz w:val="16"/>
                <w:szCs w:val="16"/>
              </w:rPr>
              <w:instrText xml:space="preserve"> NUMPAGES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p>
        </w:sdtContent>
      </w:sdt>
    </w:sdtContent>
  </w:sdt>
  <w:p w14:paraId="49DE488A" w14:textId="77777777" w:rsidR="00DC6B6B" w:rsidRDefault="00DC6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3D59" w14:textId="77777777" w:rsidR="0006713B" w:rsidRDefault="0006713B" w:rsidP="00DC6B6B">
      <w:pPr>
        <w:spacing w:after="0" w:line="240" w:lineRule="auto"/>
      </w:pPr>
      <w:r>
        <w:separator/>
      </w:r>
    </w:p>
  </w:footnote>
  <w:footnote w:type="continuationSeparator" w:id="0">
    <w:p w14:paraId="6A74DCA8" w14:textId="77777777" w:rsidR="0006713B" w:rsidRDefault="0006713B" w:rsidP="00DC6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8DDA" w14:textId="0594637C" w:rsidR="00AC393B" w:rsidRDefault="00B51E6A" w:rsidP="00AC393B">
    <w:pPr>
      <w:pStyle w:val="Header"/>
      <w:jc w:val="right"/>
    </w:pPr>
    <w:r w:rsidRPr="00DC6B6B">
      <w:rPr>
        <w:noProof/>
      </w:rPr>
      <w:drawing>
        <wp:anchor distT="0" distB="0" distL="114300" distR="114300" simplePos="0" relativeHeight="251658240" behindDoc="0" locked="0" layoutInCell="1" allowOverlap="1" wp14:anchorId="4C41969B" wp14:editId="42E7825F">
          <wp:simplePos x="0" y="0"/>
          <wp:positionH relativeFrom="column">
            <wp:posOffset>0</wp:posOffset>
          </wp:positionH>
          <wp:positionV relativeFrom="paragraph">
            <wp:posOffset>-1006</wp:posOffset>
          </wp:positionV>
          <wp:extent cx="923026" cy="461513"/>
          <wp:effectExtent l="0" t="0" r="0" b="0"/>
          <wp:wrapSquare wrapText="bothSides"/>
          <wp:docPr id="8" name="Picture 8"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026" cy="461513"/>
                  </a:xfrm>
                  <a:prstGeom prst="rect">
                    <a:avLst/>
                  </a:prstGeom>
                  <a:noFill/>
                  <a:ln>
                    <a:noFill/>
                  </a:ln>
                </pic:spPr>
              </pic:pic>
            </a:graphicData>
          </a:graphic>
        </wp:anchor>
      </w:drawing>
    </w:r>
    <w:r>
      <w:t>Aston University, Birmingham</w:t>
    </w:r>
    <w:r>
      <w:br/>
      <w:t>Student ID:</w:t>
    </w:r>
    <w:r w:rsidR="00AC393B">
      <w:t xml:space="preserve"> 190079330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37A"/>
    <w:multiLevelType w:val="hybridMultilevel"/>
    <w:tmpl w:val="1A1AA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A4B0A"/>
    <w:multiLevelType w:val="hybridMultilevel"/>
    <w:tmpl w:val="04D265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CC39F1"/>
    <w:multiLevelType w:val="hybridMultilevel"/>
    <w:tmpl w:val="077C92C0"/>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C0579"/>
    <w:multiLevelType w:val="hybridMultilevel"/>
    <w:tmpl w:val="1200D6E0"/>
    <w:lvl w:ilvl="0" w:tplc="C55C08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70374E1"/>
    <w:multiLevelType w:val="multilevel"/>
    <w:tmpl w:val="50486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A89250F"/>
    <w:multiLevelType w:val="hybridMultilevel"/>
    <w:tmpl w:val="D668048C"/>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D144AD"/>
    <w:multiLevelType w:val="hybridMultilevel"/>
    <w:tmpl w:val="EA88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3112A"/>
    <w:multiLevelType w:val="multilevel"/>
    <w:tmpl w:val="7A0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E439E"/>
    <w:multiLevelType w:val="multilevel"/>
    <w:tmpl w:val="9C1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F35456"/>
    <w:multiLevelType w:val="hybridMultilevel"/>
    <w:tmpl w:val="6ACA5D52"/>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4A6EC6"/>
    <w:multiLevelType w:val="hybridMultilevel"/>
    <w:tmpl w:val="F7C61A54"/>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7F1"/>
    <w:multiLevelType w:val="multilevel"/>
    <w:tmpl w:val="6EC85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C717C"/>
    <w:multiLevelType w:val="multilevel"/>
    <w:tmpl w:val="CCA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110433"/>
    <w:multiLevelType w:val="hybridMultilevel"/>
    <w:tmpl w:val="1B2AA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E9474F"/>
    <w:multiLevelType w:val="multilevel"/>
    <w:tmpl w:val="AE104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EF8639A"/>
    <w:multiLevelType w:val="hybridMultilevel"/>
    <w:tmpl w:val="EC16A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8E1A8A"/>
    <w:multiLevelType w:val="multilevel"/>
    <w:tmpl w:val="A0964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2548A"/>
    <w:multiLevelType w:val="multilevel"/>
    <w:tmpl w:val="E62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88684">
    <w:abstractNumId w:val="3"/>
  </w:num>
  <w:num w:numId="2" w16cid:durableId="1986548518">
    <w:abstractNumId w:val="3"/>
    <w:lvlOverride w:ilvl="0">
      <w:startOverride w:val="1"/>
    </w:lvlOverride>
  </w:num>
  <w:num w:numId="3" w16cid:durableId="793057439">
    <w:abstractNumId w:val="3"/>
    <w:lvlOverride w:ilvl="0">
      <w:startOverride w:val="1"/>
    </w:lvlOverride>
  </w:num>
  <w:num w:numId="4" w16cid:durableId="1262496778">
    <w:abstractNumId w:val="10"/>
  </w:num>
  <w:num w:numId="5" w16cid:durableId="1565483286">
    <w:abstractNumId w:val="9"/>
  </w:num>
  <w:num w:numId="6" w16cid:durableId="1497916556">
    <w:abstractNumId w:val="5"/>
  </w:num>
  <w:num w:numId="7" w16cid:durableId="712577617">
    <w:abstractNumId w:val="2"/>
  </w:num>
  <w:num w:numId="8" w16cid:durableId="1805386279">
    <w:abstractNumId w:val="13"/>
  </w:num>
  <w:num w:numId="9" w16cid:durableId="1287735907">
    <w:abstractNumId w:val="14"/>
  </w:num>
  <w:num w:numId="10" w16cid:durableId="2060008573">
    <w:abstractNumId w:val="7"/>
  </w:num>
  <w:num w:numId="11" w16cid:durableId="1618608957">
    <w:abstractNumId w:val="11"/>
  </w:num>
  <w:num w:numId="12" w16cid:durableId="87696868">
    <w:abstractNumId w:val="4"/>
  </w:num>
  <w:num w:numId="13" w16cid:durableId="531383822">
    <w:abstractNumId w:val="8"/>
  </w:num>
  <w:num w:numId="14" w16cid:durableId="258834316">
    <w:abstractNumId w:val="12"/>
  </w:num>
  <w:num w:numId="15" w16cid:durableId="125395430">
    <w:abstractNumId w:val="15"/>
  </w:num>
  <w:num w:numId="16" w16cid:durableId="1827356168">
    <w:abstractNumId w:val="1"/>
  </w:num>
  <w:num w:numId="17" w16cid:durableId="1420564533">
    <w:abstractNumId w:val="16"/>
  </w:num>
  <w:num w:numId="18" w16cid:durableId="1739522676">
    <w:abstractNumId w:val="17"/>
  </w:num>
  <w:num w:numId="19" w16cid:durableId="1645813574">
    <w:abstractNumId w:val="0"/>
  </w:num>
  <w:num w:numId="20" w16cid:durableId="1114053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B"/>
    <w:rsid w:val="000053AF"/>
    <w:rsid w:val="00017783"/>
    <w:rsid w:val="00024930"/>
    <w:rsid w:val="0002642E"/>
    <w:rsid w:val="000269FE"/>
    <w:rsid w:val="0003013F"/>
    <w:rsid w:val="000357D3"/>
    <w:rsid w:val="0003798E"/>
    <w:rsid w:val="000429A3"/>
    <w:rsid w:val="000444BB"/>
    <w:rsid w:val="00047F4E"/>
    <w:rsid w:val="0005169F"/>
    <w:rsid w:val="00052AF5"/>
    <w:rsid w:val="000578A4"/>
    <w:rsid w:val="00065ED0"/>
    <w:rsid w:val="0006713B"/>
    <w:rsid w:val="00074813"/>
    <w:rsid w:val="00085FB9"/>
    <w:rsid w:val="00086E94"/>
    <w:rsid w:val="000914D4"/>
    <w:rsid w:val="00092784"/>
    <w:rsid w:val="00096B85"/>
    <w:rsid w:val="000A3D8C"/>
    <w:rsid w:val="000B123B"/>
    <w:rsid w:val="000B33C3"/>
    <w:rsid w:val="000B43B1"/>
    <w:rsid w:val="000C3B74"/>
    <w:rsid w:val="000C3CF5"/>
    <w:rsid w:val="000C5B63"/>
    <w:rsid w:val="000C7B68"/>
    <w:rsid w:val="000D491F"/>
    <w:rsid w:val="000E225C"/>
    <w:rsid w:val="00107FC1"/>
    <w:rsid w:val="00133BE3"/>
    <w:rsid w:val="00134E6D"/>
    <w:rsid w:val="00137B8A"/>
    <w:rsid w:val="001430D8"/>
    <w:rsid w:val="001459EF"/>
    <w:rsid w:val="00153911"/>
    <w:rsid w:val="00156AD5"/>
    <w:rsid w:val="00165F78"/>
    <w:rsid w:val="001717E0"/>
    <w:rsid w:val="0017489D"/>
    <w:rsid w:val="0017790D"/>
    <w:rsid w:val="00191B3C"/>
    <w:rsid w:val="001B2AB1"/>
    <w:rsid w:val="001C23D7"/>
    <w:rsid w:val="001C2ECF"/>
    <w:rsid w:val="001C6C82"/>
    <w:rsid w:val="001D3FCD"/>
    <w:rsid w:val="001D4A37"/>
    <w:rsid w:val="001D7F92"/>
    <w:rsid w:val="001E1EEC"/>
    <w:rsid w:val="001E235F"/>
    <w:rsid w:val="001F2996"/>
    <w:rsid w:val="001F738F"/>
    <w:rsid w:val="00203273"/>
    <w:rsid w:val="002045F1"/>
    <w:rsid w:val="00207270"/>
    <w:rsid w:val="00213AD1"/>
    <w:rsid w:val="0021466B"/>
    <w:rsid w:val="0021605E"/>
    <w:rsid w:val="00216FC3"/>
    <w:rsid w:val="00222886"/>
    <w:rsid w:val="002252FC"/>
    <w:rsid w:val="00234635"/>
    <w:rsid w:val="002354F9"/>
    <w:rsid w:val="00243ED2"/>
    <w:rsid w:val="00246070"/>
    <w:rsid w:val="00262774"/>
    <w:rsid w:val="00262DDE"/>
    <w:rsid w:val="00272859"/>
    <w:rsid w:val="00272E79"/>
    <w:rsid w:val="0028510C"/>
    <w:rsid w:val="00292624"/>
    <w:rsid w:val="00297D55"/>
    <w:rsid w:val="002A0244"/>
    <w:rsid w:val="002A4720"/>
    <w:rsid w:val="002B06BB"/>
    <w:rsid w:val="002B2590"/>
    <w:rsid w:val="002B2DE6"/>
    <w:rsid w:val="002B4A99"/>
    <w:rsid w:val="002C6D98"/>
    <w:rsid w:val="002D1C1B"/>
    <w:rsid w:val="002D2F79"/>
    <w:rsid w:val="002D3AC7"/>
    <w:rsid w:val="002E192B"/>
    <w:rsid w:val="002E2DDE"/>
    <w:rsid w:val="002F1CEC"/>
    <w:rsid w:val="002F7460"/>
    <w:rsid w:val="003028D2"/>
    <w:rsid w:val="00303554"/>
    <w:rsid w:val="003036FF"/>
    <w:rsid w:val="003069F7"/>
    <w:rsid w:val="0031193C"/>
    <w:rsid w:val="00311CAE"/>
    <w:rsid w:val="0031206C"/>
    <w:rsid w:val="00321E30"/>
    <w:rsid w:val="0032257C"/>
    <w:rsid w:val="00331310"/>
    <w:rsid w:val="00341519"/>
    <w:rsid w:val="003454CB"/>
    <w:rsid w:val="00372175"/>
    <w:rsid w:val="00380BD8"/>
    <w:rsid w:val="00381CB3"/>
    <w:rsid w:val="003851AA"/>
    <w:rsid w:val="003868CF"/>
    <w:rsid w:val="003919F6"/>
    <w:rsid w:val="0039786E"/>
    <w:rsid w:val="003A14C0"/>
    <w:rsid w:val="003A1AD3"/>
    <w:rsid w:val="003A4073"/>
    <w:rsid w:val="003A41FF"/>
    <w:rsid w:val="003B0EC9"/>
    <w:rsid w:val="003B751D"/>
    <w:rsid w:val="003C053C"/>
    <w:rsid w:val="003C1358"/>
    <w:rsid w:val="00405988"/>
    <w:rsid w:val="004176EA"/>
    <w:rsid w:val="00422643"/>
    <w:rsid w:val="00424954"/>
    <w:rsid w:val="0044129E"/>
    <w:rsid w:val="00445667"/>
    <w:rsid w:val="00447826"/>
    <w:rsid w:val="00455796"/>
    <w:rsid w:val="00460909"/>
    <w:rsid w:val="004619C2"/>
    <w:rsid w:val="00467048"/>
    <w:rsid w:val="00490449"/>
    <w:rsid w:val="00492FCF"/>
    <w:rsid w:val="004B643F"/>
    <w:rsid w:val="004C5DB7"/>
    <w:rsid w:val="004C69B0"/>
    <w:rsid w:val="004C75C5"/>
    <w:rsid w:val="004C7CCE"/>
    <w:rsid w:val="004D1589"/>
    <w:rsid w:val="004E1B96"/>
    <w:rsid w:val="004E4053"/>
    <w:rsid w:val="004E62D8"/>
    <w:rsid w:val="004E675D"/>
    <w:rsid w:val="004F0C32"/>
    <w:rsid w:val="004F0E5B"/>
    <w:rsid w:val="004F2E39"/>
    <w:rsid w:val="00501195"/>
    <w:rsid w:val="0050124D"/>
    <w:rsid w:val="00503993"/>
    <w:rsid w:val="00507197"/>
    <w:rsid w:val="0051126E"/>
    <w:rsid w:val="0051362E"/>
    <w:rsid w:val="00523474"/>
    <w:rsid w:val="00541492"/>
    <w:rsid w:val="00541C88"/>
    <w:rsid w:val="00544551"/>
    <w:rsid w:val="00555D6E"/>
    <w:rsid w:val="00556972"/>
    <w:rsid w:val="005625F2"/>
    <w:rsid w:val="00562B6D"/>
    <w:rsid w:val="005674A9"/>
    <w:rsid w:val="00571788"/>
    <w:rsid w:val="00575A29"/>
    <w:rsid w:val="005810FD"/>
    <w:rsid w:val="00582BA7"/>
    <w:rsid w:val="005938E1"/>
    <w:rsid w:val="00596F79"/>
    <w:rsid w:val="005A3172"/>
    <w:rsid w:val="005A3348"/>
    <w:rsid w:val="005B1C6E"/>
    <w:rsid w:val="005B6F79"/>
    <w:rsid w:val="005D05BA"/>
    <w:rsid w:val="005D61CA"/>
    <w:rsid w:val="005E5529"/>
    <w:rsid w:val="005E652F"/>
    <w:rsid w:val="005F024F"/>
    <w:rsid w:val="005F0CDE"/>
    <w:rsid w:val="005F308B"/>
    <w:rsid w:val="005F5C2D"/>
    <w:rsid w:val="005F601A"/>
    <w:rsid w:val="00600158"/>
    <w:rsid w:val="00600FAF"/>
    <w:rsid w:val="00602FCC"/>
    <w:rsid w:val="00623E74"/>
    <w:rsid w:val="006446C3"/>
    <w:rsid w:val="00651297"/>
    <w:rsid w:val="00651799"/>
    <w:rsid w:val="006524DC"/>
    <w:rsid w:val="00653414"/>
    <w:rsid w:val="00653996"/>
    <w:rsid w:val="00653D80"/>
    <w:rsid w:val="00661B5E"/>
    <w:rsid w:val="00672554"/>
    <w:rsid w:val="00676298"/>
    <w:rsid w:val="00690E27"/>
    <w:rsid w:val="006A1293"/>
    <w:rsid w:val="006A2D03"/>
    <w:rsid w:val="006B0A85"/>
    <w:rsid w:val="006B12EE"/>
    <w:rsid w:val="006B1734"/>
    <w:rsid w:val="006B5344"/>
    <w:rsid w:val="006C0F6C"/>
    <w:rsid w:val="006C3F4E"/>
    <w:rsid w:val="006C4C56"/>
    <w:rsid w:val="006C5015"/>
    <w:rsid w:val="006D76EC"/>
    <w:rsid w:val="006E2113"/>
    <w:rsid w:val="006E2622"/>
    <w:rsid w:val="006E33E0"/>
    <w:rsid w:val="006E6210"/>
    <w:rsid w:val="00712556"/>
    <w:rsid w:val="0071291E"/>
    <w:rsid w:val="00720FF1"/>
    <w:rsid w:val="00727E15"/>
    <w:rsid w:val="007327ED"/>
    <w:rsid w:val="00735793"/>
    <w:rsid w:val="00740FD1"/>
    <w:rsid w:val="007429E4"/>
    <w:rsid w:val="00745094"/>
    <w:rsid w:val="0075207D"/>
    <w:rsid w:val="0076100D"/>
    <w:rsid w:val="0077051A"/>
    <w:rsid w:val="007741E6"/>
    <w:rsid w:val="0077510B"/>
    <w:rsid w:val="00782E72"/>
    <w:rsid w:val="007831F9"/>
    <w:rsid w:val="00791E6C"/>
    <w:rsid w:val="007A21A8"/>
    <w:rsid w:val="007B3A20"/>
    <w:rsid w:val="007B49EB"/>
    <w:rsid w:val="007C4728"/>
    <w:rsid w:val="007C60DC"/>
    <w:rsid w:val="007C707A"/>
    <w:rsid w:val="007D42A6"/>
    <w:rsid w:val="007D665F"/>
    <w:rsid w:val="007E1515"/>
    <w:rsid w:val="007F26B2"/>
    <w:rsid w:val="007F7A1E"/>
    <w:rsid w:val="00805496"/>
    <w:rsid w:val="008064AE"/>
    <w:rsid w:val="0081021B"/>
    <w:rsid w:val="008105BF"/>
    <w:rsid w:val="008128EB"/>
    <w:rsid w:val="0081326C"/>
    <w:rsid w:val="0081608E"/>
    <w:rsid w:val="00816749"/>
    <w:rsid w:val="00816E1D"/>
    <w:rsid w:val="008172C1"/>
    <w:rsid w:val="008242AE"/>
    <w:rsid w:val="00834081"/>
    <w:rsid w:val="00835C99"/>
    <w:rsid w:val="008400B0"/>
    <w:rsid w:val="008437BD"/>
    <w:rsid w:val="0084776D"/>
    <w:rsid w:val="008512C9"/>
    <w:rsid w:val="00854689"/>
    <w:rsid w:val="00854691"/>
    <w:rsid w:val="00860421"/>
    <w:rsid w:val="00866DB2"/>
    <w:rsid w:val="00872200"/>
    <w:rsid w:val="00872574"/>
    <w:rsid w:val="00877FAD"/>
    <w:rsid w:val="00886067"/>
    <w:rsid w:val="008910E5"/>
    <w:rsid w:val="008A3CE9"/>
    <w:rsid w:val="008A6D4B"/>
    <w:rsid w:val="008B3C40"/>
    <w:rsid w:val="008B4745"/>
    <w:rsid w:val="008C1FF4"/>
    <w:rsid w:val="008C70D7"/>
    <w:rsid w:val="008C7578"/>
    <w:rsid w:val="008C7E82"/>
    <w:rsid w:val="008D5C23"/>
    <w:rsid w:val="008F21E8"/>
    <w:rsid w:val="008F5944"/>
    <w:rsid w:val="009055CC"/>
    <w:rsid w:val="0091086D"/>
    <w:rsid w:val="00912260"/>
    <w:rsid w:val="00913FAF"/>
    <w:rsid w:val="00914479"/>
    <w:rsid w:val="00915BA5"/>
    <w:rsid w:val="009200CD"/>
    <w:rsid w:val="00931A02"/>
    <w:rsid w:val="00935598"/>
    <w:rsid w:val="009510C4"/>
    <w:rsid w:val="0095481B"/>
    <w:rsid w:val="00957E19"/>
    <w:rsid w:val="00960AF6"/>
    <w:rsid w:val="009753E1"/>
    <w:rsid w:val="00977E4C"/>
    <w:rsid w:val="00987F94"/>
    <w:rsid w:val="00994A25"/>
    <w:rsid w:val="0099794E"/>
    <w:rsid w:val="009A35C7"/>
    <w:rsid w:val="009A510C"/>
    <w:rsid w:val="009B344D"/>
    <w:rsid w:val="009B348C"/>
    <w:rsid w:val="009C5319"/>
    <w:rsid w:val="009C63AF"/>
    <w:rsid w:val="009E2262"/>
    <w:rsid w:val="009E6E8B"/>
    <w:rsid w:val="009E734B"/>
    <w:rsid w:val="009F53AC"/>
    <w:rsid w:val="009F585F"/>
    <w:rsid w:val="009F6205"/>
    <w:rsid w:val="00A01A38"/>
    <w:rsid w:val="00A059FD"/>
    <w:rsid w:val="00A1066B"/>
    <w:rsid w:val="00A10A38"/>
    <w:rsid w:val="00A1104E"/>
    <w:rsid w:val="00A13D69"/>
    <w:rsid w:val="00A2227D"/>
    <w:rsid w:val="00A3498F"/>
    <w:rsid w:val="00A47EE6"/>
    <w:rsid w:val="00A51327"/>
    <w:rsid w:val="00A56940"/>
    <w:rsid w:val="00A56AEA"/>
    <w:rsid w:val="00A6459E"/>
    <w:rsid w:val="00A66F39"/>
    <w:rsid w:val="00A714A6"/>
    <w:rsid w:val="00A77B48"/>
    <w:rsid w:val="00A80517"/>
    <w:rsid w:val="00A872E5"/>
    <w:rsid w:val="00A92339"/>
    <w:rsid w:val="00A95B5F"/>
    <w:rsid w:val="00A9640D"/>
    <w:rsid w:val="00A96E93"/>
    <w:rsid w:val="00AA67EE"/>
    <w:rsid w:val="00AB41FC"/>
    <w:rsid w:val="00AC1F5A"/>
    <w:rsid w:val="00AC393B"/>
    <w:rsid w:val="00AC7F86"/>
    <w:rsid w:val="00AD3575"/>
    <w:rsid w:val="00AE5A7A"/>
    <w:rsid w:val="00AE7A96"/>
    <w:rsid w:val="00AF3545"/>
    <w:rsid w:val="00AF3713"/>
    <w:rsid w:val="00AF58D3"/>
    <w:rsid w:val="00AF6101"/>
    <w:rsid w:val="00B03170"/>
    <w:rsid w:val="00B0709D"/>
    <w:rsid w:val="00B076EF"/>
    <w:rsid w:val="00B16576"/>
    <w:rsid w:val="00B20DB8"/>
    <w:rsid w:val="00B36BB9"/>
    <w:rsid w:val="00B40BA3"/>
    <w:rsid w:val="00B438B2"/>
    <w:rsid w:val="00B516E4"/>
    <w:rsid w:val="00B51E6A"/>
    <w:rsid w:val="00B6129E"/>
    <w:rsid w:val="00B63C9C"/>
    <w:rsid w:val="00B73403"/>
    <w:rsid w:val="00B75D7D"/>
    <w:rsid w:val="00B8305A"/>
    <w:rsid w:val="00B912E8"/>
    <w:rsid w:val="00B92848"/>
    <w:rsid w:val="00BA1AE8"/>
    <w:rsid w:val="00BB067B"/>
    <w:rsid w:val="00BB6EF5"/>
    <w:rsid w:val="00BC16AF"/>
    <w:rsid w:val="00BC27D4"/>
    <w:rsid w:val="00BC2A96"/>
    <w:rsid w:val="00BC7BFB"/>
    <w:rsid w:val="00BC7CCB"/>
    <w:rsid w:val="00BD47C0"/>
    <w:rsid w:val="00BD4E0E"/>
    <w:rsid w:val="00BD5B4A"/>
    <w:rsid w:val="00BD715A"/>
    <w:rsid w:val="00BE1A6B"/>
    <w:rsid w:val="00BE1EAB"/>
    <w:rsid w:val="00BF599E"/>
    <w:rsid w:val="00BF7DE1"/>
    <w:rsid w:val="00C014C1"/>
    <w:rsid w:val="00C03679"/>
    <w:rsid w:val="00C10622"/>
    <w:rsid w:val="00C12706"/>
    <w:rsid w:val="00C25A2F"/>
    <w:rsid w:val="00C335B0"/>
    <w:rsid w:val="00C42D07"/>
    <w:rsid w:val="00C436CA"/>
    <w:rsid w:val="00C4451F"/>
    <w:rsid w:val="00C4715F"/>
    <w:rsid w:val="00C51A41"/>
    <w:rsid w:val="00C6187F"/>
    <w:rsid w:val="00C62781"/>
    <w:rsid w:val="00C659F3"/>
    <w:rsid w:val="00C7301B"/>
    <w:rsid w:val="00C850FC"/>
    <w:rsid w:val="00C8653C"/>
    <w:rsid w:val="00C86AEC"/>
    <w:rsid w:val="00C90BFA"/>
    <w:rsid w:val="00C90DBD"/>
    <w:rsid w:val="00CA0F88"/>
    <w:rsid w:val="00CA2D7B"/>
    <w:rsid w:val="00CA5D35"/>
    <w:rsid w:val="00CB444D"/>
    <w:rsid w:val="00CC3705"/>
    <w:rsid w:val="00CC5231"/>
    <w:rsid w:val="00CD33A1"/>
    <w:rsid w:val="00CD7447"/>
    <w:rsid w:val="00CE4557"/>
    <w:rsid w:val="00CF51EF"/>
    <w:rsid w:val="00CF52E1"/>
    <w:rsid w:val="00CF6897"/>
    <w:rsid w:val="00D03953"/>
    <w:rsid w:val="00D0429C"/>
    <w:rsid w:val="00D04C85"/>
    <w:rsid w:val="00D07E79"/>
    <w:rsid w:val="00D13900"/>
    <w:rsid w:val="00D1451A"/>
    <w:rsid w:val="00D17A13"/>
    <w:rsid w:val="00D22E7C"/>
    <w:rsid w:val="00D239E5"/>
    <w:rsid w:val="00D25744"/>
    <w:rsid w:val="00D3737B"/>
    <w:rsid w:val="00D40E88"/>
    <w:rsid w:val="00D5453F"/>
    <w:rsid w:val="00D631CB"/>
    <w:rsid w:val="00D64FED"/>
    <w:rsid w:val="00D71AFB"/>
    <w:rsid w:val="00D76106"/>
    <w:rsid w:val="00D77334"/>
    <w:rsid w:val="00DA0627"/>
    <w:rsid w:val="00DA5AD7"/>
    <w:rsid w:val="00DB2F24"/>
    <w:rsid w:val="00DB62D5"/>
    <w:rsid w:val="00DC6B6B"/>
    <w:rsid w:val="00DC74C2"/>
    <w:rsid w:val="00DD1AAA"/>
    <w:rsid w:val="00DD2603"/>
    <w:rsid w:val="00DD7130"/>
    <w:rsid w:val="00DE4E50"/>
    <w:rsid w:val="00DF3C73"/>
    <w:rsid w:val="00E02682"/>
    <w:rsid w:val="00E02912"/>
    <w:rsid w:val="00E05437"/>
    <w:rsid w:val="00E12C0D"/>
    <w:rsid w:val="00E21214"/>
    <w:rsid w:val="00E2587C"/>
    <w:rsid w:val="00E26603"/>
    <w:rsid w:val="00E31E0E"/>
    <w:rsid w:val="00E454F3"/>
    <w:rsid w:val="00E51648"/>
    <w:rsid w:val="00E55D9B"/>
    <w:rsid w:val="00E60F93"/>
    <w:rsid w:val="00E721B4"/>
    <w:rsid w:val="00E72C27"/>
    <w:rsid w:val="00E75A1A"/>
    <w:rsid w:val="00E8290F"/>
    <w:rsid w:val="00E8325A"/>
    <w:rsid w:val="00E84A90"/>
    <w:rsid w:val="00E90BA3"/>
    <w:rsid w:val="00E91297"/>
    <w:rsid w:val="00E91C5A"/>
    <w:rsid w:val="00E975B2"/>
    <w:rsid w:val="00EA1C80"/>
    <w:rsid w:val="00EB1BDF"/>
    <w:rsid w:val="00EB35CD"/>
    <w:rsid w:val="00EB3BCB"/>
    <w:rsid w:val="00EC5884"/>
    <w:rsid w:val="00EC6FD6"/>
    <w:rsid w:val="00ED03B1"/>
    <w:rsid w:val="00ED1816"/>
    <w:rsid w:val="00ED2E4E"/>
    <w:rsid w:val="00ED68A1"/>
    <w:rsid w:val="00ED7A33"/>
    <w:rsid w:val="00EF1FC3"/>
    <w:rsid w:val="00EF2962"/>
    <w:rsid w:val="00EF3CE3"/>
    <w:rsid w:val="00F04780"/>
    <w:rsid w:val="00F20D55"/>
    <w:rsid w:val="00F36DD7"/>
    <w:rsid w:val="00F412C9"/>
    <w:rsid w:val="00F42121"/>
    <w:rsid w:val="00F430AB"/>
    <w:rsid w:val="00F43821"/>
    <w:rsid w:val="00F452DA"/>
    <w:rsid w:val="00F549FE"/>
    <w:rsid w:val="00F6733E"/>
    <w:rsid w:val="00F674F3"/>
    <w:rsid w:val="00F755B1"/>
    <w:rsid w:val="00F75F74"/>
    <w:rsid w:val="00F81ED4"/>
    <w:rsid w:val="00F83721"/>
    <w:rsid w:val="00F86D77"/>
    <w:rsid w:val="00F870F4"/>
    <w:rsid w:val="00F94CA3"/>
    <w:rsid w:val="00FA5929"/>
    <w:rsid w:val="00FA6834"/>
    <w:rsid w:val="00FA767E"/>
    <w:rsid w:val="00FC107C"/>
    <w:rsid w:val="00FC3EB5"/>
    <w:rsid w:val="00FC42C7"/>
    <w:rsid w:val="00FC6E46"/>
    <w:rsid w:val="00FD1048"/>
    <w:rsid w:val="00FD265D"/>
    <w:rsid w:val="00FD2AA2"/>
    <w:rsid w:val="00FE31BD"/>
    <w:rsid w:val="00FE448A"/>
    <w:rsid w:val="00FF58F4"/>
    <w:rsid w:val="00FF7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A4C95"/>
  <w15:docId w15:val="{BBF08936-0C30-4620-88C7-21922B9B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D7"/>
  </w:style>
  <w:style w:type="paragraph" w:styleId="Heading1">
    <w:name w:val="heading 1"/>
    <w:basedOn w:val="Normal"/>
    <w:next w:val="Normal"/>
    <w:link w:val="Heading1Char"/>
    <w:uiPriority w:val="9"/>
    <w:qFormat/>
    <w:rsid w:val="00E05437"/>
    <w:pPr>
      <w:keepNext/>
      <w:keepLines/>
      <w:numPr>
        <w:numId w:val="9"/>
      </w:numPr>
      <w:spacing w:before="100" w:beforeAutospacing="1" w:after="0"/>
      <w:outlineLvl w:val="0"/>
    </w:pPr>
    <w:rPr>
      <w:rFonts w:ascii="Georgia" w:eastAsiaTheme="majorEastAsia" w:hAnsi="Georgia" w:cstheme="majorBidi"/>
      <w:color w:val="000000" w:themeColor="text1"/>
      <w:sz w:val="44"/>
      <w:szCs w:val="32"/>
    </w:rPr>
  </w:style>
  <w:style w:type="paragraph" w:styleId="Heading2">
    <w:name w:val="heading 2"/>
    <w:basedOn w:val="Normal"/>
    <w:next w:val="Normal"/>
    <w:link w:val="Heading2Char"/>
    <w:uiPriority w:val="9"/>
    <w:unhideWhenUsed/>
    <w:qFormat/>
    <w:rsid w:val="00E05437"/>
    <w:pPr>
      <w:keepNext/>
      <w:keepLines/>
      <w:numPr>
        <w:ilvl w:val="1"/>
        <w:numId w:val="9"/>
      </w:numPr>
      <w:spacing w:before="40" w:after="0"/>
      <w:outlineLvl w:val="1"/>
    </w:pPr>
    <w:rPr>
      <w:rFonts w:ascii="Georgia" w:eastAsiaTheme="majorEastAsia" w:hAnsi="Georgia" w:cstheme="majorBidi"/>
      <w:color w:val="000000" w:themeColor="text1"/>
      <w:sz w:val="36"/>
      <w:szCs w:val="26"/>
    </w:rPr>
  </w:style>
  <w:style w:type="paragraph" w:styleId="Heading3">
    <w:name w:val="heading 3"/>
    <w:basedOn w:val="Normal"/>
    <w:next w:val="Normal"/>
    <w:link w:val="Heading3Char"/>
    <w:uiPriority w:val="9"/>
    <w:unhideWhenUsed/>
    <w:qFormat/>
    <w:rsid w:val="00BA1AE8"/>
    <w:pPr>
      <w:keepNext/>
      <w:keepLines/>
      <w:numPr>
        <w:ilvl w:val="2"/>
        <w:numId w:val="9"/>
      </w:numPr>
      <w:spacing w:before="40" w:after="0"/>
      <w:outlineLvl w:val="2"/>
    </w:pPr>
    <w:rPr>
      <w:rFonts w:ascii="Georgia" w:eastAsiaTheme="majorEastAsia" w:hAnsi="Georgia" w:cstheme="majorBidi"/>
      <w:sz w:val="28"/>
      <w:szCs w:val="24"/>
    </w:rPr>
  </w:style>
  <w:style w:type="paragraph" w:styleId="Heading4">
    <w:name w:val="heading 4"/>
    <w:basedOn w:val="Normal"/>
    <w:next w:val="Normal"/>
    <w:link w:val="Heading4Char"/>
    <w:uiPriority w:val="9"/>
    <w:semiHidden/>
    <w:unhideWhenUsed/>
    <w:qFormat/>
    <w:rsid w:val="00F75F7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C2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5C2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5C2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5C2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C2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B6B"/>
  </w:style>
  <w:style w:type="paragraph" w:styleId="Footer">
    <w:name w:val="footer"/>
    <w:basedOn w:val="Normal"/>
    <w:link w:val="FooterChar"/>
    <w:uiPriority w:val="99"/>
    <w:unhideWhenUsed/>
    <w:rsid w:val="00DC6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B6B"/>
  </w:style>
  <w:style w:type="paragraph" w:styleId="NoSpacing">
    <w:name w:val="No Spacing"/>
    <w:link w:val="NoSpacingChar"/>
    <w:uiPriority w:val="1"/>
    <w:qFormat/>
    <w:rsid w:val="00DC6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B6B"/>
    <w:rPr>
      <w:rFonts w:eastAsiaTheme="minorEastAsia"/>
      <w:lang w:val="en-US"/>
    </w:rPr>
  </w:style>
  <w:style w:type="character" w:customStyle="1" w:styleId="Heading1Char">
    <w:name w:val="Heading 1 Char"/>
    <w:basedOn w:val="DefaultParagraphFont"/>
    <w:link w:val="Heading1"/>
    <w:uiPriority w:val="9"/>
    <w:rsid w:val="00E05437"/>
    <w:rPr>
      <w:rFonts w:ascii="Georgia" w:eastAsiaTheme="majorEastAsia" w:hAnsi="Georgia" w:cstheme="majorBidi"/>
      <w:color w:val="000000" w:themeColor="text1"/>
      <w:sz w:val="44"/>
      <w:szCs w:val="32"/>
    </w:rPr>
  </w:style>
  <w:style w:type="paragraph" w:styleId="TOCHeading">
    <w:name w:val="TOC Heading"/>
    <w:basedOn w:val="Heading1"/>
    <w:next w:val="Normal"/>
    <w:uiPriority w:val="39"/>
    <w:unhideWhenUsed/>
    <w:qFormat/>
    <w:rsid w:val="00DC6B6B"/>
    <w:pPr>
      <w:outlineLvl w:val="9"/>
    </w:pPr>
    <w:rPr>
      <w:lang w:val="en-US"/>
    </w:rPr>
  </w:style>
  <w:style w:type="paragraph" w:styleId="TOC1">
    <w:name w:val="toc 1"/>
    <w:basedOn w:val="Normal"/>
    <w:next w:val="Normal"/>
    <w:autoRedefine/>
    <w:uiPriority w:val="39"/>
    <w:unhideWhenUsed/>
    <w:rsid w:val="00BD715A"/>
    <w:pPr>
      <w:tabs>
        <w:tab w:val="right" w:leader="dot" w:pos="9016"/>
      </w:tabs>
      <w:spacing w:after="100"/>
    </w:pPr>
    <w:rPr>
      <w:rFonts w:ascii="Georgia" w:hAnsi="Georgia"/>
      <w:noProof/>
    </w:rPr>
  </w:style>
  <w:style w:type="character" w:styleId="Hyperlink">
    <w:name w:val="Hyperlink"/>
    <w:basedOn w:val="DefaultParagraphFont"/>
    <w:uiPriority w:val="99"/>
    <w:unhideWhenUsed/>
    <w:rsid w:val="00DC6B6B"/>
    <w:rPr>
      <w:color w:val="0563C1" w:themeColor="hyperlink"/>
      <w:u w:val="single"/>
    </w:rPr>
  </w:style>
  <w:style w:type="paragraph" w:styleId="IntenseQuote">
    <w:name w:val="Intense Quote"/>
    <w:basedOn w:val="Normal"/>
    <w:next w:val="Normal"/>
    <w:link w:val="IntenseQuoteChar"/>
    <w:uiPriority w:val="30"/>
    <w:qFormat/>
    <w:rsid w:val="00DC6B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6B6B"/>
    <w:rPr>
      <w:i/>
      <w:iCs/>
      <w:color w:val="4472C4" w:themeColor="accent1"/>
    </w:rPr>
  </w:style>
  <w:style w:type="paragraph" w:customStyle="1" w:styleId="HeadingAston">
    <w:name w:val="Heading Aston"/>
    <w:basedOn w:val="NoSpacing"/>
    <w:link w:val="HeadingAstonChar"/>
    <w:qFormat/>
    <w:rsid w:val="00F94CA3"/>
    <w:pPr>
      <w:pBdr>
        <w:top w:val="single" w:sz="12" w:space="20" w:color="000000" w:themeColor="text1"/>
        <w:bottom w:val="single" w:sz="12" w:space="20" w:color="000000" w:themeColor="text1"/>
      </w:pBdr>
      <w:spacing w:after="240"/>
      <w:jc w:val="center"/>
    </w:pPr>
    <w:rPr>
      <w:rFonts w:ascii="Georgia" w:eastAsiaTheme="majorEastAsia" w:hAnsi="Georgia" w:cstheme="majorBidi"/>
      <w:caps/>
      <w:sz w:val="72"/>
      <w:szCs w:val="72"/>
    </w:rPr>
  </w:style>
  <w:style w:type="character" w:customStyle="1" w:styleId="Heading2Char">
    <w:name w:val="Heading 2 Char"/>
    <w:basedOn w:val="DefaultParagraphFont"/>
    <w:link w:val="Heading2"/>
    <w:uiPriority w:val="9"/>
    <w:rsid w:val="00E05437"/>
    <w:rPr>
      <w:rFonts w:ascii="Georgia" w:eastAsiaTheme="majorEastAsia" w:hAnsi="Georgia" w:cstheme="majorBidi"/>
      <w:color w:val="000000" w:themeColor="text1"/>
      <w:sz w:val="36"/>
      <w:szCs w:val="26"/>
    </w:rPr>
  </w:style>
  <w:style w:type="character" w:customStyle="1" w:styleId="HeadingAstonChar">
    <w:name w:val="Heading Aston Char"/>
    <w:basedOn w:val="NoSpacingChar"/>
    <w:link w:val="HeadingAston"/>
    <w:rsid w:val="00F94CA3"/>
    <w:rPr>
      <w:rFonts w:ascii="Georgia" w:eastAsiaTheme="majorEastAsia" w:hAnsi="Georgia" w:cstheme="majorBidi"/>
      <w:caps/>
      <w:sz w:val="72"/>
      <w:szCs w:val="72"/>
      <w:lang w:val="en-US"/>
    </w:rPr>
  </w:style>
  <w:style w:type="character" w:customStyle="1" w:styleId="Heading4Char">
    <w:name w:val="Heading 4 Char"/>
    <w:basedOn w:val="DefaultParagraphFont"/>
    <w:link w:val="Heading4"/>
    <w:uiPriority w:val="9"/>
    <w:semiHidden/>
    <w:rsid w:val="00F75F7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B2DE6"/>
    <w:pPr>
      <w:spacing w:after="100"/>
      <w:ind w:left="220"/>
    </w:pPr>
  </w:style>
  <w:style w:type="paragraph" w:styleId="ListParagraph">
    <w:name w:val="List Paragraph"/>
    <w:basedOn w:val="Normal"/>
    <w:uiPriority w:val="34"/>
    <w:qFormat/>
    <w:rsid w:val="00BF7DE1"/>
    <w:pPr>
      <w:ind w:left="720"/>
      <w:contextualSpacing/>
    </w:pPr>
  </w:style>
  <w:style w:type="character" w:customStyle="1" w:styleId="Heading3Char">
    <w:name w:val="Heading 3 Char"/>
    <w:basedOn w:val="DefaultParagraphFont"/>
    <w:link w:val="Heading3"/>
    <w:uiPriority w:val="9"/>
    <w:rsid w:val="00BA1AE8"/>
    <w:rPr>
      <w:rFonts w:ascii="Georgia" w:eastAsiaTheme="majorEastAsia" w:hAnsi="Georgia" w:cstheme="majorBidi"/>
      <w:sz w:val="28"/>
      <w:szCs w:val="24"/>
    </w:rPr>
  </w:style>
  <w:style w:type="character" w:customStyle="1" w:styleId="Heading5Char">
    <w:name w:val="Heading 5 Char"/>
    <w:basedOn w:val="DefaultParagraphFont"/>
    <w:link w:val="Heading5"/>
    <w:uiPriority w:val="9"/>
    <w:semiHidden/>
    <w:rsid w:val="008D5C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5C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5C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5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C2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E734B"/>
    <w:rPr>
      <w:color w:val="666666"/>
    </w:rPr>
  </w:style>
  <w:style w:type="character" w:customStyle="1" w:styleId="katex-mathml">
    <w:name w:val="katex-mathml"/>
    <w:basedOn w:val="DefaultParagraphFont"/>
    <w:rsid w:val="00912260"/>
  </w:style>
  <w:style w:type="character" w:customStyle="1" w:styleId="mord">
    <w:name w:val="mord"/>
    <w:basedOn w:val="DefaultParagraphFont"/>
    <w:rsid w:val="00912260"/>
  </w:style>
  <w:style w:type="paragraph" w:styleId="NormalWeb">
    <w:name w:val="Normal (Web)"/>
    <w:basedOn w:val="Normal"/>
    <w:uiPriority w:val="99"/>
    <w:semiHidden/>
    <w:unhideWhenUsed/>
    <w:rsid w:val="00133BE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4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56940"/>
    <w:pPr>
      <w:spacing w:after="100"/>
      <w:ind w:left="440"/>
    </w:pPr>
  </w:style>
  <w:style w:type="paragraph" w:styleId="Caption">
    <w:name w:val="caption"/>
    <w:basedOn w:val="Normal"/>
    <w:next w:val="Normal"/>
    <w:uiPriority w:val="35"/>
    <w:unhideWhenUsed/>
    <w:qFormat/>
    <w:rsid w:val="00B912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E5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598">
      <w:bodyDiv w:val="1"/>
      <w:marLeft w:val="0"/>
      <w:marRight w:val="0"/>
      <w:marTop w:val="0"/>
      <w:marBottom w:val="0"/>
      <w:divBdr>
        <w:top w:val="none" w:sz="0" w:space="0" w:color="auto"/>
        <w:left w:val="none" w:sz="0" w:space="0" w:color="auto"/>
        <w:bottom w:val="none" w:sz="0" w:space="0" w:color="auto"/>
        <w:right w:val="none" w:sz="0" w:space="0" w:color="auto"/>
      </w:divBdr>
      <w:divsChild>
        <w:div w:id="1057972027">
          <w:marLeft w:val="0"/>
          <w:marRight w:val="0"/>
          <w:marTop w:val="0"/>
          <w:marBottom w:val="0"/>
          <w:divBdr>
            <w:top w:val="none" w:sz="0" w:space="0" w:color="auto"/>
            <w:left w:val="none" w:sz="0" w:space="0" w:color="auto"/>
            <w:bottom w:val="none" w:sz="0" w:space="0" w:color="auto"/>
            <w:right w:val="none" w:sz="0" w:space="0" w:color="auto"/>
          </w:divBdr>
        </w:div>
      </w:divsChild>
    </w:div>
    <w:div w:id="58672342">
      <w:bodyDiv w:val="1"/>
      <w:marLeft w:val="0"/>
      <w:marRight w:val="0"/>
      <w:marTop w:val="0"/>
      <w:marBottom w:val="0"/>
      <w:divBdr>
        <w:top w:val="none" w:sz="0" w:space="0" w:color="auto"/>
        <w:left w:val="none" w:sz="0" w:space="0" w:color="auto"/>
        <w:bottom w:val="none" w:sz="0" w:space="0" w:color="auto"/>
        <w:right w:val="none" w:sz="0" w:space="0" w:color="auto"/>
      </w:divBdr>
    </w:div>
    <w:div w:id="66197889">
      <w:bodyDiv w:val="1"/>
      <w:marLeft w:val="0"/>
      <w:marRight w:val="0"/>
      <w:marTop w:val="0"/>
      <w:marBottom w:val="0"/>
      <w:divBdr>
        <w:top w:val="none" w:sz="0" w:space="0" w:color="auto"/>
        <w:left w:val="none" w:sz="0" w:space="0" w:color="auto"/>
        <w:bottom w:val="none" w:sz="0" w:space="0" w:color="auto"/>
        <w:right w:val="none" w:sz="0" w:space="0" w:color="auto"/>
      </w:divBdr>
    </w:div>
    <w:div w:id="100687128">
      <w:bodyDiv w:val="1"/>
      <w:marLeft w:val="0"/>
      <w:marRight w:val="0"/>
      <w:marTop w:val="0"/>
      <w:marBottom w:val="0"/>
      <w:divBdr>
        <w:top w:val="none" w:sz="0" w:space="0" w:color="auto"/>
        <w:left w:val="none" w:sz="0" w:space="0" w:color="auto"/>
        <w:bottom w:val="none" w:sz="0" w:space="0" w:color="auto"/>
        <w:right w:val="none" w:sz="0" w:space="0" w:color="auto"/>
      </w:divBdr>
    </w:div>
    <w:div w:id="109133585">
      <w:bodyDiv w:val="1"/>
      <w:marLeft w:val="0"/>
      <w:marRight w:val="0"/>
      <w:marTop w:val="0"/>
      <w:marBottom w:val="0"/>
      <w:divBdr>
        <w:top w:val="none" w:sz="0" w:space="0" w:color="auto"/>
        <w:left w:val="none" w:sz="0" w:space="0" w:color="auto"/>
        <w:bottom w:val="none" w:sz="0" w:space="0" w:color="auto"/>
        <w:right w:val="none" w:sz="0" w:space="0" w:color="auto"/>
      </w:divBdr>
    </w:div>
    <w:div w:id="131100621">
      <w:bodyDiv w:val="1"/>
      <w:marLeft w:val="0"/>
      <w:marRight w:val="0"/>
      <w:marTop w:val="0"/>
      <w:marBottom w:val="0"/>
      <w:divBdr>
        <w:top w:val="none" w:sz="0" w:space="0" w:color="auto"/>
        <w:left w:val="none" w:sz="0" w:space="0" w:color="auto"/>
        <w:bottom w:val="none" w:sz="0" w:space="0" w:color="auto"/>
        <w:right w:val="none" w:sz="0" w:space="0" w:color="auto"/>
      </w:divBdr>
    </w:div>
    <w:div w:id="136185634">
      <w:bodyDiv w:val="1"/>
      <w:marLeft w:val="0"/>
      <w:marRight w:val="0"/>
      <w:marTop w:val="0"/>
      <w:marBottom w:val="0"/>
      <w:divBdr>
        <w:top w:val="none" w:sz="0" w:space="0" w:color="auto"/>
        <w:left w:val="none" w:sz="0" w:space="0" w:color="auto"/>
        <w:bottom w:val="none" w:sz="0" w:space="0" w:color="auto"/>
        <w:right w:val="none" w:sz="0" w:space="0" w:color="auto"/>
      </w:divBdr>
      <w:divsChild>
        <w:div w:id="1730154623">
          <w:marLeft w:val="0"/>
          <w:marRight w:val="0"/>
          <w:marTop w:val="0"/>
          <w:marBottom w:val="0"/>
          <w:divBdr>
            <w:top w:val="single" w:sz="2" w:space="0" w:color="E3E3E3"/>
            <w:left w:val="single" w:sz="2" w:space="0" w:color="E3E3E3"/>
            <w:bottom w:val="single" w:sz="2" w:space="0" w:color="E3E3E3"/>
            <w:right w:val="single" w:sz="2" w:space="0" w:color="E3E3E3"/>
          </w:divBdr>
          <w:divsChild>
            <w:div w:id="765155834">
              <w:marLeft w:val="0"/>
              <w:marRight w:val="0"/>
              <w:marTop w:val="0"/>
              <w:marBottom w:val="0"/>
              <w:divBdr>
                <w:top w:val="single" w:sz="2" w:space="0" w:color="E3E3E3"/>
                <w:left w:val="single" w:sz="2" w:space="0" w:color="E3E3E3"/>
                <w:bottom w:val="single" w:sz="2" w:space="0" w:color="E3E3E3"/>
                <w:right w:val="single" w:sz="2" w:space="0" w:color="E3E3E3"/>
              </w:divBdr>
              <w:divsChild>
                <w:div w:id="1786583179">
                  <w:marLeft w:val="0"/>
                  <w:marRight w:val="0"/>
                  <w:marTop w:val="0"/>
                  <w:marBottom w:val="0"/>
                  <w:divBdr>
                    <w:top w:val="single" w:sz="2" w:space="0" w:color="E3E3E3"/>
                    <w:left w:val="single" w:sz="2" w:space="0" w:color="E3E3E3"/>
                    <w:bottom w:val="single" w:sz="2" w:space="0" w:color="E3E3E3"/>
                    <w:right w:val="single" w:sz="2" w:space="0" w:color="E3E3E3"/>
                  </w:divBdr>
                  <w:divsChild>
                    <w:div w:id="47068987">
                      <w:marLeft w:val="0"/>
                      <w:marRight w:val="0"/>
                      <w:marTop w:val="0"/>
                      <w:marBottom w:val="0"/>
                      <w:divBdr>
                        <w:top w:val="single" w:sz="2" w:space="0" w:color="E3E3E3"/>
                        <w:left w:val="single" w:sz="2" w:space="0" w:color="E3E3E3"/>
                        <w:bottom w:val="single" w:sz="2" w:space="0" w:color="E3E3E3"/>
                        <w:right w:val="single" w:sz="2" w:space="0" w:color="E3E3E3"/>
                      </w:divBdr>
                      <w:divsChild>
                        <w:div w:id="108357879">
                          <w:marLeft w:val="0"/>
                          <w:marRight w:val="0"/>
                          <w:marTop w:val="0"/>
                          <w:marBottom w:val="0"/>
                          <w:divBdr>
                            <w:top w:val="single" w:sz="2" w:space="0" w:color="E3E3E3"/>
                            <w:left w:val="single" w:sz="2" w:space="0" w:color="E3E3E3"/>
                            <w:bottom w:val="single" w:sz="2" w:space="0" w:color="E3E3E3"/>
                            <w:right w:val="single" w:sz="2" w:space="0" w:color="E3E3E3"/>
                          </w:divBdr>
                          <w:divsChild>
                            <w:div w:id="893931462">
                              <w:marLeft w:val="0"/>
                              <w:marRight w:val="0"/>
                              <w:marTop w:val="0"/>
                              <w:marBottom w:val="0"/>
                              <w:divBdr>
                                <w:top w:val="single" w:sz="2" w:space="0" w:color="E3E3E3"/>
                                <w:left w:val="single" w:sz="2" w:space="0" w:color="E3E3E3"/>
                                <w:bottom w:val="single" w:sz="2" w:space="0" w:color="E3E3E3"/>
                                <w:right w:val="single" w:sz="2" w:space="0" w:color="E3E3E3"/>
                              </w:divBdr>
                              <w:divsChild>
                                <w:div w:id="659969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323943">
                                      <w:marLeft w:val="0"/>
                                      <w:marRight w:val="0"/>
                                      <w:marTop w:val="0"/>
                                      <w:marBottom w:val="0"/>
                                      <w:divBdr>
                                        <w:top w:val="single" w:sz="2" w:space="0" w:color="E3E3E3"/>
                                        <w:left w:val="single" w:sz="2" w:space="0" w:color="E3E3E3"/>
                                        <w:bottom w:val="single" w:sz="2" w:space="0" w:color="E3E3E3"/>
                                        <w:right w:val="single" w:sz="2" w:space="0" w:color="E3E3E3"/>
                                      </w:divBdr>
                                      <w:divsChild>
                                        <w:div w:id="1518810812">
                                          <w:marLeft w:val="0"/>
                                          <w:marRight w:val="0"/>
                                          <w:marTop w:val="0"/>
                                          <w:marBottom w:val="0"/>
                                          <w:divBdr>
                                            <w:top w:val="single" w:sz="2" w:space="0" w:color="E3E3E3"/>
                                            <w:left w:val="single" w:sz="2" w:space="0" w:color="E3E3E3"/>
                                            <w:bottom w:val="single" w:sz="2" w:space="0" w:color="E3E3E3"/>
                                            <w:right w:val="single" w:sz="2" w:space="0" w:color="E3E3E3"/>
                                          </w:divBdr>
                                          <w:divsChild>
                                            <w:div w:id="243804412">
                                              <w:marLeft w:val="0"/>
                                              <w:marRight w:val="0"/>
                                              <w:marTop w:val="0"/>
                                              <w:marBottom w:val="0"/>
                                              <w:divBdr>
                                                <w:top w:val="single" w:sz="2" w:space="0" w:color="E3E3E3"/>
                                                <w:left w:val="single" w:sz="2" w:space="0" w:color="E3E3E3"/>
                                                <w:bottom w:val="single" w:sz="2" w:space="0" w:color="E3E3E3"/>
                                                <w:right w:val="single" w:sz="2" w:space="0" w:color="E3E3E3"/>
                                              </w:divBdr>
                                              <w:divsChild>
                                                <w:div w:id="1033388647">
                                                  <w:marLeft w:val="0"/>
                                                  <w:marRight w:val="0"/>
                                                  <w:marTop w:val="0"/>
                                                  <w:marBottom w:val="0"/>
                                                  <w:divBdr>
                                                    <w:top w:val="single" w:sz="2" w:space="0" w:color="E3E3E3"/>
                                                    <w:left w:val="single" w:sz="2" w:space="0" w:color="E3E3E3"/>
                                                    <w:bottom w:val="single" w:sz="2" w:space="0" w:color="E3E3E3"/>
                                                    <w:right w:val="single" w:sz="2" w:space="0" w:color="E3E3E3"/>
                                                  </w:divBdr>
                                                  <w:divsChild>
                                                    <w:div w:id="1782724427">
                                                      <w:marLeft w:val="0"/>
                                                      <w:marRight w:val="0"/>
                                                      <w:marTop w:val="0"/>
                                                      <w:marBottom w:val="0"/>
                                                      <w:divBdr>
                                                        <w:top w:val="single" w:sz="2" w:space="0" w:color="E3E3E3"/>
                                                        <w:left w:val="single" w:sz="2" w:space="0" w:color="E3E3E3"/>
                                                        <w:bottom w:val="single" w:sz="2" w:space="0" w:color="E3E3E3"/>
                                                        <w:right w:val="single" w:sz="2" w:space="0" w:color="E3E3E3"/>
                                                      </w:divBdr>
                                                      <w:divsChild>
                                                        <w:div w:id="350493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4838175">
          <w:marLeft w:val="0"/>
          <w:marRight w:val="0"/>
          <w:marTop w:val="0"/>
          <w:marBottom w:val="0"/>
          <w:divBdr>
            <w:top w:val="none" w:sz="0" w:space="0" w:color="auto"/>
            <w:left w:val="none" w:sz="0" w:space="0" w:color="auto"/>
            <w:bottom w:val="none" w:sz="0" w:space="0" w:color="auto"/>
            <w:right w:val="none" w:sz="0" w:space="0" w:color="auto"/>
          </w:divBdr>
        </w:div>
      </w:divsChild>
    </w:div>
    <w:div w:id="169570372">
      <w:bodyDiv w:val="1"/>
      <w:marLeft w:val="0"/>
      <w:marRight w:val="0"/>
      <w:marTop w:val="0"/>
      <w:marBottom w:val="0"/>
      <w:divBdr>
        <w:top w:val="none" w:sz="0" w:space="0" w:color="auto"/>
        <w:left w:val="none" w:sz="0" w:space="0" w:color="auto"/>
        <w:bottom w:val="none" w:sz="0" w:space="0" w:color="auto"/>
        <w:right w:val="none" w:sz="0" w:space="0" w:color="auto"/>
      </w:divBdr>
      <w:divsChild>
        <w:div w:id="1960725516">
          <w:marLeft w:val="0"/>
          <w:marRight w:val="0"/>
          <w:marTop w:val="0"/>
          <w:marBottom w:val="0"/>
          <w:divBdr>
            <w:top w:val="none" w:sz="0" w:space="0" w:color="auto"/>
            <w:left w:val="none" w:sz="0" w:space="0" w:color="auto"/>
            <w:bottom w:val="none" w:sz="0" w:space="0" w:color="auto"/>
            <w:right w:val="none" w:sz="0" w:space="0" w:color="auto"/>
          </w:divBdr>
        </w:div>
      </w:divsChild>
    </w:div>
    <w:div w:id="184637068">
      <w:bodyDiv w:val="1"/>
      <w:marLeft w:val="0"/>
      <w:marRight w:val="0"/>
      <w:marTop w:val="0"/>
      <w:marBottom w:val="0"/>
      <w:divBdr>
        <w:top w:val="none" w:sz="0" w:space="0" w:color="auto"/>
        <w:left w:val="none" w:sz="0" w:space="0" w:color="auto"/>
        <w:bottom w:val="none" w:sz="0" w:space="0" w:color="auto"/>
        <w:right w:val="none" w:sz="0" w:space="0" w:color="auto"/>
      </w:divBdr>
      <w:divsChild>
        <w:div w:id="310990988">
          <w:marLeft w:val="0"/>
          <w:marRight w:val="0"/>
          <w:marTop w:val="0"/>
          <w:marBottom w:val="0"/>
          <w:divBdr>
            <w:top w:val="none" w:sz="0" w:space="0" w:color="auto"/>
            <w:left w:val="none" w:sz="0" w:space="0" w:color="auto"/>
            <w:bottom w:val="none" w:sz="0" w:space="0" w:color="auto"/>
            <w:right w:val="none" w:sz="0" w:space="0" w:color="auto"/>
          </w:divBdr>
        </w:div>
      </w:divsChild>
    </w:div>
    <w:div w:id="227956522">
      <w:bodyDiv w:val="1"/>
      <w:marLeft w:val="0"/>
      <w:marRight w:val="0"/>
      <w:marTop w:val="0"/>
      <w:marBottom w:val="0"/>
      <w:divBdr>
        <w:top w:val="none" w:sz="0" w:space="0" w:color="auto"/>
        <w:left w:val="none" w:sz="0" w:space="0" w:color="auto"/>
        <w:bottom w:val="none" w:sz="0" w:space="0" w:color="auto"/>
        <w:right w:val="none" w:sz="0" w:space="0" w:color="auto"/>
      </w:divBdr>
    </w:div>
    <w:div w:id="297999051">
      <w:bodyDiv w:val="1"/>
      <w:marLeft w:val="0"/>
      <w:marRight w:val="0"/>
      <w:marTop w:val="0"/>
      <w:marBottom w:val="0"/>
      <w:divBdr>
        <w:top w:val="none" w:sz="0" w:space="0" w:color="auto"/>
        <w:left w:val="none" w:sz="0" w:space="0" w:color="auto"/>
        <w:bottom w:val="none" w:sz="0" w:space="0" w:color="auto"/>
        <w:right w:val="none" w:sz="0" w:space="0" w:color="auto"/>
      </w:divBdr>
      <w:divsChild>
        <w:div w:id="2047826795">
          <w:marLeft w:val="0"/>
          <w:marRight w:val="0"/>
          <w:marTop w:val="0"/>
          <w:marBottom w:val="0"/>
          <w:divBdr>
            <w:top w:val="single" w:sz="2" w:space="0" w:color="E3E3E3"/>
            <w:left w:val="single" w:sz="2" w:space="0" w:color="E3E3E3"/>
            <w:bottom w:val="single" w:sz="2" w:space="0" w:color="E3E3E3"/>
            <w:right w:val="single" w:sz="2" w:space="0" w:color="E3E3E3"/>
          </w:divBdr>
          <w:divsChild>
            <w:div w:id="1905725384">
              <w:marLeft w:val="0"/>
              <w:marRight w:val="0"/>
              <w:marTop w:val="0"/>
              <w:marBottom w:val="0"/>
              <w:divBdr>
                <w:top w:val="single" w:sz="2" w:space="0" w:color="E3E3E3"/>
                <w:left w:val="single" w:sz="2" w:space="0" w:color="E3E3E3"/>
                <w:bottom w:val="single" w:sz="2" w:space="0" w:color="E3E3E3"/>
                <w:right w:val="single" w:sz="2" w:space="0" w:color="E3E3E3"/>
              </w:divBdr>
              <w:divsChild>
                <w:div w:id="1670331299">
                  <w:marLeft w:val="0"/>
                  <w:marRight w:val="0"/>
                  <w:marTop w:val="0"/>
                  <w:marBottom w:val="0"/>
                  <w:divBdr>
                    <w:top w:val="single" w:sz="2" w:space="0" w:color="E3E3E3"/>
                    <w:left w:val="single" w:sz="2" w:space="0" w:color="E3E3E3"/>
                    <w:bottom w:val="single" w:sz="2" w:space="0" w:color="E3E3E3"/>
                    <w:right w:val="single" w:sz="2" w:space="0" w:color="E3E3E3"/>
                  </w:divBdr>
                  <w:divsChild>
                    <w:div w:id="1191840634">
                      <w:marLeft w:val="0"/>
                      <w:marRight w:val="0"/>
                      <w:marTop w:val="0"/>
                      <w:marBottom w:val="0"/>
                      <w:divBdr>
                        <w:top w:val="single" w:sz="2" w:space="0" w:color="E3E3E3"/>
                        <w:left w:val="single" w:sz="2" w:space="0" w:color="E3E3E3"/>
                        <w:bottom w:val="single" w:sz="2" w:space="0" w:color="E3E3E3"/>
                        <w:right w:val="single" w:sz="2" w:space="0" w:color="E3E3E3"/>
                      </w:divBdr>
                      <w:divsChild>
                        <w:div w:id="1016928346">
                          <w:marLeft w:val="0"/>
                          <w:marRight w:val="0"/>
                          <w:marTop w:val="0"/>
                          <w:marBottom w:val="0"/>
                          <w:divBdr>
                            <w:top w:val="single" w:sz="2" w:space="0" w:color="E3E3E3"/>
                            <w:left w:val="single" w:sz="2" w:space="0" w:color="E3E3E3"/>
                            <w:bottom w:val="single" w:sz="2" w:space="0" w:color="E3E3E3"/>
                            <w:right w:val="single" w:sz="2" w:space="0" w:color="E3E3E3"/>
                          </w:divBdr>
                          <w:divsChild>
                            <w:div w:id="388647165">
                              <w:marLeft w:val="0"/>
                              <w:marRight w:val="0"/>
                              <w:marTop w:val="0"/>
                              <w:marBottom w:val="0"/>
                              <w:divBdr>
                                <w:top w:val="single" w:sz="2" w:space="0" w:color="E3E3E3"/>
                                <w:left w:val="single" w:sz="2" w:space="0" w:color="E3E3E3"/>
                                <w:bottom w:val="single" w:sz="2" w:space="0" w:color="E3E3E3"/>
                                <w:right w:val="single" w:sz="2" w:space="0" w:color="E3E3E3"/>
                              </w:divBdr>
                              <w:divsChild>
                                <w:div w:id="137576747">
                                  <w:marLeft w:val="0"/>
                                  <w:marRight w:val="0"/>
                                  <w:marTop w:val="100"/>
                                  <w:marBottom w:val="100"/>
                                  <w:divBdr>
                                    <w:top w:val="single" w:sz="2" w:space="0" w:color="E3E3E3"/>
                                    <w:left w:val="single" w:sz="2" w:space="0" w:color="E3E3E3"/>
                                    <w:bottom w:val="single" w:sz="2" w:space="0" w:color="E3E3E3"/>
                                    <w:right w:val="single" w:sz="2" w:space="0" w:color="E3E3E3"/>
                                  </w:divBdr>
                                  <w:divsChild>
                                    <w:div w:id="945387602">
                                      <w:marLeft w:val="0"/>
                                      <w:marRight w:val="0"/>
                                      <w:marTop w:val="0"/>
                                      <w:marBottom w:val="0"/>
                                      <w:divBdr>
                                        <w:top w:val="single" w:sz="2" w:space="0" w:color="E3E3E3"/>
                                        <w:left w:val="single" w:sz="2" w:space="0" w:color="E3E3E3"/>
                                        <w:bottom w:val="single" w:sz="2" w:space="0" w:color="E3E3E3"/>
                                        <w:right w:val="single" w:sz="2" w:space="0" w:color="E3E3E3"/>
                                      </w:divBdr>
                                      <w:divsChild>
                                        <w:div w:id="760223056">
                                          <w:marLeft w:val="0"/>
                                          <w:marRight w:val="0"/>
                                          <w:marTop w:val="0"/>
                                          <w:marBottom w:val="0"/>
                                          <w:divBdr>
                                            <w:top w:val="single" w:sz="2" w:space="0" w:color="E3E3E3"/>
                                            <w:left w:val="single" w:sz="2" w:space="0" w:color="E3E3E3"/>
                                            <w:bottom w:val="single" w:sz="2" w:space="0" w:color="E3E3E3"/>
                                            <w:right w:val="single" w:sz="2" w:space="0" w:color="E3E3E3"/>
                                          </w:divBdr>
                                          <w:divsChild>
                                            <w:div w:id="194586524">
                                              <w:marLeft w:val="0"/>
                                              <w:marRight w:val="0"/>
                                              <w:marTop w:val="0"/>
                                              <w:marBottom w:val="0"/>
                                              <w:divBdr>
                                                <w:top w:val="single" w:sz="2" w:space="0" w:color="E3E3E3"/>
                                                <w:left w:val="single" w:sz="2" w:space="0" w:color="E3E3E3"/>
                                                <w:bottom w:val="single" w:sz="2" w:space="0" w:color="E3E3E3"/>
                                                <w:right w:val="single" w:sz="2" w:space="0" w:color="E3E3E3"/>
                                              </w:divBdr>
                                              <w:divsChild>
                                                <w:div w:id="696925045">
                                                  <w:marLeft w:val="0"/>
                                                  <w:marRight w:val="0"/>
                                                  <w:marTop w:val="0"/>
                                                  <w:marBottom w:val="0"/>
                                                  <w:divBdr>
                                                    <w:top w:val="single" w:sz="2" w:space="0" w:color="E3E3E3"/>
                                                    <w:left w:val="single" w:sz="2" w:space="0" w:color="E3E3E3"/>
                                                    <w:bottom w:val="single" w:sz="2" w:space="0" w:color="E3E3E3"/>
                                                    <w:right w:val="single" w:sz="2" w:space="0" w:color="E3E3E3"/>
                                                  </w:divBdr>
                                                  <w:divsChild>
                                                    <w:div w:id="176161253">
                                                      <w:marLeft w:val="0"/>
                                                      <w:marRight w:val="0"/>
                                                      <w:marTop w:val="0"/>
                                                      <w:marBottom w:val="0"/>
                                                      <w:divBdr>
                                                        <w:top w:val="single" w:sz="2" w:space="0" w:color="E3E3E3"/>
                                                        <w:left w:val="single" w:sz="2" w:space="0" w:color="E3E3E3"/>
                                                        <w:bottom w:val="single" w:sz="2" w:space="0" w:color="E3E3E3"/>
                                                        <w:right w:val="single" w:sz="2" w:space="0" w:color="E3E3E3"/>
                                                      </w:divBdr>
                                                      <w:divsChild>
                                                        <w:div w:id="13010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2217174">
          <w:marLeft w:val="0"/>
          <w:marRight w:val="0"/>
          <w:marTop w:val="0"/>
          <w:marBottom w:val="0"/>
          <w:divBdr>
            <w:top w:val="none" w:sz="0" w:space="0" w:color="auto"/>
            <w:left w:val="none" w:sz="0" w:space="0" w:color="auto"/>
            <w:bottom w:val="none" w:sz="0" w:space="0" w:color="auto"/>
            <w:right w:val="none" w:sz="0" w:space="0" w:color="auto"/>
          </w:divBdr>
        </w:div>
      </w:divsChild>
    </w:div>
    <w:div w:id="358162017">
      <w:bodyDiv w:val="1"/>
      <w:marLeft w:val="0"/>
      <w:marRight w:val="0"/>
      <w:marTop w:val="0"/>
      <w:marBottom w:val="0"/>
      <w:divBdr>
        <w:top w:val="none" w:sz="0" w:space="0" w:color="auto"/>
        <w:left w:val="none" w:sz="0" w:space="0" w:color="auto"/>
        <w:bottom w:val="none" w:sz="0" w:space="0" w:color="auto"/>
        <w:right w:val="none" w:sz="0" w:space="0" w:color="auto"/>
      </w:divBdr>
    </w:div>
    <w:div w:id="374963767">
      <w:bodyDiv w:val="1"/>
      <w:marLeft w:val="0"/>
      <w:marRight w:val="0"/>
      <w:marTop w:val="0"/>
      <w:marBottom w:val="0"/>
      <w:divBdr>
        <w:top w:val="none" w:sz="0" w:space="0" w:color="auto"/>
        <w:left w:val="none" w:sz="0" w:space="0" w:color="auto"/>
        <w:bottom w:val="none" w:sz="0" w:space="0" w:color="auto"/>
        <w:right w:val="none" w:sz="0" w:space="0" w:color="auto"/>
      </w:divBdr>
    </w:div>
    <w:div w:id="403724588">
      <w:bodyDiv w:val="1"/>
      <w:marLeft w:val="0"/>
      <w:marRight w:val="0"/>
      <w:marTop w:val="0"/>
      <w:marBottom w:val="0"/>
      <w:divBdr>
        <w:top w:val="none" w:sz="0" w:space="0" w:color="auto"/>
        <w:left w:val="none" w:sz="0" w:space="0" w:color="auto"/>
        <w:bottom w:val="none" w:sz="0" w:space="0" w:color="auto"/>
        <w:right w:val="none" w:sz="0" w:space="0" w:color="auto"/>
      </w:divBdr>
      <w:divsChild>
        <w:div w:id="990255987">
          <w:marLeft w:val="0"/>
          <w:marRight w:val="0"/>
          <w:marTop w:val="0"/>
          <w:marBottom w:val="0"/>
          <w:divBdr>
            <w:top w:val="single" w:sz="2" w:space="0" w:color="E3E3E3"/>
            <w:left w:val="single" w:sz="2" w:space="0" w:color="E3E3E3"/>
            <w:bottom w:val="single" w:sz="2" w:space="0" w:color="E3E3E3"/>
            <w:right w:val="single" w:sz="2" w:space="0" w:color="E3E3E3"/>
          </w:divBdr>
          <w:divsChild>
            <w:div w:id="274482102">
              <w:marLeft w:val="0"/>
              <w:marRight w:val="0"/>
              <w:marTop w:val="0"/>
              <w:marBottom w:val="0"/>
              <w:divBdr>
                <w:top w:val="single" w:sz="2" w:space="0" w:color="E3E3E3"/>
                <w:left w:val="single" w:sz="2" w:space="0" w:color="E3E3E3"/>
                <w:bottom w:val="single" w:sz="2" w:space="0" w:color="E3E3E3"/>
                <w:right w:val="single" w:sz="2" w:space="0" w:color="E3E3E3"/>
              </w:divBdr>
              <w:divsChild>
                <w:div w:id="548541588">
                  <w:marLeft w:val="0"/>
                  <w:marRight w:val="0"/>
                  <w:marTop w:val="0"/>
                  <w:marBottom w:val="0"/>
                  <w:divBdr>
                    <w:top w:val="single" w:sz="2" w:space="0" w:color="E3E3E3"/>
                    <w:left w:val="single" w:sz="2" w:space="0" w:color="E3E3E3"/>
                    <w:bottom w:val="single" w:sz="2" w:space="0" w:color="E3E3E3"/>
                    <w:right w:val="single" w:sz="2" w:space="0" w:color="E3E3E3"/>
                  </w:divBdr>
                  <w:divsChild>
                    <w:div w:id="834104548">
                      <w:marLeft w:val="0"/>
                      <w:marRight w:val="0"/>
                      <w:marTop w:val="0"/>
                      <w:marBottom w:val="0"/>
                      <w:divBdr>
                        <w:top w:val="single" w:sz="2" w:space="0" w:color="E3E3E3"/>
                        <w:left w:val="single" w:sz="2" w:space="0" w:color="E3E3E3"/>
                        <w:bottom w:val="single" w:sz="2" w:space="0" w:color="E3E3E3"/>
                        <w:right w:val="single" w:sz="2" w:space="0" w:color="E3E3E3"/>
                      </w:divBdr>
                      <w:divsChild>
                        <w:div w:id="1400128801">
                          <w:marLeft w:val="0"/>
                          <w:marRight w:val="0"/>
                          <w:marTop w:val="0"/>
                          <w:marBottom w:val="0"/>
                          <w:divBdr>
                            <w:top w:val="single" w:sz="2" w:space="0" w:color="E3E3E3"/>
                            <w:left w:val="single" w:sz="2" w:space="0" w:color="E3E3E3"/>
                            <w:bottom w:val="single" w:sz="2" w:space="0" w:color="E3E3E3"/>
                            <w:right w:val="single" w:sz="2" w:space="0" w:color="E3E3E3"/>
                          </w:divBdr>
                          <w:divsChild>
                            <w:div w:id="1233544088">
                              <w:marLeft w:val="0"/>
                              <w:marRight w:val="0"/>
                              <w:marTop w:val="0"/>
                              <w:marBottom w:val="0"/>
                              <w:divBdr>
                                <w:top w:val="single" w:sz="2" w:space="0" w:color="E3E3E3"/>
                                <w:left w:val="single" w:sz="2" w:space="0" w:color="E3E3E3"/>
                                <w:bottom w:val="single" w:sz="2" w:space="0" w:color="E3E3E3"/>
                                <w:right w:val="single" w:sz="2" w:space="0" w:color="E3E3E3"/>
                              </w:divBdr>
                              <w:divsChild>
                                <w:div w:id="138309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424394">
                                      <w:marLeft w:val="0"/>
                                      <w:marRight w:val="0"/>
                                      <w:marTop w:val="0"/>
                                      <w:marBottom w:val="0"/>
                                      <w:divBdr>
                                        <w:top w:val="single" w:sz="2" w:space="0" w:color="E3E3E3"/>
                                        <w:left w:val="single" w:sz="2" w:space="0" w:color="E3E3E3"/>
                                        <w:bottom w:val="single" w:sz="2" w:space="0" w:color="E3E3E3"/>
                                        <w:right w:val="single" w:sz="2" w:space="0" w:color="E3E3E3"/>
                                      </w:divBdr>
                                      <w:divsChild>
                                        <w:div w:id="1018770194">
                                          <w:marLeft w:val="0"/>
                                          <w:marRight w:val="0"/>
                                          <w:marTop w:val="0"/>
                                          <w:marBottom w:val="0"/>
                                          <w:divBdr>
                                            <w:top w:val="single" w:sz="2" w:space="0" w:color="E3E3E3"/>
                                            <w:left w:val="single" w:sz="2" w:space="0" w:color="E3E3E3"/>
                                            <w:bottom w:val="single" w:sz="2" w:space="0" w:color="E3E3E3"/>
                                            <w:right w:val="single" w:sz="2" w:space="0" w:color="E3E3E3"/>
                                          </w:divBdr>
                                          <w:divsChild>
                                            <w:div w:id="1683049088">
                                              <w:marLeft w:val="0"/>
                                              <w:marRight w:val="0"/>
                                              <w:marTop w:val="0"/>
                                              <w:marBottom w:val="0"/>
                                              <w:divBdr>
                                                <w:top w:val="single" w:sz="2" w:space="0" w:color="E3E3E3"/>
                                                <w:left w:val="single" w:sz="2" w:space="0" w:color="E3E3E3"/>
                                                <w:bottom w:val="single" w:sz="2" w:space="0" w:color="E3E3E3"/>
                                                <w:right w:val="single" w:sz="2" w:space="0" w:color="E3E3E3"/>
                                              </w:divBdr>
                                              <w:divsChild>
                                                <w:div w:id="997150768">
                                                  <w:marLeft w:val="0"/>
                                                  <w:marRight w:val="0"/>
                                                  <w:marTop w:val="0"/>
                                                  <w:marBottom w:val="0"/>
                                                  <w:divBdr>
                                                    <w:top w:val="single" w:sz="2" w:space="0" w:color="E3E3E3"/>
                                                    <w:left w:val="single" w:sz="2" w:space="0" w:color="E3E3E3"/>
                                                    <w:bottom w:val="single" w:sz="2" w:space="0" w:color="E3E3E3"/>
                                                    <w:right w:val="single" w:sz="2" w:space="0" w:color="E3E3E3"/>
                                                  </w:divBdr>
                                                  <w:divsChild>
                                                    <w:div w:id="1938711137">
                                                      <w:marLeft w:val="0"/>
                                                      <w:marRight w:val="0"/>
                                                      <w:marTop w:val="0"/>
                                                      <w:marBottom w:val="0"/>
                                                      <w:divBdr>
                                                        <w:top w:val="single" w:sz="2" w:space="0" w:color="E3E3E3"/>
                                                        <w:left w:val="single" w:sz="2" w:space="0" w:color="E3E3E3"/>
                                                        <w:bottom w:val="single" w:sz="2" w:space="0" w:color="E3E3E3"/>
                                                        <w:right w:val="single" w:sz="2" w:space="0" w:color="E3E3E3"/>
                                                      </w:divBdr>
                                                      <w:divsChild>
                                                        <w:div w:id="1650555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002933">
          <w:marLeft w:val="0"/>
          <w:marRight w:val="0"/>
          <w:marTop w:val="0"/>
          <w:marBottom w:val="0"/>
          <w:divBdr>
            <w:top w:val="none" w:sz="0" w:space="0" w:color="auto"/>
            <w:left w:val="none" w:sz="0" w:space="0" w:color="auto"/>
            <w:bottom w:val="none" w:sz="0" w:space="0" w:color="auto"/>
            <w:right w:val="none" w:sz="0" w:space="0" w:color="auto"/>
          </w:divBdr>
        </w:div>
      </w:divsChild>
    </w:div>
    <w:div w:id="403797839">
      <w:bodyDiv w:val="1"/>
      <w:marLeft w:val="0"/>
      <w:marRight w:val="0"/>
      <w:marTop w:val="0"/>
      <w:marBottom w:val="0"/>
      <w:divBdr>
        <w:top w:val="none" w:sz="0" w:space="0" w:color="auto"/>
        <w:left w:val="none" w:sz="0" w:space="0" w:color="auto"/>
        <w:bottom w:val="none" w:sz="0" w:space="0" w:color="auto"/>
        <w:right w:val="none" w:sz="0" w:space="0" w:color="auto"/>
      </w:divBdr>
    </w:div>
    <w:div w:id="408501250">
      <w:bodyDiv w:val="1"/>
      <w:marLeft w:val="0"/>
      <w:marRight w:val="0"/>
      <w:marTop w:val="0"/>
      <w:marBottom w:val="0"/>
      <w:divBdr>
        <w:top w:val="none" w:sz="0" w:space="0" w:color="auto"/>
        <w:left w:val="none" w:sz="0" w:space="0" w:color="auto"/>
        <w:bottom w:val="none" w:sz="0" w:space="0" w:color="auto"/>
        <w:right w:val="none" w:sz="0" w:space="0" w:color="auto"/>
      </w:divBdr>
    </w:div>
    <w:div w:id="449470017">
      <w:bodyDiv w:val="1"/>
      <w:marLeft w:val="0"/>
      <w:marRight w:val="0"/>
      <w:marTop w:val="0"/>
      <w:marBottom w:val="0"/>
      <w:divBdr>
        <w:top w:val="none" w:sz="0" w:space="0" w:color="auto"/>
        <w:left w:val="none" w:sz="0" w:space="0" w:color="auto"/>
        <w:bottom w:val="none" w:sz="0" w:space="0" w:color="auto"/>
        <w:right w:val="none" w:sz="0" w:space="0" w:color="auto"/>
      </w:divBdr>
      <w:divsChild>
        <w:div w:id="965890231">
          <w:marLeft w:val="0"/>
          <w:marRight w:val="0"/>
          <w:marTop w:val="0"/>
          <w:marBottom w:val="0"/>
          <w:divBdr>
            <w:top w:val="none" w:sz="0" w:space="0" w:color="auto"/>
            <w:left w:val="none" w:sz="0" w:space="0" w:color="auto"/>
            <w:bottom w:val="none" w:sz="0" w:space="0" w:color="auto"/>
            <w:right w:val="none" w:sz="0" w:space="0" w:color="auto"/>
          </w:divBdr>
        </w:div>
      </w:divsChild>
    </w:div>
    <w:div w:id="457188516">
      <w:bodyDiv w:val="1"/>
      <w:marLeft w:val="0"/>
      <w:marRight w:val="0"/>
      <w:marTop w:val="0"/>
      <w:marBottom w:val="0"/>
      <w:divBdr>
        <w:top w:val="none" w:sz="0" w:space="0" w:color="auto"/>
        <w:left w:val="none" w:sz="0" w:space="0" w:color="auto"/>
        <w:bottom w:val="none" w:sz="0" w:space="0" w:color="auto"/>
        <w:right w:val="none" w:sz="0" w:space="0" w:color="auto"/>
      </w:divBdr>
      <w:divsChild>
        <w:div w:id="1060396610">
          <w:marLeft w:val="0"/>
          <w:marRight w:val="0"/>
          <w:marTop w:val="0"/>
          <w:marBottom w:val="0"/>
          <w:divBdr>
            <w:top w:val="none" w:sz="0" w:space="0" w:color="auto"/>
            <w:left w:val="none" w:sz="0" w:space="0" w:color="auto"/>
            <w:bottom w:val="none" w:sz="0" w:space="0" w:color="auto"/>
            <w:right w:val="none" w:sz="0" w:space="0" w:color="auto"/>
          </w:divBdr>
        </w:div>
      </w:divsChild>
    </w:div>
    <w:div w:id="485585745">
      <w:bodyDiv w:val="1"/>
      <w:marLeft w:val="0"/>
      <w:marRight w:val="0"/>
      <w:marTop w:val="0"/>
      <w:marBottom w:val="0"/>
      <w:divBdr>
        <w:top w:val="none" w:sz="0" w:space="0" w:color="auto"/>
        <w:left w:val="none" w:sz="0" w:space="0" w:color="auto"/>
        <w:bottom w:val="none" w:sz="0" w:space="0" w:color="auto"/>
        <w:right w:val="none" w:sz="0" w:space="0" w:color="auto"/>
      </w:divBdr>
    </w:div>
    <w:div w:id="492380774">
      <w:bodyDiv w:val="1"/>
      <w:marLeft w:val="0"/>
      <w:marRight w:val="0"/>
      <w:marTop w:val="0"/>
      <w:marBottom w:val="0"/>
      <w:divBdr>
        <w:top w:val="none" w:sz="0" w:space="0" w:color="auto"/>
        <w:left w:val="none" w:sz="0" w:space="0" w:color="auto"/>
        <w:bottom w:val="none" w:sz="0" w:space="0" w:color="auto"/>
        <w:right w:val="none" w:sz="0" w:space="0" w:color="auto"/>
      </w:divBdr>
      <w:divsChild>
        <w:div w:id="1011297978">
          <w:marLeft w:val="0"/>
          <w:marRight w:val="0"/>
          <w:marTop w:val="0"/>
          <w:marBottom w:val="0"/>
          <w:divBdr>
            <w:top w:val="none" w:sz="0" w:space="0" w:color="auto"/>
            <w:left w:val="none" w:sz="0" w:space="0" w:color="auto"/>
            <w:bottom w:val="none" w:sz="0" w:space="0" w:color="auto"/>
            <w:right w:val="none" w:sz="0" w:space="0" w:color="auto"/>
          </w:divBdr>
        </w:div>
      </w:divsChild>
    </w:div>
    <w:div w:id="521628573">
      <w:bodyDiv w:val="1"/>
      <w:marLeft w:val="0"/>
      <w:marRight w:val="0"/>
      <w:marTop w:val="0"/>
      <w:marBottom w:val="0"/>
      <w:divBdr>
        <w:top w:val="none" w:sz="0" w:space="0" w:color="auto"/>
        <w:left w:val="none" w:sz="0" w:space="0" w:color="auto"/>
        <w:bottom w:val="none" w:sz="0" w:space="0" w:color="auto"/>
        <w:right w:val="none" w:sz="0" w:space="0" w:color="auto"/>
      </w:divBdr>
      <w:divsChild>
        <w:div w:id="666327367">
          <w:marLeft w:val="0"/>
          <w:marRight w:val="0"/>
          <w:marTop w:val="0"/>
          <w:marBottom w:val="0"/>
          <w:divBdr>
            <w:top w:val="none" w:sz="0" w:space="0" w:color="auto"/>
            <w:left w:val="none" w:sz="0" w:space="0" w:color="auto"/>
            <w:bottom w:val="none" w:sz="0" w:space="0" w:color="auto"/>
            <w:right w:val="none" w:sz="0" w:space="0" w:color="auto"/>
          </w:divBdr>
        </w:div>
      </w:divsChild>
    </w:div>
    <w:div w:id="581067917">
      <w:bodyDiv w:val="1"/>
      <w:marLeft w:val="0"/>
      <w:marRight w:val="0"/>
      <w:marTop w:val="0"/>
      <w:marBottom w:val="0"/>
      <w:divBdr>
        <w:top w:val="none" w:sz="0" w:space="0" w:color="auto"/>
        <w:left w:val="none" w:sz="0" w:space="0" w:color="auto"/>
        <w:bottom w:val="none" w:sz="0" w:space="0" w:color="auto"/>
        <w:right w:val="none" w:sz="0" w:space="0" w:color="auto"/>
      </w:divBdr>
    </w:div>
    <w:div w:id="584339817">
      <w:bodyDiv w:val="1"/>
      <w:marLeft w:val="0"/>
      <w:marRight w:val="0"/>
      <w:marTop w:val="0"/>
      <w:marBottom w:val="0"/>
      <w:divBdr>
        <w:top w:val="none" w:sz="0" w:space="0" w:color="auto"/>
        <w:left w:val="none" w:sz="0" w:space="0" w:color="auto"/>
        <w:bottom w:val="none" w:sz="0" w:space="0" w:color="auto"/>
        <w:right w:val="none" w:sz="0" w:space="0" w:color="auto"/>
      </w:divBdr>
      <w:divsChild>
        <w:div w:id="420414121">
          <w:marLeft w:val="0"/>
          <w:marRight w:val="0"/>
          <w:marTop w:val="0"/>
          <w:marBottom w:val="0"/>
          <w:divBdr>
            <w:top w:val="none" w:sz="0" w:space="0" w:color="auto"/>
            <w:left w:val="none" w:sz="0" w:space="0" w:color="auto"/>
            <w:bottom w:val="none" w:sz="0" w:space="0" w:color="auto"/>
            <w:right w:val="none" w:sz="0" w:space="0" w:color="auto"/>
          </w:divBdr>
        </w:div>
      </w:divsChild>
    </w:div>
    <w:div w:id="609970966">
      <w:bodyDiv w:val="1"/>
      <w:marLeft w:val="0"/>
      <w:marRight w:val="0"/>
      <w:marTop w:val="0"/>
      <w:marBottom w:val="0"/>
      <w:divBdr>
        <w:top w:val="none" w:sz="0" w:space="0" w:color="auto"/>
        <w:left w:val="none" w:sz="0" w:space="0" w:color="auto"/>
        <w:bottom w:val="none" w:sz="0" w:space="0" w:color="auto"/>
        <w:right w:val="none" w:sz="0" w:space="0" w:color="auto"/>
      </w:divBdr>
    </w:div>
    <w:div w:id="626205024">
      <w:bodyDiv w:val="1"/>
      <w:marLeft w:val="0"/>
      <w:marRight w:val="0"/>
      <w:marTop w:val="0"/>
      <w:marBottom w:val="0"/>
      <w:divBdr>
        <w:top w:val="none" w:sz="0" w:space="0" w:color="auto"/>
        <w:left w:val="none" w:sz="0" w:space="0" w:color="auto"/>
        <w:bottom w:val="none" w:sz="0" w:space="0" w:color="auto"/>
        <w:right w:val="none" w:sz="0" w:space="0" w:color="auto"/>
      </w:divBdr>
      <w:divsChild>
        <w:div w:id="824857777">
          <w:marLeft w:val="0"/>
          <w:marRight w:val="0"/>
          <w:marTop w:val="0"/>
          <w:marBottom w:val="0"/>
          <w:divBdr>
            <w:top w:val="none" w:sz="0" w:space="0" w:color="auto"/>
            <w:left w:val="none" w:sz="0" w:space="0" w:color="auto"/>
            <w:bottom w:val="none" w:sz="0" w:space="0" w:color="auto"/>
            <w:right w:val="none" w:sz="0" w:space="0" w:color="auto"/>
          </w:divBdr>
        </w:div>
      </w:divsChild>
    </w:div>
    <w:div w:id="717625061">
      <w:bodyDiv w:val="1"/>
      <w:marLeft w:val="0"/>
      <w:marRight w:val="0"/>
      <w:marTop w:val="0"/>
      <w:marBottom w:val="0"/>
      <w:divBdr>
        <w:top w:val="none" w:sz="0" w:space="0" w:color="auto"/>
        <w:left w:val="none" w:sz="0" w:space="0" w:color="auto"/>
        <w:bottom w:val="none" w:sz="0" w:space="0" w:color="auto"/>
        <w:right w:val="none" w:sz="0" w:space="0" w:color="auto"/>
      </w:divBdr>
      <w:divsChild>
        <w:div w:id="186871233">
          <w:marLeft w:val="0"/>
          <w:marRight w:val="0"/>
          <w:marTop w:val="0"/>
          <w:marBottom w:val="0"/>
          <w:divBdr>
            <w:top w:val="none" w:sz="0" w:space="0" w:color="auto"/>
            <w:left w:val="none" w:sz="0" w:space="0" w:color="auto"/>
            <w:bottom w:val="none" w:sz="0" w:space="0" w:color="auto"/>
            <w:right w:val="none" w:sz="0" w:space="0" w:color="auto"/>
          </w:divBdr>
        </w:div>
      </w:divsChild>
    </w:div>
    <w:div w:id="719015778">
      <w:bodyDiv w:val="1"/>
      <w:marLeft w:val="0"/>
      <w:marRight w:val="0"/>
      <w:marTop w:val="0"/>
      <w:marBottom w:val="0"/>
      <w:divBdr>
        <w:top w:val="none" w:sz="0" w:space="0" w:color="auto"/>
        <w:left w:val="none" w:sz="0" w:space="0" w:color="auto"/>
        <w:bottom w:val="none" w:sz="0" w:space="0" w:color="auto"/>
        <w:right w:val="none" w:sz="0" w:space="0" w:color="auto"/>
      </w:divBdr>
    </w:div>
    <w:div w:id="729159619">
      <w:bodyDiv w:val="1"/>
      <w:marLeft w:val="0"/>
      <w:marRight w:val="0"/>
      <w:marTop w:val="0"/>
      <w:marBottom w:val="0"/>
      <w:divBdr>
        <w:top w:val="none" w:sz="0" w:space="0" w:color="auto"/>
        <w:left w:val="none" w:sz="0" w:space="0" w:color="auto"/>
        <w:bottom w:val="none" w:sz="0" w:space="0" w:color="auto"/>
        <w:right w:val="none" w:sz="0" w:space="0" w:color="auto"/>
      </w:divBdr>
      <w:divsChild>
        <w:div w:id="1180658803">
          <w:marLeft w:val="0"/>
          <w:marRight w:val="0"/>
          <w:marTop w:val="0"/>
          <w:marBottom w:val="0"/>
          <w:divBdr>
            <w:top w:val="none" w:sz="0" w:space="0" w:color="auto"/>
            <w:left w:val="none" w:sz="0" w:space="0" w:color="auto"/>
            <w:bottom w:val="none" w:sz="0" w:space="0" w:color="auto"/>
            <w:right w:val="none" w:sz="0" w:space="0" w:color="auto"/>
          </w:divBdr>
        </w:div>
      </w:divsChild>
    </w:div>
    <w:div w:id="828450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1732">
          <w:marLeft w:val="0"/>
          <w:marRight w:val="0"/>
          <w:marTop w:val="0"/>
          <w:marBottom w:val="0"/>
          <w:divBdr>
            <w:top w:val="none" w:sz="0" w:space="0" w:color="auto"/>
            <w:left w:val="none" w:sz="0" w:space="0" w:color="auto"/>
            <w:bottom w:val="none" w:sz="0" w:space="0" w:color="auto"/>
            <w:right w:val="none" w:sz="0" w:space="0" w:color="auto"/>
          </w:divBdr>
        </w:div>
      </w:divsChild>
    </w:div>
    <w:div w:id="836648813">
      <w:bodyDiv w:val="1"/>
      <w:marLeft w:val="0"/>
      <w:marRight w:val="0"/>
      <w:marTop w:val="0"/>
      <w:marBottom w:val="0"/>
      <w:divBdr>
        <w:top w:val="none" w:sz="0" w:space="0" w:color="auto"/>
        <w:left w:val="none" w:sz="0" w:space="0" w:color="auto"/>
        <w:bottom w:val="none" w:sz="0" w:space="0" w:color="auto"/>
        <w:right w:val="none" w:sz="0" w:space="0" w:color="auto"/>
      </w:divBdr>
    </w:div>
    <w:div w:id="857548106">
      <w:bodyDiv w:val="1"/>
      <w:marLeft w:val="0"/>
      <w:marRight w:val="0"/>
      <w:marTop w:val="0"/>
      <w:marBottom w:val="0"/>
      <w:divBdr>
        <w:top w:val="none" w:sz="0" w:space="0" w:color="auto"/>
        <w:left w:val="none" w:sz="0" w:space="0" w:color="auto"/>
        <w:bottom w:val="none" w:sz="0" w:space="0" w:color="auto"/>
        <w:right w:val="none" w:sz="0" w:space="0" w:color="auto"/>
      </w:divBdr>
    </w:div>
    <w:div w:id="901136667">
      <w:bodyDiv w:val="1"/>
      <w:marLeft w:val="0"/>
      <w:marRight w:val="0"/>
      <w:marTop w:val="0"/>
      <w:marBottom w:val="0"/>
      <w:divBdr>
        <w:top w:val="none" w:sz="0" w:space="0" w:color="auto"/>
        <w:left w:val="none" w:sz="0" w:space="0" w:color="auto"/>
        <w:bottom w:val="none" w:sz="0" w:space="0" w:color="auto"/>
        <w:right w:val="none" w:sz="0" w:space="0" w:color="auto"/>
      </w:divBdr>
    </w:div>
    <w:div w:id="913466259">
      <w:bodyDiv w:val="1"/>
      <w:marLeft w:val="0"/>
      <w:marRight w:val="0"/>
      <w:marTop w:val="0"/>
      <w:marBottom w:val="0"/>
      <w:divBdr>
        <w:top w:val="none" w:sz="0" w:space="0" w:color="auto"/>
        <w:left w:val="none" w:sz="0" w:space="0" w:color="auto"/>
        <w:bottom w:val="none" w:sz="0" w:space="0" w:color="auto"/>
        <w:right w:val="none" w:sz="0" w:space="0" w:color="auto"/>
      </w:divBdr>
      <w:divsChild>
        <w:div w:id="663434590">
          <w:marLeft w:val="0"/>
          <w:marRight w:val="0"/>
          <w:marTop w:val="0"/>
          <w:marBottom w:val="300"/>
          <w:divBdr>
            <w:top w:val="single" w:sz="2" w:space="0" w:color="E3E3E3"/>
            <w:left w:val="single" w:sz="2" w:space="0" w:color="E3E3E3"/>
            <w:bottom w:val="single" w:sz="2" w:space="0" w:color="E3E3E3"/>
            <w:right w:val="single" w:sz="2" w:space="0" w:color="E3E3E3"/>
          </w:divBdr>
        </w:div>
        <w:div w:id="2039772743">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935400714">
      <w:bodyDiv w:val="1"/>
      <w:marLeft w:val="0"/>
      <w:marRight w:val="0"/>
      <w:marTop w:val="0"/>
      <w:marBottom w:val="0"/>
      <w:divBdr>
        <w:top w:val="none" w:sz="0" w:space="0" w:color="auto"/>
        <w:left w:val="none" w:sz="0" w:space="0" w:color="auto"/>
        <w:bottom w:val="none" w:sz="0" w:space="0" w:color="auto"/>
        <w:right w:val="none" w:sz="0" w:space="0" w:color="auto"/>
      </w:divBdr>
    </w:div>
    <w:div w:id="939028698">
      <w:bodyDiv w:val="1"/>
      <w:marLeft w:val="0"/>
      <w:marRight w:val="0"/>
      <w:marTop w:val="0"/>
      <w:marBottom w:val="0"/>
      <w:divBdr>
        <w:top w:val="none" w:sz="0" w:space="0" w:color="auto"/>
        <w:left w:val="none" w:sz="0" w:space="0" w:color="auto"/>
        <w:bottom w:val="none" w:sz="0" w:space="0" w:color="auto"/>
        <w:right w:val="none" w:sz="0" w:space="0" w:color="auto"/>
      </w:divBdr>
    </w:div>
    <w:div w:id="941377150">
      <w:bodyDiv w:val="1"/>
      <w:marLeft w:val="0"/>
      <w:marRight w:val="0"/>
      <w:marTop w:val="0"/>
      <w:marBottom w:val="0"/>
      <w:divBdr>
        <w:top w:val="none" w:sz="0" w:space="0" w:color="auto"/>
        <w:left w:val="none" w:sz="0" w:space="0" w:color="auto"/>
        <w:bottom w:val="none" w:sz="0" w:space="0" w:color="auto"/>
        <w:right w:val="none" w:sz="0" w:space="0" w:color="auto"/>
      </w:divBdr>
    </w:div>
    <w:div w:id="953289121">
      <w:bodyDiv w:val="1"/>
      <w:marLeft w:val="0"/>
      <w:marRight w:val="0"/>
      <w:marTop w:val="0"/>
      <w:marBottom w:val="0"/>
      <w:divBdr>
        <w:top w:val="none" w:sz="0" w:space="0" w:color="auto"/>
        <w:left w:val="none" w:sz="0" w:space="0" w:color="auto"/>
        <w:bottom w:val="none" w:sz="0" w:space="0" w:color="auto"/>
        <w:right w:val="none" w:sz="0" w:space="0" w:color="auto"/>
      </w:divBdr>
    </w:div>
    <w:div w:id="990400473">
      <w:bodyDiv w:val="1"/>
      <w:marLeft w:val="0"/>
      <w:marRight w:val="0"/>
      <w:marTop w:val="0"/>
      <w:marBottom w:val="0"/>
      <w:divBdr>
        <w:top w:val="none" w:sz="0" w:space="0" w:color="auto"/>
        <w:left w:val="none" w:sz="0" w:space="0" w:color="auto"/>
        <w:bottom w:val="none" w:sz="0" w:space="0" w:color="auto"/>
        <w:right w:val="none" w:sz="0" w:space="0" w:color="auto"/>
      </w:divBdr>
      <w:divsChild>
        <w:div w:id="2083528591">
          <w:marLeft w:val="0"/>
          <w:marRight w:val="0"/>
          <w:marTop w:val="0"/>
          <w:marBottom w:val="0"/>
          <w:divBdr>
            <w:top w:val="none" w:sz="0" w:space="0" w:color="auto"/>
            <w:left w:val="none" w:sz="0" w:space="0" w:color="auto"/>
            <w:bottom w:val="none" w:sz="0" w:space="0" w:color="auto"/>
            <w:right w:val="none" w:sz="0" w:space="0" w:color="auto"/>
          </w:divBdr>
        </w:div>
      </w:divsChild>
    </w:div>
    <w:div w:id="991299165">
      <w:bodyDiv w:val="1"/>
      <w:marLeft w:val="0"/>
      <w:marRight w:val="0"/>
      <w:marTop w:val="0"/>
      <w:marBottom w:val="0"/>
      <w:divBdr>
        <w:top w:val="none" w:sz="0" w:space="0" w:color="auto"/>
        <w:left w:val="none" w:sz="0" w:space="0" w:color="auto"/>
        <w:bottom w:val="none" w:sz="0" w:space="0" w:color="auto"/>
        <w:right w:val="none" w:sz="0" w:space="0" w:color="auto"/>
      </w:divBdr>
      <w:divsChild>
        <w:div w:id="1771386498">
          <w:marLeft w:val="0"/>
          <w:marRight w:val="0"/>
          <w:marTop w:val="0"/>
          <w:marBottom w:val="0"/>
          <w:divBdr>
            <w:top w:val="none" w:sz="0" w:space="0" w:color="auto"/>
            <w:left w:val="none" w:sz="0" w:space="0" w:color="auto"/>
            <w:bottom w:val="none" w:sz="0" w:space="0" w:color="auto"/>
            <w:right w:val="none" w:sz="0" w:space="0" w:color="auto"/>
          </w:divBdr>
        </w:div>
      </w:divsChild>
    </w:div>
    <w:div w:id="993333489">
      <w:bodyDiv w:val="1"/>
      <w:marLeft w:val="0"/>
      <w:marRight w:val="0"/>
      <w:marTop w:val="0"/>
      <w:marBottom w:val="0"/>
      <w:divBdr>
        <w:top w:val="none" w:sz="0" w:space="0" w:color="auto"/>
        <w:left w:val="none" w:sz="0" w:space="0" w:color="auto"/>
        <w:bottom w:val="none" w:sz="0" w:space="0" w:color="auto"/>
        <w:right w:val="none" w:sz="0" w:space="0" w:color="auto"/>
      </w:divBdr>
      <w:divsChild>
        <w:div w:id="1447889352">
          <w:marLeft w:val="0"/>
          <w:marRight w:val="0"/>
          <w:marTop w:val="0"/>
          <w:marBottom w:val="300"/>
          <w:divBdr>
            <w:top w:val="single" w:sz="2" w:space="0" w:color="E3E3E3"/>
            <w:left w:val="single" w:sz="2" w:space="0" w:color="E3E3E3"/>
            <w:bottom w:val="single" w:sz="2" w:space="0" w:color="E3E3E3"/>
            <w:right w:val="single" w:sz="2" w:space="0" w:color="E3E3E3"/>
          </w:divBdr>
        </w:div>
        <w:div w:id="1032851682">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108702325">
      <w:bodyDiv w:val="1"/>
      <w:marLeft w:val="0"/>
      <w:marRight w:val="0"/>
      <w:marTop w:val="0"/>
      <w:marBottom w:val="0"/>
      <w:divBdr>
        <w:top w:val="none" w:sz="0" w:space="0" w:color="auto"/>
        <w:left w:val="none" w:sz="0" w:space="0" w:color="auto"/>
        <w:bottom w:val="none" w:sz="0" w:space="0" w:color="auto"/>
        <w:right w:val="none" w:sz="0" w:space="0" w:color="auto"/>
      </w:divBdr>
      <w:divsChild>
        <w:div w:id="1688868720">
          <w:marLeft w:val="0"/>
          <w:marRight w:val="0"/>
          <w:marTop w:val="0"/>
          <w:marBottom w:val="0"/>
          <w:divBdr>
            <w:top w:val="none" w:sz="0" w:space="0" w:color="auto"/>
            <w:left w:val="none" w:sz="0" w:space="0" w:color="auto"/>
            <w:bottom w:val="none" w:sz="0" w:space="0" w:color="auto"/>
            <w:right w:val="none" w:sz="0" w:space="0" w:color="auto"/>
          </w:divBdr>
        </w:div>
      </w:divsChild>
    </w:div>
    <w:div w:id="1123185557">
      <w:bodyDiv w:val="1"/>
      <w:marLeft w:val="0"/>
      <w:marRight w:val="0"/>
      <w:marTop w:val="0"/>
      <w:marBottom w:val="0"/>
      <w:divBdr>
        <w:top w:val="none" w:sz="0" w:space="0" w:color="auto"/>
        <w:left w:val="none" w:sz="0" w:space="0" w:color="auto"/>
        <w:bottom w:val="none" w:sz="0" w:space="0" w:color="auto"/>
        <w:right w:val="none" w:sz="0" w:space="0" w:color="auto"/>
      </w:divBdr>
    </w:div>
    <w:div w:id="1143304237">
      <w:bodyDiv w:val="1"/>
      <w:marLeft w:val="0"/>
      <w:marRight w:val="0"/>
      <w:marTop w:val="0"/>
      <w:marBottom w:val="0"/>
      <w:divBdr>
        <w:top w:val="none" w:sz="0" w:space="0" w:color="auto"/>
        <w:left w:val="none" w:sz="0" w:space="0" w:color="auto"/>
        <w:bottom w:val="none" w:sz="0" w:space="0" w:color="auto"/>
        <w:right w:val="none" w:sz="0" w:space="0" w:color="auto"/>
      </w:divBdr>
      <w:divsChild>
        <w:div w:id="920329707">
          <w:marLeft w:val="0"/>
          <w:marRight w:val="0"/>
          <w:marTop w:val="0"/>
          <w:marBottom w:val="0"/>
          <w:divBdr>
            <w:top w:val="none" w:sz="0" w:space="0" w:color="auto"/>
            <w:left w:val="none" w:sz="0" w:space="0" w:color="auto"/>
            <w:bottom w:val="none" w:sz="0" w:space="0" w:color="auto"/>
            <w:right w:val="none" w:sz="0" w:space="0" w:color="auto"/>
          </w:divBdr>
        </w:div>
      </w:divsChild>
    </w:div>
    <w:div w:id="1148789117">
      <w:bodyDiv w:val="1"/>
      <w:marLeft w:val="0"/>
      <w:marRight w:val="0"/>
      <w:marTop w:val="0"/>
      <w:marBottom w:val="0"/>
      <w:divBdr>
        <w:top w:val="none" w:sz="0" w:space="0" w:color="auto"/>
        <w:left w:val="none" w:sz="0" w:space="0" w:color="auto"/>
        <w:bottom w:val="none" w:sz="0" w:space="0" w:color="auto"/>
        <w:right w:val="none" w:sz="0" w:space="0" w:color="auto"/>
      </w:divBdr>
    </w:div>
    <w:div w:id="1206716436">
      <w:bodyDiv w:val="1"/>
      <w:marLeft w:val="0"/>
      <w:marRight w:val="0"/>
      <w:marTop w:val="0"/>
      <w:marBottom w:val="0"/>
      <w:divBdr>
        <w:top w:val="none" w:sz="0" w:space="0" w:color="auto"/>
        <w:left w:val="none" w:sz="0" w:space="0" w:color="auto"/>
        <w:bottom w:val="none" w:sz="0" w:space="0" w:color="auto"/>
        <w:right w:val="none" w:sz="0" w:space="0" w:color="auto"/>
      </w:divBdr>
    </w:div>
    <w:div w:id="1213152639">
      <w:bodyDiv w:val="1"/>
      <w:marLeft w:val="0"/>
      <w:marRight w:val="0"/>
      <w:marTop w:val="0"/>
      <w:marBottom w:val="0"/>
      <w:divBdr>
        <w:top w:val="none" w:sz="0" w:space="0" w:color="auto"/>
        <w:left w:val="none" w:sz="0" w:space="0" w:color="auto"/>
        <w:bottom w:val="none" w:sz="0" w:space="0" w:color="auto"/>
        <w:right w:val="none" w:sz="0" w:space="0" w:color="auto"/>
      </w:divBdr>
    </w:div>
    <w:div w:id="1230580108">
      <w:bodyDiv w:val="1"/>
      <w:marLeft w:val="0"/>
      <w:marRight w:val="0"/>
      <w:marTop w:val="0"/>
      <w:marBottom w:val="0"/>
      <w:divBdr>
        <w:top w:val="none" w:sz="0" w:space="0" w:color="auto"/>
        <w:left w:val="none" w:sz="0" w:space="0" w:color="auto"/>
        <w:bottom w:val="none" w:sz="0" w:space="0" w:color="auto"/>
        <w:right w:val="none" w:sz="0" w:space="0" w:color="auto"/>
      </w:divBdr>
    </w:div>
    <w:div w:id="1249382529">
      <w:bodyDiv w:val="1"/>
      <w:marLeft w:val="0"/>
      <w:marRight w:val="0"/>
      <w:marTop w:val="0"/>
      <w:marBottom w:val="0"/>
      <w:divBdr>
        <w:top w:val="none" w:sz="0" w:space="0" w:color="auto"/>
        <w:left w:val="none" w:sz="0" w:space="0" w:color="auto"/>
        <w:bottom w:val="none" w:sz="0" w:space="0" w:color="auto"/>
        <w:right w:val="none" w:sz="0" w:space="0" w:color="auto"/>
      </w:divBdr>
    </w:div>
    <w:div w:id="1355643867">
      <w:bodyDiv w:val="1"/>
      <w:marLeft w:val="0"/>
      <w:marRight w:val="0"/>
      <w:marTop w:val="0"/>
      <w:marBottom w:val="0"/>
      <w:divBdr>
        <w:top w:val="none" w:sz="0" w:space="0" w:color="auto"/>
        <w:left w:val="none" w:sz="0" w:space="0" w:color="auto"/>
        <w:bottom w:val="none" w:sz="0" w:space="0" w:color="auto"/>
        <w:right w:val="none" w:sz="0" w:space="0" w:color="auto"/>
      </w:divBdr>
      <w:divsChild>
        <w:div w:id="1590503943">
          <w:marLeft w:val="0"/>
          <w:marRight w:val="0"/>
          <w:marTop w:val="0"/>
          <w:marBottom w:val="0"/>
          <w:divBdr>
            <w:top w:val="none" w:sz="0" w:space="0" w:color="auto"/>
            <w:left w:val="none" w:sz="0" w:space="0" w:color="auto"/>
            <w:bottom w:val="none" w:sz="0" w:space="0" w:color="auto"/>
            <w:right w:val="none" w:sz="0" w:space="0" w:color="auto"/>
          </w:divBdr>
        </w:div>
      </w:divsChild>
    </w:div>
    <w:div w:id="1448113155">
      <w:bodyDiv w:val="1"/>
      <w:marLeft w:val="0"/>
      <w:marRight w:val="0"/>
      <w:marTop w:val="0"/>
      <w:marBottom w:val="0"/>
      <w:divBdr>
        <w:top w:val="none" w:sz="0" w:space="0" w:color="auto"/>
        <w:left w:val="none" w:sz="0" w:space="0" w:color="auto"/>
        <w:bottom w:val="none" w:sz="0" w:space="0" w:color="auto"/>
        <w:right w:val="none" w:sz="0" w:space="0" w:color="auto"/>
      </w:divBdr>
      <w:divsChild>
        <w:div w:id="306319687">
          <w:marLeft w:val="0"/>
          <w:marRight w:val="0"/>
          <w:marTop w:val="0"/>
          <w:marBottom w:val="0"/>
          <w:divBdr>
            <w:top w:val="none" w:sz="0" w:space="0" w:color="auto"/>
            <w:left w:val="none" w:sz="0" w:space="0" w:color="auto"/>
            <w:bottom w:val="none" w:sz="0" w:space="0" w:color="auto"/>
            <w:right w:val="none" w:sz="0" w:space="0" w:color="auto"/>
          </w:divBdr>
        </w:div>
      </w:divsChild>
    </w:div>
    <w:div w:id="1450009959">
      <w:bodyDiv w:val="1"/>
      <w:marLeft w:val="0"/>
      <w:marRight w:val="0"/>
      <w:marTop w:val="0"/>
      <w:marBottom w:val="0"/>
      <w:divBdr>
        <w:top w:val="none" w:sz="0" w:space="0" w:color="auto"/>
        <w:left w:val="none" w:sz="0" w:space="0" w:color="auto"/>
        <w:bottom w:val="none" w:sz="0" w:space="0" w:color="auto"/>
        <w:right w:val="none" w:sz="0" w:space="0" w:color="auto"/>
      </w:divBdr>
    </w:div>
    <w:div w:id="1459179773">
      <w:bodyDiv w:val="1"/>
      <w:marLeft w:val="0"/>
      <w:marRight w:val="0"/>
      <w:marTop w:val="0"/>
      <w:marBottom w:val="0"/>
      <w:divBdr>
        <w:top w:val="none" w:sz="0" w:space="0" w:color="auto"/>
        <w:left w:val="none" w:sz="0" w:space="0" w:color="auto"/>
        <w:bottom w:val="none" w:sz="0" w:space="0" w:color="auto"/>
        <w:right w:val="none" w:sz="0" w:space="0" w:color="auto"/>
      </w:divBdr>
    </w:div>
    <w:div w:id="1484927313">
      <w:bodyDiv w:val="1"/>
      <w:marLeft w:val="0"/>
      <w:marRight w:val="0"/>
      <w:marTop w:val="0"/>
      <w:marBottom w:val="0"/>
      <w:divBdr>
        <w:top w:val="none" w:sz="0" w:space="0" w:color="auto"/>
        <w:left w:val="none" w:sz="0" w:space="0" w:color="auto"/>
        <w:bottom w:val="none" w:sz="0" w:space="0" w:color="auto"/>
        <w:right w:val="none" w:sz="0" w:space="0" w:color="auto"/>
      </w:divBdr>
    </w:div>
    <w:div w:id="1485396470">
      <w:bodyDiv w:val="1"/>
      <w:marLeft w:val="0"/>
      <w:marRight w:val="0"/>
      <w:marTop w:val="0"/>
      <w:marBottom w:val="0"/>
      <w:divBdr>
        <w:top w:val="none" w:sz="0" w:space="0" w:color="auto"/>
        <w:left w:val="none" w:sz="0" w:space="0" w:color="auto"/>
        <w:bottom w:val="none" w:sz="0" w:space="0" w:color="auto"/>
        <w:right w:val="none" w:sz="0" w:space="0" w:color="auto"/>
      </w:divBdr>
    </w:div>
    <w:div w:id="1590845058">
      <w:bodyDiv w:val="1"/>
      <w:marLeft w:val="0"/>
      <w:marRight w:val="0"/>
      <w:marTop w:val="0"/>
      <w:marBottom w:val="0"/>
      <w:divBdr>
        <w:top w:val="none" w:sz="0" w:space="0" w:color="auto"/>
        <w:left w:val="none" w:sz="0" w:space="0" w:color="auto"/>
        <w:bottom w:val="none" w:sz="0" w:space="0" w:color="auto"/>
        <w:right w:val="none" w:sz="0" w:space="0" w:color="auto"/>
      </w:divBdr>
      <w:divsChild>
        <w:div w:id="117727461">
          <w:marLeft w:val="0"/>
          <w:marRight w:val="0"/>
          <w:marTop w:val="0"/>
          <w:marBottom w:val="0"/>
          <w:divBdr>
            <w:top w:val="none" w:sz="0" w:space="0" w:color="auto"/>
            <w:left w:val="none" w:sz="0" w:space="0" w:color="auto"/>
            <w:bottom w:val="none" w:sz="0" w:space="0" w:color="auto"/>
            <w:right w:val="none" w:sz="0" w:space="0" w:color="auto"/>
          </w:divBdr>
        </w:div>
      </w:divsChild>
    </w:div>
    <w:div w:id="1597321646">
      <w:bodyDiv w:val="1"/>
      <w:marLeft w:val="0"/>
      <w:marRight w:val="0"/>
      <w:marTop w:val="0"/>
      <w:marBottom w:val="0"/>
      <w:divBdr>
        <w:top w:val="none" w:sz="0" w:space="0" w:color="auto"/>
        <w:left w:val="none" w:sz="0" w:space="0" w:color="auto"/>
        <w:bottom w:val="none" w:sz="0" w:space="0" w:color="auto"/>
        <w:right w:val="none" w:sz="0" w:space="0" w:color="auto"/>
      </w:divBdr>
    </w:div>
    <w:div w:id="1602034287">
      <w:bodyDiv w:val="1"/>
      <w:marLeft w:val="0"/>
      <w:marRight w:val="0"/>
      <w:marTop w:val="0"/>
      <w:marBottom w:val="0"/>
      <w:divBdr>
        <w:top w:val="none" w:sz="0" w:space="0" w:color="auto"/>
        <w:left w:val="none" w:sz="0" w:space="0" w:color="auto"/>
        <w:bottom w:val="none" w:sz="0" w:space="0" w:color="auto"/>
        <w:right w:val="none" w:sz="0" w:space="0" w:color="auto"/>
      </w:divBdr>
    </w:div>
    <w:div w:id="1613783508">
      <w:bodyDiv w:val="1"/>
      <w:marLeft w:val="0"/>
      <w:marRight w:val="0"/>
      <w:marTop w:val="0"/>
      <w:marBottom w:val="0"/>
      <w:divBdr>
        <w:top w:val="none" w:sz="0" w:space="0" w:color="auto"/>
        <w:left w:val="none" w:sz="0" w:space="0" w:color="auto"/>
        <w:bottom w:val="none" w:sz="0" w:space="0" w:color="auto"/>
        <w:right w:val="none" w:sz="0" w:space="0" w:color="auto"/>
      </w:divBdr>
    </w:div>
    <w:div w:id="1622416271">
      <w:bodyDiv w:val="1"/>
      <w:marLeft w:val="0"/>
      <w:marRight w:val="0"/>
      <w:marTop w:val="0"/>
      <w:marBottom w:val="0"/>
      <w:divBdr>
        <w:top w:val="none" w:sz="0" w:space="0" w:color="auto"/>
        <w:left w:val="none" w:sz="0" w:space="0" w:color="auto"/>
        <w:bottom w:val="none" w:sz="0" w:space="0" w:color="auto"/>
        <w:right w:val="none" w:sz="0" w:space="0" w:color="auto"/>
      </w:divBdr>
      <w:divsChild>
        <w:div w:id="1143695266">
          <w:marLeft w:val="0"/>
          <w:marRight w:val="0"/>
          <w:marTop w:val="0"/>
          <w:marBottom w:val="0"/>
          <w:divBdr>
            <w:top w:val="none" w:sz="0" w:space="0" w:color="auto"/>
            <w:left w:val="none" w:sz="0" w:space="0" w:color="auto"/>
            <w:bottom w:val="none" w:sz="0" w:space="0" w:color="auto"/>
            <w:right w:val="none" w:sz="0" w:space="0" w:color="auto"/>
          </w:divBdr>
        </w:div>
      </w:divsChild>
    </w:div>
    <w:div w:id="1635677643">
      <w:bodyDiv w:val="1"/>
      <w:marLeft w:val="0"/>
      <w:marRight w:val="0"/>
      <w:marTop w:val="0"/>
      <w:marBottom w:val="0"/>
      <w:divBdr>
        <w:top w:val="none" w:sz="0" w:space="0" w:color="auto"/>
        <w:left w:val="none" w:sz="0" w:space="0" w:color="auto"/>
        <w:bottom w:val="none" w:sz="0" w:space="0" w:color="auto"/>
        <w:right w:val="none" w:sz="0" w:space="0" w:color="auto"/>
      </w:divBdr>
    </w:div>
    <w:div w:id="1635866910">
      <w:bodyDiv w:val="1"/>
      <w:marLeft w:val="0"/>
      <w:marRight w:val="0"/>
      <w:marTop w:val="0"/>
      <w:marBottom w:val="0"/>
      <w:divBdr>
        <w:top w:val="none" w:sz="0" w:space="0" w:color="auto"/>
        <w:left w:val="none" w:sz="0" w:space="0" w:color="auto"/>
        <w:bottom w:val="none" w:sz="0" w:space="0" w:color="auto"/>
        <w:right w:val="none" w:sz="0" w:space="0" w:color="auto"/>
      </w:divBdr>
    </w:div>
    <w:div w:id="1636637004">
      <w:bodyDiv w:val="1"/>
      <w:marLeft w:val="0"/>
      <w:marRight w:val="0"/>
      <w:marTop w:val="0"/>
      <w:marBottom w:val="0"/>
      <w:divBdr>
        <w:top w:val="none" w:sz="0" w:space="0" w:color="auto"/>
        <w:left w:val="none" w:sz="0" w:space="0" w:color="auto"/>
        <w:bottom w:val="none" w:sz="0" w:space="0" w:color="auto"/>
        <w:right w:val="none" w:sz="0" w:space="0" w:color="auto"/>
      </w:divBdr>
    </w:div>
    <w:div w:id="1671056682">
      <w:bodyDiv w:val="1"/>
      <w:marLeft w:val="0"/>
      <w:marRight w:val="0"/>
      <w:marTop w:val="0"/>
      <w:marBottom w:val="0"/>
      <w:divBdr>
        <w:top w:val="none" w:sz="0" w:space="0" w:color="auto"/>
        <w:left w:val="none" w:sz="0" w:space="0" w:color="auto"/>
        <w:bottom w:val="none" w:sz="0" w:space="0" w:color="auto"/>
        <w:right w:val="none" w:sz="0" w:space="0" w:color="auto"/>
      </w:divBdr>
    </w:div>
    <w:div w:id="1738701440">
      <w:bodyDiv w:val="1"/>
      <w:marLeft w:val="0"/>
      <w:marRight w:val="0"/>
      <w:marTop w:val="0"/>
      <w:marBottom w:val="0"/>
      <w:divBdr>
        <w:top w:val="none" w:sz="0" w:space="0" w:color="auto"/>
        <w:left w:val="none" w:sz="0" w:space="0" w:color="auto"/>
        <w:bottom w:val="none" w:sz="0" w:space="0" w:color="auto"/>
        <w:right w:val="none" w:sz="0" w:space="0" w:color="auto"/>
      </w:divBdr>
    </w:div>
    <w:div w:id="1759475501">
      <w:bodyDiv w:val="1"/>
      <w:marLeft w:val="0"/>
      <w:marRight w:val="0"/>
      <w:marTop w:val="0"/>
      <w:marBottom w:val="0"/>
      <w:divBdr>
        <w:top w:val="none" w:sz="0" w:space="0" w:color="auto"/>
        <w:left w:val="none" w:sz="0" w:space="0" w:color="auto"/>
        <w:bottom w:val="none" w:sz="0" w:space="0" w:color="auto"/>
        <w:right w:val="none" w:sz="0" w:space="0" w:color="auto"/>
      </w:divBdr>
    </w:div>
    <w:div w:id="1760053699">
      <w:bodyDiv w:val="1"/>
      <w:marLeft w:val="0"/>
      <w:marRight w:val="0"/>
      <w:marTop w:val="0"/>
      <w:marBottom w:val="0"/>
      <w:divBdr>
        <w:top w:val="none" w:sz="0" w:space="0" w:color="auto"/>
        <w:left w:val="none" w:sz="0" w:space="0" w:color="auto"/>
        <w:bottom w:val="none" w:sz="0" w:space="0" w:color="auto"/>
        <w:right w:val="none" w:sz="0" w:space="0" w:color="auto"/>
      </w:divBdr>
    </w:div>
    <w:div w:id="1811702836">
      <w:bodyDiv w:val="1"/>
      <w:marLeft w:val="0"/>
      <w:marRight w:val="0"/>
      <w:marTop w:val="0"/>
      <w:marBottom w:val="0"/>
      <w:divBdr>
        <w:top w:val="none" w:sz="0" w:space="0" w:color="auto"/>
        <w:left w:val="none" w:sz="0" w:space="0" w:color="auto"/>
        <w:bottom w:val="none" w:sz="0" w:space="0" w:color="auto"/>
        <w:right w:val="none" w:sz="0" w:space="0" w:color="auto"/>
      </w:divBdr>
    </w:div>
    <w:div w:id="1888104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0809">
          <w:marLeft w:val="0"/>
          <w:marRight w:val="0"/>
          <w:marTop w:val="0"/>
          <w:marBottom w:val="0"/>
          <w:divBdr>
            <w:top w:val="none" w:sz="0" w:space="0" w:color="auto"/>
            <w:left w:val="none" w:sz="0" w:space="0" w:color="auto"/>
            <w:bottom w:val="none" w:sz="0" w:space="0" w:color="auto"/>
            <w:right w:val="none" w:sz="0" w:space="0" w:color="auto"/>
          </w:divBdr>
        </w:div>
      </w:divsChild>
    </w:div>
    <w:div w:id="1929924200">
      <w:bodyDiv w:val="1"/>
      <w:marLeft w:val="0"/>
      <w:marRight w:val="0"/>
      <w:marTop w:val="0"/>
      <w:marBottom w:val="0"/>
      <w:divBdr>
        <w:top w:val="none" w:sz="0" w:space="0" w:color="auto"/>
        <w:left w:val="none" w:sz="0" w:space="0" w:color="auto"/>
        <w:bottom w:val="none" w:sz="0" w:space="0" w:color="auto"/>
        <w:right w:val="none" w:sz="0" w:space="0" w:color="auto"/>
      </w:divBdr>
    </w:div>
    <w:div w:id="1971545787">
      <w:bodyDiv w:val="1"/>
      <w:marLeft w:val="0"/>
      <w:marRight w:val="0"/>
      <w:marTop w:val="0"/>
      <w:marBottom w:val="0"/>
      <w:divBdr>
        <w:top w:val="none" w:sz="0" w:space="0" w:color="auto"/>
        <w:left w:val="none" w:sz="0" w:space="0" w:color="auto"/>
        <w:bottom w:val="none" w:sz="0" w:space="0" w:color="auto"/>
        <w:right w:val="none" w:sz="0" w:space="0" w:color="auto"/>
      </w:divBdr>
      <w:divsChild>
        <w:div w:id="1553350362">
          <w:marLeft w:val="0"/>
          <w:marRight w:val="0"/>
          <w:marTop w:val="0"/>
          <w:marBottom w:val="0"/>
          <w:divBdr>
            <w:top w:val="single" w:sz="2" w:space="0" w:color="E3E3E3"/>
            <w:left w:val="single" w:sz="2" w:space="0" w:color="E3E3E3"/>
            <w:bottom w:val="single" w:sz="2" w:space="0" w:color="E3E3E3"/>
            <w:right w:val="single" w:sz="2" w:space="0" w:color="E3E3E3"/>
          </w:divBdr>
          <w:divsChild>
            <w:div w:id="999965960">
              <w:marLeft w:val="0"/>
              <w:marRight w:val="0"/>
              <w:marTop w:val="0"/>
              <w:marBottom w:val="0"/>
              <w:divBdr>
                <w:top w:val="single" w:sz="2" w:space="0" w:color="E3E3E3"/>
                <w:left w:val="single" w:sz="2" w:space="0" w:color="E3E3E3"/>
                <w:bottom w:val="single" w:sz="2" w:space="0" w:color="E3E3E3"/>
                <w:right w:val="single" w:sz="2" w:space="0" w:color="E3E3E3"/>
              </w:divBdr>
              <w:divsChild>
                <w:div w:id="879249641">
                  <w:marLeft w:val="0"/>
                  <w:marRight w:val="0"/>
                  <w:marTop w:val="0"/>
                  <w:marBottom w:val="0"/>
                  <w:divBdr>
                    <w:top w:val="single" w:sz="2" w:space="0" w:color="E3E3E3"/>
                    <w:left w:val="single" w:sz="2" w:space="0" w:color="E3E3E3"/>
                    <w:bottom w:val="single" w:sz="2" w:space="0" w:color="E3E3E3"/>
                    <w:right w:val="single" w:sz="2" w:space="0" w:color="E3E3E3"/>
                  </w:divBdr>
                  <w:divsChild>
                    <w:div w:id="1553926796">
                      <w:marLeft w:val="0"/>
                      <w:marRight w:val="0"/>
                      <w:marTop w:val="0"/>
                      <w:marBottom w:val="0"/>
                      <w:divBdr>
                        <w:top w:val="single" w:sz="2" w:space="0" w:color="E3E3E3"/>
                        <w:left w:val="single" w:sz="2" w:space="0" w:color="E3E3E3"/>
                        <w:bottom w:val="single" w:sz="2" w:space="0" w:color="E3E3E3"/>
                        <w:right w:val="single" w:sz="2" w:space="0" w:color="E3E3E3"/>
                      </w:divBdr>
                      <w:divsChild>
                        <w:div w:id="1770813547">
                          <w:marLeft w:val="0"/>
                          <w:marRight w:val="0"/>
                          <w:marTop w:val="0"/>
                          <w:marBottom w:val="0"/>
                          <w:divBdr>
                            <w:top w:val="single" w:sz="2" w:space="0" w:color="E3E3E3"/>
                            <w:left w:val="single" w:sz="2" w:space="0" w:color="E3E3E3"/>
                            <w:bottom w:val="single" w:sz="2" w:space="0" w:color="E3E3E3"/>
                            <w:right w:val="single" w:sz="2" w:space="0" w:color="E3E3E3"/>
                          </w:divBdr>
                          <w:divsChild>
                            <w:div w:id="575748863">
                              <w:marLeft w:val="0"/>
                              <w:marRight w:val="0"/>
                              <w:marTop w:val="0"/>
                              <w:marBottom w:val="0"/>
                              <w:divBdr>
                                <w:top w:val="single" w:sz="2" w:space="0" w:color="E3E3E3"/>
                                <w:left w:val="single" w:sz="2" w:space="0" w:color="E3E3E3"/>
                                <w:bottom w:val="single" w:sz="2" w:space="0" w:color="E3E3E3"/>
                                <w:right w:val="single" w:sz="2" w:space="0" w:color="E3E3E3"/>
                              </w:divBdr>
                              <w:divsChild>
                                <w:div w:id="1961959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797701">
                                      <w:marLeft w:val="0"/>
                                      <w:marRight w:val="0"/>
                                      <w:marTop w:val="0"/>
                                      <w:marBottom w:val="0"/>
                                      <w:divBdr>
                                        <w:top w:val="single" w:sz="2" w:space="0" w:color="E3E3E3"/>
                                        <w:left w:val="single" w:sz="2" w:space="0" w:color="E3E3E3"/>
                                        <w:bottom w:val="single" w:sz="2" w:space="0" w:color="E3E3E3"/>
                                        <w:right w:val="single" w:sz="2" w:space="0" w:color="E3E3E3"/>
                                      </w:divBdr>
                                      <w:divsChild>
                                        <w:div w:id="1302728480">
                                          <w:marLeft w:val="0"/>
                                          <w:marRight w:val="0"/>
                                          <w:marTop w:val="0"/>
                                          <w:marBottom w:val="0"/>
                                          <w:divBdr>
                                            <w:top w:val="single" w:sz="2" w:space="0" w:color="E3E3E3"/>
                                            <w:left w:val="single" w:sz="2" w:space="0" w:color="E3E3E3"/>
                                            <w:bottom w:val="single" w:sz="2" w:space="0" w:color="E3E3E3"/>
                                            <w:right w:val="single" w:sz="2" w:space="0" w:color="E3E3E3"/>
                                          </w:divBdr>
                                          <w:divsChild>
                                            <w:div w:id="1787965962">
                                              <w:marLeft w:val="0"/>
                                              <w:marRight w:val="0"/>
                                              <w:marTop w:val="0"/>
                                              <w:marBottom w:val="0"/>
                                              <w:divBdr>
                                                <w:top w:val="single" w:sz="2" w:space="0" w:color="E3E3E3"/>
                                                <w:left w:val="single" w:sz="2" w:space="0" w:color="E3E3E3"/>
                                                <w:bottom w:val="single" w:sz="2" w:space="0" w:color="E3E3E3"/>
                                                <w:right w:val="single" w:sz="2" w:space="0" w:color="E3E3E3"/>
                                              </w:divBdr>
                                              <w:divsChild>
                                                <w:div w:id="1580943067">
                                                  <w:marLeft w:val="0"/>
                                                  <w:marRight w:val="0"/>
                                                  <w:marTop w:val="0"/>
                                                  <w:marBottom w:val="0"/>
                                                  <w:divBdr>
                                                    <w:top w:val="single" w:sz="2" w:space="0" w:color="E3E3E3"/>
                                                    <w:left w:val="single" w:sz="2" w:space="0" w:color="E3E3E3"/>
                                                    <w:bottom w:val="single" w:sz="2" w:space="0" w:color="E3E3E3"/>
                                                    <w:right w:val="single" w:sz="2" w:space="0" w:color="E3E3E3"/>
                                                  </w:divBdr>
                                                  <w:divsChild>
                                                    <w:div w:id="134957300">
                                                      <w:marLeft w:val="0"/>
                                                      <w:marRight w:val="0"/>
                                                      <w:marTop w:val="0"/>
                                                      <w:marBottom w:val="0"/>
                                                      <w:divBdr>
                                                        <w:top w:val="single" w:sz="2" w:space="0" w:color="E3E3E3"/>
                                                        <w:left w:val="single" w:sz="2" w:space="0" w:color="E3E3E3"/>
                                                        <w:bottom w:val="single" w:sz="2" w:space="0" w:color="E3E3E3"/>
                                                        <w:right w:val="single" w:sz="2" w:space="0" w:color="E3E3E3"/>
                                                      </w:divBdr>
                                                      <w:divsChild>
                                                        <w:div w:id="140988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002611">
          <w:marLeft w:val="0"/>
          <w:marRight w:val="0"/>
          <w:marTop w:val="0"/>
          <w:marBottom w:val="0"/>
          <w:divBdr>
            <w:top w:val="none" w:sz="0" w:space="0" w:color="auto"/>
            <w:left w:val="none" w:sz="0" w:space="0" w:color="auto"/>
            <w:bottom w:val="none" w:sz="0" w:space="0" w:color="auto"/>
            <w:right w:val="none" w:sz="0" w:space="0" w:color="auto"/>
          </w:divBdr>
        </w:div>
      </w:divsChild>
    </w:div>
    <w:div w:id="1982152241">
      <w:bodyDiv w:val="1"/>
      <w:marLeft w:val="0"/>
      <w:marRight w:val="0"/>
      <w:marTop w:val="0"/>
      <w:marBottom w:val="0"/>
      <w:divBdr>
        <w:top w:val="none" w:sz="0" w:space="0" w:color="auto"/>
        <w:left w:val="none" w:sz="0" w:space="0" w:color="auto"/>
        <w:bottom w:val="none" w:sz="0" w:space="0" w:color="auto"/>
        <w:right w:val="none" w:sz="0" w:space="0" w:color="auto"/>
      </w:divBdr>
    </w:div>
    <w:div w:id="1987397172">
      <w:bodyDiv w:val="1"/>
      <w:marLeft w:val="0"/>
      <w:marRight w:val="0"/>
      <w:marTop w:val="0"/>
      <w:marBottom w:val="0"/>
      <w:divBdr>
        <w:top w:val="none" w:sz="0" w:space="0" w:color="auto"/>
        <w:left w:val="none" w:sz="0" w:space="0" w:color="auto"/>
        <w:bottom w:val="none" w:sz="0" w:space="0" w:color="auto"/>
        <w:right w:val="none" w:sz="0" w:space="0" w:color="auto"/>
      </w:divBdr>
    </w:div>
    <w:div w:id="1990210331">
      <w:bodyDiv w:val="1"/>
      <w:marLeft w:val="0"/>
      <w:marRight w:val="0"/>
      <w:marTop w:val="0"/>
      <w:marBottom w:val="0"/>
      <w:divBdr>
        <w:top w:val="none" w:sz="0" w:space="0" w:color="auto"/>
        <w:left w:val="none" w:sz="0" w:space="0" w:color="auto"/>
        <w:bottom w:val="none" w:sz="0" w:space="0" w:color="auto"/>
        <w:right w:val="none" w:sz="0" w:space="0" w:color="auto"/>
      </w:divBdr>
    </w:div>
    <w:div w:id="2023314725">
      <w:bodyDiv w:val="1"/>
      <w:marLeft w:val="0"/>
      <w:marRight w:val="0"/>
      <w:marTop w:val="0"/>
      <w:marBottom w:val="0"/>
      <w:divBdr>
        <w:top w:val="none" w:sz="0" w:space="0" w:color="auto"/>
        <w:left w:val="none" w:sz="0" w:space="0" w:color="auto"/>
        <w:bottom w:val="none" w:sz="0" w:space="0" w:color="auto"/>
        <w:right w:val="none" w:sz="0" w:space="0" w:color="auto"/>
      </w:divBdr>
    </w:div>
    <w:div w:id="2046175744">
      <w:bodyDiv w:val="1"/>
      <w:marLeft w:val="0"/>
      <w:marRight w:val="0"/>
      <w:marTop w:val="0"/>
      <w:marBottom w:val="0"/>
      <w:divBdr>
        <w:top w:val="none" w:sz="0" w:space="0" w:color="auto"/>
        <w:left w:val="none" w:sz="0" w:space="0" w:color="auto"/>
        <w:bottom w:val="none" w:sz="0" w:space="0" w:color="auto"/>
        <w:right w:val="none" w:sz="0" w:space="0" w:color="auto"/>
      </w:divBdr>
    </w:div>
    <w:div w:id="2067028626">
      <w:bodyDiv w:val="1"/>
      <w:marLeft w:val="0"/>
      <w:marRight w:val="0"/>
      <w:marTop w:val="0"/>
      <w:marBottom w:val="0"/>
      <w:divBdr>
        <w:top w:val="none" w:sz="0" w:space="0" w:color="auto"/>
        <w:left w:val="none" w:sz="0" w:space="0" w:color="auto"/>
        <w:bottom w:val="none" w:sz="0" w:space="0" w:color="auto"/>
        <w:right w:val="none" w:sz="0" w:space="0" w:color="auto"/>
      </w:divBdr>
    </w:div>
    <w:div w:id="2097557590">
      <w:bodyDiv w:val="1"/>
      <w:marLeft w:val="0"/>
      <w:marRight w:val="0"/>
      <w:marTop w:val="0"/>
      <w:marBottom w:val="0"/>
      <w:divBdr>
        <w:top w:val="none" w:sz="0" w:space="0" w:color="auto"/>
        <w:left w:val="none" w:sz="0" w:space="0" w:color="auto"/>
        <w:bottom w:val="none" w:sz="0" w:space="0" w:color="auto"/>
        <w:right w:val="none" w:sz="0" w:space="0" w:color="auto"/>
      </w:divBdr>
    </w:div>
    <w:div w:id="2107991368">
      <w:bodyDiv w:val="1"/>
      <w:marLeft w:val="0"/>
      <w:marRight w:val="0"/>
      <w:marTop w:val="0"/>
      <w:marBottom w:val="0"/>
      <w:divBdr>
        <w:top w:val="none" w:sz="0" w:space="0" w:color="auto"/>
        <w:left w:val="none" w:sz="0" w:space="0" w:color="auto"/>
        <w:bottom w:val="none" w:sz="0" w:space="0" w:color="auto"/>
        <w:right w:val="none" w:sz="0" w:space="0" w:color="auto"/>
      </w:divBdr>
    </w:div>
    <w:div w:id="2144228551">
      <w:bodyDiv w:val="1"/>
      <w:marLeft w:val="0"/>
      <w:marRight w:val="0"/>
      <w:marTop w:val="0"/>
      <w:marBottom w:val="0"/>
      <w:divBdr>
        <w:top w:val="none" w:sz="0" w:space="0" w:color="auto"/>
        <w:left w:val="none" w:sz="0" w:space="0" w:color="auto"/>
        <w:bottom w:val="none" w:sz="0" w:space="0" w:color="auto"/>
        <w:right w:val="none" w:sz="0" w:space="0" w:color="auto"/>
      </w:divBdr>
      <w:divsChild>
        <w:div w:id="2596076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manuelSnr1/Comp-Intellig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anuel%20Snr\Downloads\Algorithm_Performance_Results_Correcte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Algorithms'</a:t>
            </a:r>
            <a:r>
              <a:rPr lang="en-GB" baseline="0"/>
              <a:t> Performance Results </a:t>
            </a:r>
            <a:endParaRPr lang="en-GB"/>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Table1!$C$1</c:f>
              <c:strCache>
                <c:ptCount val="1"/>
                <c:pt idx="0">
                  <c:v>Best Cost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Table1!$C$2:$C$7</c:f>
              <c:numCache>
                <c:formatCode>General</c:formatCode>
                <c:ptCount val="6"/>
                <c:pt idx="0">
                  <c:v>1300</c:v>
                </c:pt>
                <c:pt idx="1">
                  <c:v>1300</c:v>
                </c:pt>
                <c:pt idx="2">
                  <c:v>4644</c:v>
                </c:pt>
                <c:pt idx="3">
                  <c:v>4730</c:v>
                </c:pt>
                <c:pt idx="4">
                  <c:v>1872</c:v>
                </c:pt>
                <c:pt idx="5">
                  <c:v>1884</c:v>
                </c:pt>
              </c:numCache>
            </c:numRef>
          </c:val>
          <c:extLst>
            <c:ext xmlns:c16="http://schemas.microsoft.com/office/drawing/2014/chart" uri="{C3380CC4-5D6E-409C-BE32-E72D297353CC}">
              <c16:uniqueId val="{00000000-F72B-481F-B95D-A19FBE674A29}"/>
            </c:ext>
          </c:extLst>
        </c:ser>
        <c:ser>
          <c:idx val="1"/>
          <c:order val="1"/>
          <c:tx>
            <c:strRef>
              <c:f>Table1!$D$1</c:f>
              <c:strCache>
                <c:ptCount val="1"/>
                <c:pt idx="0">
                  <c:v>Total Waste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Table1!$D$2:$D$7</c:f>
              <c:numCache>
                <c:formatCode>General</c:formatCode>
                <c:ptCount val="6"/>
                <c:pt idx="0">
                  <c:v>7</c:v>
                </c:pt>
                <c:pt idx="1">
                  <c:v>7</c:v>
                </c:pt>
                <c:pt idx="2">
                  <c:v>15750</c:v>
                </c:pt>
                <c:pt idx="3">
                  <c:v>20050</c:v>
                </c:pt>
                <c:pt idx="4">
                  <c:v>1087</c:v>
                </c:pt>
                <c:pt idx="5">
                  <c:v>975</c:v>
                </c:pt>
              </c:numCache>
            </c:numRef>
          </c:val>
          <c:extLst>
            <c:ext xmlns:c16="http://schemas.microsoft.com/office/drawing/2014/chart" uri="{C3380CC4-5D6E-409C-BE32-E72D297353CC}">
              <c16:uniqueId val="{00000001-F72B-481F-B95D-A19FBE674A29}"/>
            </c:ext>
          </c:extLst>
        </c:ser>
        <c:ser>
          <c:idx val="2"/>
          <c:order val="2"/>
          <c:tx>
            <c:strRef>
              <c:f>Table1!$E$1</c:f>
              <c:strCache>
                <c:ptCount val="1"/>
                <c:pt idx="0">
                  <c:v>Computation Time (seconds)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Table1!$E$2:$E$7</c:f>
              <c:numCache>
                <c:formatCode>General</c:formatCode>
                <c:ptCount val="6"/>
                <c:pt idx="0">
                  <c:v>0.91100000000000003</c:v>
                </c:pt>
                <c:pt idx="1">
                  <c:v>0.14099999999999999</c:v>
                </c:pt>
                <c:pt idx="2">
                  <c:v>8.5079999999999991</c:v>
                </c:pt>
                <c:pt idx="3">
                  <c:v>0.80700000000000005</c:v>
                </c:pt>
                <c:pt idx="4">
                  <c:v>33.161000000000001</c:v>
                </c:pt>
                <c:pt idx="5">
                  <c:v>3.4169999999999998</c:v>
                </c:pt>
              </c:numCache>
            </c:numRef>
          </c:val>
          <c:extLst>
            <c:ext xmlns:c16="http://schemas.microsoft.com/office/drawing/2014/chart" uri="{C3380CC4-5D6E-409C-BE32-E72D297353CC}">
              <c16:uniqueId val="{00000002-F72B-481F-B95D-A19FBE674A29}"/>
            </c:ext>
          </c:extLst>
        </c:ser>
        <c:ser>
          <c:idx val="3"/>
          <c:order val="3"/>
          <c:tx>
            <c:strRef>
              <c:f>Table1!$F$1</c:f>
              <c:strCache>
                <c:ptCount val="1"/>
                <c:pt idx="0">
                  <c:v>Optimal Cost Known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Table1!$A$2:$A$7</c:f>
              <c:strCache>
                <c:ptCount val="6"/>
                <c:pt idx="0">
                  <c:v>Problem 1</c:v>
                </c:pt>
                <c:pt idx="1">
                  <c:v>Problem 1</c:v>
                </c:pt>
                <c:pt idx="2">
                  <c:v>Problem 2</c:v>
                </c:pt>
                <c:pt idx="3">
                  <c:v>Problem 2</c:v>
                </c:pt>
                <c:pt idx="4">
                  <c:v>Problem 3</c:v>
                </c:pt>
                <c:pt idx="5">
                  <c:v>Problem 3</c:v>
                </c:pt>
              </c:strCache>
              <c:extLst/>
            </c:strRef>
          </c:cat>
          <c:val>
            <c:numRef>
              <c:f>Table1!$F$2:$F$7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F72B-481F-B95D-A19FBE674A29}"/>
            </c:ext>
          </c:extLst>
        </c:ser>
        <c:dLbls>
          <c:dLblPos val="inEnd"/>
          <c:showLegendKey val="0"/>
          <c:showVal val="1"/>
          <c:showCatName val="0"/>
          <c:showSerName val="0"/>
          <c:showPercent val="0"/>
          <c:showBubbleSize val="0"/>
        </c:dLbls>
        <c:gapWidth val="100"/>
        <c:overlap val="-24"/>
        <c:axId val="1641193024"/>
        <c:axId val="1641193984"/>
      </c:barChart>
      <c:catAx>
        <c:axId val="16411930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1193984"/>
        <c:crosses val="autoZero"/>
        <c:auto val="1"/>
        <c:lblAlgn val="ctr"/>
        <c:lblOffset val="100"/>
        <c:noMultiLvlLbl val="0"/>
      </c:catAx>
      <c:valAx>
        <c:axId val="16411939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4119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3CCBE0B3EE412BB581DF464DCF54F6"/>
        <w:category>
          <w:name w:val="General"/>
          <w:gallery w:val="placeholder"/>
        </w:category>
        <w:types>
          <w:type w:val="bbPlcHdr"/>
        </w:types>
        <w:behaviors>
          <w:behavior w:val="content"/>
        </w:behaviors>
        <w:guid w:val="{3E6501B0-F6ED-4F17-87B8-24F281A875DB}"/>
      </w:docPartPr>
      <w:docPartBody>
        <w:p w:rsidR="00F87620" w:rsidRDefault="00E40083" w:rsidP="00E40083">
          <w:pPr>
            <w:pStyle w:val="503CCBE0B3EE412BB581DF464DCF54F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83"/>
    <w:rsid w:val="001B4E6E"/>
    <w:rsid w:val="002F2027"/>
    <w:rsid w:val="00354AC2"/>
    <w:rsid w:val="005731BB"/>
    <w:rsid w:val="0093581A"/>
    <w:rsid w:val="009526F0"/>
    <w:rsid w:val="009F1E0F"/>
    <w:rsid w:val="00C15CBD"/>
    <w:rsid w:val="00D03AA4"/>
    <w:rsid w:val="00DE293E"/>
    <w:rsid w:val="00E40083"/>
    <w:rsid w:val="00EB6CF6"/>
    <w:rsid w:val="00F87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CCBE0B3EE412BB581DF464DCF54F6">
    <w:name w:val="503CCBE0B3EE412BB581DF464DCF54F6"/>
    <w:rsid w:val="00E40083"/>
  </w:style>
  <w:style w:type="character" w:styleId="PlaceholderText">
    <w:name w:val="Placeholder Text"/>
    <w:basedOn w:val="DefaultParagraphFont"/>
    <w:uiPriority w:val="99"/>
    <w:semiHidden/>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4209D6-0042-4F83-B149-1C89C9F4C75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C803-5F4D-4131-B539-0B6129C2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13</Pages>
  <Words>3262</Words>
  <Characters>17686</Characters>
  <Application>Microsoft Office Word</Application>
  <DocSecurity>0</DocSecurity>
  <Lines>609</Lines>
  <Paragraphs>498</Paragraphs>
  <ScaleCrop>false</ScaleCrop>
  <HeadingPairs>
    <vt:vector size="2" baseType="variant">
      <vt:variant>
        <vt:lpstr>Title</vt:lpstr>
      </vt:variant>
      <vt:variant>
        <vt:i4>1</vt:i4>
      </vt:variant>
    </vt:vector>
  </HeadingPairs>
  <TitlesOfParts>
    <vt:vector size="1" baseType="lpstr">
      <vt:lpstr>Neural network dynamics in stock market forecasting</vt:lpstr>
    </vt:vector>
  </TitlesOfParts>
  <Company>FedEx Express</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Efficiency in a 1D CSP: A Computational Intelligence Study</dc:title>
  <dc:subject/>
  <dc:creator>Emmanuel Appiah</dc:creator>
  <cp:keywords/>
  <dc:description/>
  <cp:lastModifiedBy>Emmanuel Appiah</cp:lastModifiedBy>
  <cp:revision>182</cp:revision>
  <cp:lastPrinted>2024-04-22T13:03:00Z</cp:lastPrinted>
  <dcterms:created xsi:type="dcterms:W3CDTF">2024-04-21T05:26:00Z</dcterms:created>
  <dcterms:modified xsi:type="dcterms:W3CDTF">2024-04-22T13:03:00Z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f50c08ac3be78f587eddb220f9d43b49003b95cf744e1649a62a6c79cd2fdb4c</vt:lpwstr>
  </property>
</Properties>
</file>