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3173C24E" w:rsidR="00CD56D6" w:rsidRPr="00C171C7" w:rsidRDefault="00CD56D6" w:rsidP="7FBAA7B2">
      <w:pPr>
        <w:shd w:val="clear" w:color="auto" w:fill="FFFFFF" w:themeFill="background1"/>
        <w:jc w:val="center"/>
        <w:outlineLvl w:val="1"/>
        <w:rPr>
          <w:rFonts w:ascii="Times New Roman" w:eastAsia="Times New Roman" w:hAnsi="Times New Roman" w:cs="Times New Roman"/>
          <w:b/>
          <w:bCs/>
          <w:color w:val="2D3B45"/>
          <w:kern w:val="0"/>
          <w:lang w:eastAsia="en-GB"/>
          <w14:ligatures w14:val="none"/>
        </w:rPr>
      </w:pPr>
      <w:r w:rsidRPr="00C171C7">
        <w:rPr>
          <w:rFonts w:ascii="Times New Roman" w:eastAsia="Times New Roman" w:hAnsi="Times New Roman" w:cs="Times New Roman"/>
          <w:b/>
          <w:bCs/>
          <w:color w:val="2D3B45"/>
          <w:kern w:val="0"/>
          <w:lang w:eastAsia="en-GB"/>
          <w14:ligatures w14:val="none"/>
        </w:rPr>
        <w:t>7COM1079-0901-2024 -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021BD103" w14:textId="2A382E7C" w:rsidR="00CD56D6" w:rsidRDefault="00C171C7">
      <w:pPr>
        <w:rPr>
          <w:b/>
          <w:bCs/>
        </w:rPr>
      </w:pPr>
      <w:r w:rsidRPr="00C171C7">
        <w:rPr>
          <w:b/>
          <w:bCs/>
        </w:rPr>
        <w:t>Exploring the Correlation Between Housing Prices and Area: A Comprehensive Analysis</w:t>
      </w:r>
    </w:p>
    <w:p w14:paraId="562EE71B" w14:textId="77777777" w:rsidR="00C171C7" w:rsidRPr="000F7A9B" w:rsidRDefault="00C171C7">
      <w:pPr>
        <w:rPr>
          <w:rFonts w:ascii="Times New Roman" w:eastAsia="Times New Roman" w:hAnsi="Times New Roman" w:cs="Times New Roman"/>
        </w:rPr>
      </w:pPr>
    </w:p>
    <w:p w14:paraId="03F364DF" w14:textId="75BCCB4B" w:rsidR="00CD56D6" w:rsidRPr="000F7A9B" w:rsidRDefault="00CD56D6">
      <w:pPr>
        <w:rPr>
          <w:rFonts w:ascii="Times New Roman" w:eastAsia="Times New Roman" w:hAnsi="Times New Roman" w:cs="Times New Roman"/>
        </w:rPr>
      </w:pPr>
      <w:r w:rsidRPr="00C25728">
        <w:rPr>
          <w:rFonts w:ascii="Times New Roman" w:eastAsia="Times New Roman" w:hAnsi="Times New Roman" w:cs="Times New Roman"/>
        </w:rPr>
        <w:t xml:space="preserve">Group </w:t>
      </w:r>
      <w:r w:rsidR="000F7A9B" w:rsidRPr="00C25728">
        <w:rPr>
          <w:rFonts w:ascii="Times New Roman" w:eastAsia="Times New Roman" w:hAnsi="Times New Roman" w:cs="Times New Roman"/>
        </w:rPr>
        <w:t>ID</w:t>
      </w:r>
      <w:r w:rsidRPr="7FBAA7B2">
        <w:rPr>
          <w:rFonts w:ascii="Times New Roman" w:eastAsia="Times New Roman" w:hAnsi="Times New Roman" w:cs="Times New Roman"/>
        </w:rPr>
        <w:t>:</w:t>
      </w:r>
      <w:r w:rsidR="0014675D">
        <w:rPr>
          <w:rFonts w:ascii="Times New Roman" w:eastAsia="Times New Roman" w:hAnsi="Times New Roman" w:cs="Times New Roman"/>
        </w:rPr>
        <w:t xml:space="preserve"> A099</w:t>
      </w:r>
    </w:p>
    <w:p w14:paraId="446FFA9D" w14:textId="77777777" w:rsidR="00CD56D6" w:rsidRPr="000F7A9B" w:rsidRDefault="00CD56D6">
      <w:pPr>
        <w:rPr>
          <w:rFonts w:ascii="Times New Roman" w:eastAsia="Times New Roman" w:hAnsi="Times New Roman" w:cs="Times New Roman"/>
        </w:rPr>
      </w:pPr>
    </w:p>
    <w:p w14:paraId="49DADBCA" w14:textId="07B47573" w:rsidR="00CD56D6" w:rsidRPr="000F7A9B" w:rsidRDefault="00CD56D6">
      <w:pPr>
        <w:rPr>
          <w:rFonts w:ascii="Times New Roman" w:eastAsia="Times New Roman" w:hAnsi="Times New Roman" w:cs="Times New Roman"/>
        </w:rPr>
      </w:pPr>
      <w:r w:rsidRPr="00C25728">
        <w:rPr>
          <w:rFonts w:ascii="Times New Roman" w:eastAsia="Times New Roman" w:hAnsi="Times New Roman" w:cs="Times New Roman"/>
        </w:rPr>
        <w:t>Dataset number</w:t>
      </w:r>
      <w:r w:rsidRPr="7FBAA7B2">
        <w:rPr>
          <w:rFonts w:ascii="Times New Roman" w:eastAsia="Times New Roman" w:hAnsi="Times New Roman" w:cs="Times New Roman"/>
        </w:rPr>
        <w:t xml:space="preserve">: </w:t>
      </w:r>
      <w:r w:rsidR="0014675D" w:rsidRPr="00C25728">
        <w:rPr>
          <w:rFonts w:ascii="Times New Roman" w:eastAsia="Times New Roman" w:hAnsi="Times New Roman" w:cs="Times New Roman"/>
          <w:lang w:val="en-US"/>
        </w:rPr>
        <w:t>DS003</w:t>
      </w:r>
    </w:p>
    <w:p w14:paraId="36540512" w14:textId="77777777" w:rsidR="00CD56D6" w:rsidRPr="000F7A9B" w:rsidRDefault="00CD56D6">
      <w:pPr>
        <w:rPr>
          <w:rFonts w:ascii="Times New Roman" w:eastAsia="Times New Roman" w:hAnsi="Times New Roman" w:cs="Times New Roman"/>
        </w:rPr>
      </w:pPr>
    </w:p>
    <w:p w14:paraId="61AE78EE" w14:textId="3DCCCE4E" w:rsidR="000F7A9B" w:rsidRPr="000F7A9B" w:rsidRDefault="00CD56D6">
      <w:pPr>
        <w:rPr>
          <w:rFonts w:ascii="Times New Roman" w:eastAsia="Times New Roman" w:hAnsi="Times New Roman" w:cs="Times New Roman"/>
          <w:i/>
          <w:highlight w:val="yellow"/>
        </w:rPr>
      </w:pPr>
      <w:r w:rsidRPr="00C25728">
        <w:rPr>
          <w:rFonts w:ascii="Times New Roman" w:eastAsia="Times New Roman" w:hAnsi="Times New Roman" w:cs="Times New Roman"/>
        </w:rPr>
        <w:t xml:space="preserve">Prepared </w:t>
      </w:r>
      <w:r w:rsidR="000F7A9B" w:rsidRPr="00C25728">
        <w:rPr>
          <w:rFonts w:ascii="Times New Roman" w:eastAsia="Times New Roman" w:hAnsi="Times New Roman" w:cs="Times New Roman"/>
        </w:rPr>
        <w:t>by</w:t>
      </w:r>
      <w:r w:rsidR="000F7A9B" w:rsidRPr="7FBAA7B2">
        <w:rPr>
          <w:rFonts w:ascii="Times New Roman" w:eastAsia="Times New Roman" w:hAnsi="Times New Roman" w:cs="Times New Roman"/>
        </w:rPr>
        <w:t xml:space="preserve">: </w:t>
      </w:r>
      <w:r w:rsidR="00E41693">
        <w:rPr>
          <w:rFonts w:ascii="Times New Roman" w:eastAsia="Times New Roman" w:hAnsi="Times New Roman" w:cs="Times New Roman"/>
          <w:i/>
        </w:rPr>
        <w:t>Mukaila Salami 22084947</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39F52E20" w14:textId="77777777" w:rsidR="00CD56D6" w:rsidRDefault="00CD56D6">
      <w:pPr>
        <w:rPr>
          <w:rStyle w:val="Strong"/>
          <w:rFonts w:ascii="Times New Roman" w:eastAsia="Times New Roman" w:hAnsi="Times New Roman" w:cs="Times New Roman"/>
          <w:i/>
        </w:rPr>
      </w:pPr>
    </w:p>
    <w:p w14:paraId="610B63A1" w14:textId="77777777" w:rsidR="0014675D" w:rsidRDefault="0014675D">
      <w:pPr>
        <w:rPr>
          <w:rStyle w:val="Strong"/>
          <w:rFonts w:ascii="Times New Roman" w:eastAsia="Times New Roman" w:hAnsi="Times New Roman" w:cs="Times New Roman"/>
          <w:i/>
        </w:rPr>
      </w:pPr>
    </w:p>
    <w:p w14:paraId="6B4A3995" w14:textId="77777777" w:rsidR="0014675D" w:rsidRDefault="0014675D">
      <w:pPr>
        <w:rPr>
          <w:rStyle w:val="Strong"/>
          <w:rFonts w:ascii="Times New Roman" w:eastAsia="Times New Roman" w:hAnsi="Times New Roman" w:cs="Times New Roman"/>
          <w:i/>
        </w:rPr>
      </w:pPr>
    </w:p>
    <w:p w14:paraId="43B1EB6C" w14:textId="77777777" w:rsidR="0014675D" w:rsidRDefault="0014675D">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3134C76D"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2024</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989EC84"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add page numbers 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2B172372" w14:textId="6BE55CCF" w:rsidR="00CD56D6" w:rsidRDefault="00CD56D6" w:rsidP="7FBAA7B2">
      <w:pPr>
        <w:pStyle w:val="ListParagraph"/>
        <w:numPr>
          <w:ilvl w:val="1"/>
          <w:numId w:val="33"/>
        </w:numPr>
        <w:ind w:hanging="720"/>
        <w:rPr>
          <w:rFonts w:ascii="Times New Roman" w:eastAsia="Times New Roman" w:hAnsi="Times New Roman" w:cs="Times New Roman"/>
          <w:i/>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7FBAA7B2">
        <w:rPr>
          <w:rFonts w:ascii="Times New Roman" w:eastAsia="Times New Roman" w:hAnsi="Times New Roman" w:cs="Times New Roman"/>
          <w:i/>
        </w:rPr>
        <w:t>output of an R script (NOT a screenshot)</w:t>
      </w:r>
    </w:p>
    <w:p w14:paraId="1E62DAB5" w14:textId="60AA4485" w:rsidR="00CD56D6" w:rsidRDefault="007919F5"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(optional</w:t>
      </w:r>
      <w:r w:rsidR="005E65FE" w:rsidRPr="7FBAA7B2">
        <w:rPr>
          <w:rFonts w:ascii="Times New Roman" w:eastAsia="Times New Roman" w:hAnsi="Times New Roman" w:cs="Times New Roman"/>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1E5E0954"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The null hypothesis is rejected /not rejected 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0470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Default="00CD56D6"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w:t>
      </w:r>
      <w:r w:rsidR="000F7A9B" w:rsidRPr="185412CB">
        <w:rPr>
          <w:rFonts w:ascii="Times New Roman" w:eastAsia="Times New Roman" w:hAnsi="Times New Roman" w:cs="Times New Roman"/>
        </w:rPr>
        <w:t>,</w:t>
      </w:r>
      <w:r w:rsidRPr="185412CB">
        <w:rPr>
          <w:rFonts w:ascii="Times New Roman" w:eastAsia="Times New Roman" w:hAnsi="Times New Roman" w:cs="Times New Roman"/>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7593771E" w14:textId="38AB532C" w:rsidR="00214414" w:rsidRDefault="4ABDCFE3" w:rsidP="00291AFE">
      <w:pPr>
        <w:ind w:left="450"/>
        <w:rPr>
          <w:rFonts w:ascii="Times New Roman" w:eastAsia="Times New Roman" w:hAnsi="Times New Roman" w:cs="Times New Roman"/>
          <w:b/>
          <w:bCs/>
        </w:rPr>
      </w:pPr>
      <w:r w:rsidRPr="00963AB0">
        <w:rPr>
          <w:rFonts w:ascii="Times New Roman" w:eastAsia="Times New Roman" w:hAnsi="Times New Roman" w:cs="Times New Roman"/>
          <w:b/>
          <w:bCs/>
        </w:rPr>
        <w:t xml:space="preserve">1. </w:t>
      </w:r>
      <w:r w:rsidR="35724B15" w:rsidRPr="00963AB0">
        <w:rPr>
          <w:rFonts w:ascii="Times New Roman" w:eastAsia="Times New Roman" w:hAnsi="Times New Roman" w:cs="Times New Roman"/>
          <w:b/>
          <w:bCs/>
        </w:rPr>
        <w:t>Introduction</w:t>
      </w:r>
    </w:p>
    <w:p w14:paraId="6FF7D71C" w14:textId="77777777" w:rsidR="00963AB0" w:rsidRPr="00963AB0" w:rsidRDefault="00963AB0" w:rsidP="00291AFE">
      <w:pPr>
        <w:ind w:left="450"/>
        <w:rPr>
          <w:rFonts w:ascii="Times New Roman" w:eastAsia="Times New Roman" w:hAnsi="Times New Roman" w:cs="Times New Roman"/>
          <w:b/>
          <w:bCs/>
        </w:rPr>
      </w:pPr>
    </w:p>
    <w:p w14:paraId="61F71DAD" w14:textId="239BC5CA" w:rsidR="00963AB0" w:rsidRPr="00055B1B" w:rsidRDefault="00963AB0" w:rsidP="00055B1B">
      <w:pPr>
        <w:pStyle w:val="ListParagraph"/>
        <w:numPr>
          <w:ilvl w:val="1"/>
          <w:numId w:val="36"/>
        </w:numPr>
        <w:rPr>
          <w:rFonts w:ascii="Times New Roman" w:eastAsia="Times New Roman" w:hAnsi="Times New Roman" w:cs="Times New Roman"/>
          <w:b/>
          <w:bCs/>
        </w:rPr>
      </w:pPr>
      <w:r w:rsidRPr="00055B1B">
        <w:rPr>
          <w:rFonts w:ascii="Times New Roman" w:eastAsia="Times New Roman" w:hAnsi="Times New Roman" w:cs="Times New Roman"/>
          <w:b/>
          <w:bCs/>
        </w:rPr>
        <w:t xml:space="preserve">Problem statement and research motivation </w:t>
      </w:r>
    </w:p>
    <w:p w14:paraId="0417E43E" w14:textId="77777777" w:rsidR="00055B1B" w:rsidRPr="00055B1B" w:rsidRDefault="00055B1B" w:rsidP="00055B1B">
      <w:pPr>
        <w:pStyle w:val="ListParagraph"/>
        <w:ind w:left="780"/>
        <w:rPr>
          <w:rFonts w:ascii="Times New Roman" w:eastAsia="Times New Roman" w:hAnsi="Times New Roman" w:cs="Times New Roman"/>
        </w:rPr>
      </w:pPr>
    </w:p>
    <w:p w14:paraId="603A59E0" w14:textId="49EB2FD6" w:rsidR="00963AB0" w:rsidRDefault="00963AB0" w:rsidP="00C171C7">
      <w:pPr>
        <w:ind w:left="450"/>
        <w:rPr>
          <w:rFonts w:ascii="Times New Roman" w:eastAsia="Times New Roman" w:hAnsi="Times New Roman" w:cs="Times New Roman"/>
        </w:rPr>
      </w:pPr>
      <w:r w:rsidRPr="00963AB0">
        <w:rPr>
          <w:rFonts w:ascii="Times New Roman" w:eastAsia="Times New Roman" w:hAnsi="Times New Roman" w:cs="Times New Roman"/>
        </w:rPr>
        <w:t xml:space="preserve">The real estate market is a crucial component of economic stability and individual wealth, making it essential to understand the factors influencing housing prices. Among these factors, the area or size of a house, typically measured in square feet, is frequently identified as a significant determinant of its price. Research indicates that larger homes generally command higher prices, highlighting the need for a thorough investigation into this relationship (Johnson and Wang, 2019). This report aims to </w:t>
      </w:r>
      <w:r w:rsidR="00C171C7" w:rsidRPr="00963AB0">
        <w:rPr>
          <w:rFonts w:ascii="Times New Roman" w:eastAsia="Times New Roman" w:hAnsi="Times New Roman" w:cs="Times New Roman"/>
        </w:rPr>
        <w:t>analyse</w:t>
      </w:r>
      <w:r w:rsidRPr="00963AB0">
        <w:rPr>
          <w:rFonts w:ascii="Times New Roman" w:eastAsia="Times New Roman" w:hAnsi="Times New Roman" w:cs="Times New Roman"/>
        </w:rPr>
        <w:t xml:space="preserve"> the correlation between housing prices and area, providing insights that can assist buyers, sellers, and policymakers in making informed decisions in the housing market.</w:t>
      </w:r>
    </w:p>
    <w:p w14:paraId="7C7E9AEA" w14:textId="77777777" w:rsidR="00C171C7" w:rsidRPr="00963AB0" w:rsidRDefault="00C171C7" w:rsidP="00963AB0">
      <w:pPr>
        <w:ind w:left="720"/>
        <w:rPr>
          <w:rFonts w:ascii="Times New Roman" w:eastAsia="Times New Roman" w:hAnsi="Times New Roman" w:cs="Times New Roman"/>
        </w:rPr>
      </w:pPr>
    </w:p>
    <w:p w14:paraId="29430614" w14:textId="191F2C4E" w:rsidR="000F7A9B" w:rsidRDefault="000F7A9B" w:rsidP="00C171C7">
      <w:pPr>
        <w:pStyle w:val="ListParagraph"/>
        <w:numPr>
          <w:ilvl w:val="1"/>
          <w:numId w:val="34"/>
        </w:numPr>
        <w:rPr>
          <w:rFonts w:ascii="Times New Roman" w:eastAsia="Times New Roman" w:hAnsi="Times New Roman" w:cs="Times New Roman"/>
          <w:b/>
          <w:bCs/>
        </w:rPr>
      </w:pPr>
      <w:r w:rsidRPr="00C171C7">
        <w:rPr>
          <w:rFonts w:ascii="Times New Roman" w:eastAsia="Times New Roman" w:hAnsi="Times New Roman" w:cs="Times New Roman"/>
          <w:b/>
          <w:bCs/>
        </w:rPr>
        <w:t xml:space="preserve">The data set </w:t>
      </w:r>
    </w:p>
    <w:p w14:paraId="45C21E9D" w14:textId="77777777" w:rsidR="00055B1B" w:rsidRPr="00055B1B" w:rsidRDefault="00055B1B" w:rsidP="00055B1B">
      <w:pPr>
        <w:ind w:left="450"/>
        <w:rPr>
          <w:rFonts w:ascii="Times New Roman" w:eastAsia="Times New Roman" w:hAnsi="Times New Roman" w:cs="Times New Roman"/>
          <w:b/>
          <w:bCs/>
        </w:rPr>
      </w:pPr>
    </w:p>
    <w:p w14:paraId="3F45EE9C" w14:textId="77777777" w:rsidR="00963AB0" w:rsidRDefault="00963AB0" w:rsidP="00C171C7">
      <w:pPr>
        <w:pStyle w:val="w7sjnrxzl6krnffuzhqe"/>
        <w:shd w:val="clear" w:color="auto" w:fill="FFFFFF"/>
        <w:spacing w:before="0" w:beforeAutospacing="0" w:after="150" w:afterAutospacing="0"/>
        <w:ind w:left="450"/>
        <w:textAlignment w:val="baseline"/>
        <w:rPr>
          <w:spacing w:val="8"/>
        </w:rPr>
      </w:pPr>
      <w:r w:rsidRPr="00C171C7">
        <w:rPr>
          <w:spacing w:val="8"/>
        </w:rPr>
        <w:t>The dataset utilized for this analysis is sourced from Kaggle and contains various attributes related to housing units, including their prices and square footage. The dataset comprises 5,000 observations and includes features such as price (in dollars) and area (in square feet), along with other relevant variables.</w:t>
      </w:r>
    </w:p>
    <w:p w14:paraId="59B39B43" w14:textId="268226FD" w:rsidR="00055B1B" w:rsidRDefault="00055B1B" w:rsidP="00055B1B">
      <w:pPr>
        <w:pStyle w:val="w7sjnrxzl6krnffuzhqe"/>
        <w:spacing w:after="150"/>
        <w:ind w:left="360"/>
        <w:rPr>
          <w:b/>
          <w:bCs/>
          <w:spacing w:val="8"/>
        </w:rPr>
      </w:pPr>
      <w:r>
        <w:rPr>
          <w:b/>
          <w:bCs/>
        </w:rPr>
        <w:t xml:space="preserve"> </w:t>
      </w:r>
      <w:r w:rsidRPr="00055B1B">
        <w:rPr>
          <w:b/>
          <w:bCs/>
          <w:spacing w:val="8"/>
        </w:rPr>
        <w:t>1.3. Research Question</w:t>
      </w:r>
    </w:p>
    <w:p w14:paraId="5CC0F2E5" w14:textId="6AA17BCF" w:rsidR="00055B1B" w:rsidRPr="00055B1B" w:rsidRDefault="00055B1B" w:rsidP="00055B1B">
      <w:pPr>
        <w:pStyle w:val="w7sjnrxzl6krnffuzhqe"/>
        <w:spacing w:after="150"/>
        <w:ind w:left="360"/>
        <w:rPr>
          <w:b/>
          <w:bCs/>
          <w:spacing w:val="8"/>
        </w:rPr>
      </w:pPr>
      <w:r w:rsidRPr="00055B1B">
        <w:rPr>
          <w:spacing w:val="8"/>
        </w:rPr>
        <w:t xml:space="preserve">Is there a correlation between </w:t>
      </w:r>
      <w:r w:rsidR="00967866">
        <w:rPr>
          <w:spacing w:val="8"/>
        </w:rPr>
        <w:t>a house's price (in dollars) and the area/dimension (in square feet)</w:t>
      </w:r>
      <w:r w:rsidRPr="00055B1B">
        <w:rPr>
          <w:spacing w:val="8"/>
        </w:rPr>
        <w:t>?</w:t>
      </w:r>
    </w:p>
    <w:p w14:paraId="4AEE90AE" w14:textId="77777777" w:rsidR="00055B1B" w:rsidRDefault="00055B1B" w:rsidP="00055B1B">
      <w:pPr>
        <w:pStyle w:val="w7sjnrxzl6krnffuzhqe"/>
        <w:spacing w:after="150"/>
        <w:ind w:left="360"/>
        <w:rPr>
          <w:b/>
          <w:bCs/>
          <w:spacing w:val="8"/>
        </w:rPr>
      </w:pPr>
      <w:r w:rsidRPr="00055B1B">
        <w:rPr>
          <w:b/>
          <w:bCs/>
          <w:spacing w:val="8"/>
        </w:rPr>
        <w:t>1.4. Null Hypothesis and Alternative Hypothesis (H0/H1)</w:t>
      </w:r>
    </w:p>
    <w:p w14:paraId="3F56277F" w14:textId="69C9A542" w:rsidR="00055B1B" w:rsidRPr="00055B1B" w:rsidRDefault="00055B1B" w:rsidP="00055B1B">
      <w:pPr>
        <w:pStyle w:val="w7sjnrxzl6krnffuzhqe"/>
        <w:numPr>
          <w:ilvl w:val="0"/>
          <w:numId w:val="37"/>
        </w:numPr>
        <w:spacing w:after="150"/>
        <w:rPr>
          <w:spacing w:val="8"/>
        </w:rPr>
      </w:pPr>
      <w:r w:rsidRPr="00055B1B">
        <w:rPr>
          <w:spacing w:val="8"/>
        </w:rPr>
        <w:t>Null Hypothesis (H0): There is no significant correlation between the price of a house and its area in square feet</w:t>
      </w:r>
      <w:r>
        <w:rPr>
          <w:spacing w:val="8"/>
        </w:rPr>
        <w:t xml:space="preserve"> </w:t>
      </w:r>
      <w:r w:rsidRPr="00055B1B">
        <w:rPr>
          <w:spacing w:val="8"/>
        </w:rPr>
        <w:t>in Minnesota, Unite</w:t>
      </w:r>
      <w:r>
        <w:rPr>
          <w:spacing w:val="8"/>
        </w:rPr>
        <w:t>d</w:t>
      </w:r>
      <w:r w:rsidRPr="00055B1B">
        <w:rPr>
          <w:spacing w:val="8"/>
        </w:rPr>
        <w:t xml:space="preserve"> </w:t>
      </w:r>
      <w:r w:rsidRPr="00055B1B">
        <w:rPr>
          <w:spacing w:val="8"/>
        </w:rPr>
        <w:t>States</w:t>
      </w:r>
      <w:r w:rsidR="00967866">
        <w:rPr>
          <w:spacing w:val="8"/>
        </w:rPr>
        <w:t>.?</w:t>
      </w:r>
    </w:p>
    <w:p w14:paraId="67361B5C" w14:textId="1BFD91A8" w:rsidR="00055B1B" w:rsidRPr="00055B1B" w:rsidRDefault="00055B1B" w:rsidP="00055B1B">
      <w:pPr>
        <w:pStyle w:val="w7sjnrxzl6krnffuzhqe"/>
        <w:numPr>
          <w:ilvl w:val="0"/>
          <w:numId w:val="37"/>
        </w:numPr>
        <w:spacing w:after="150"/>
        <w:rPr>
          <w:spacing w:val="8"/>
        </w:rPr>
      </w:pPr>
      <w:r w:rsidRPr="00055B1B">
        <w:rPr>
          <w:spacing w:val="8"/>
        </w:rPr>
        <w:t>Alternative Hypothesis (H1): There is a significant correlation between the price of a house and its area in square feet</w:t>
      </w:r>
      <w:r>
        <w:rPr>
          <w:spacing w:val="8"/>
        </w:rPr>
        <w:t xml:space="preserve"> </w:t>
      </w:r>
      <w:r w:rsidRPr="00055B1B">
        <w:rPr>
          <w:spacing w:val="8"/>
        </w:rPr>
        <w:t>in Minnesota, Unite</w:t>
      </w:r>
      <w:r>
        <w:rPr>
          <w:spacing w:val="8"/>
        </w:rPr>
        <w:t>d</w:t>
      </w:r>
      <w:r w:rsidRPr="00055B1B">
        <w:rPr>
          <w:spacing w:val="8"/>
        </w:rPr>
        <w:t xml:space="preserve"> States</w:t>
      </w:r>
      <w:r w:rsidR="00967866">
        <w:rPr>
          <w:spacing w:val="8"/>
        </w:rPr>
        <w:t>.?</w:t>
      </w:r>
    </w:p>
    <w:p w14:paraId="2237B378" w14:textId="21C48BAA" w:rsidR="00055B1B" w:rsidRPr="00055B1B" w:rsidRDefault="00055B1B" w:rsidP="00055B1B">
      <w:pPr>
        <w:pStyle w:val="w7sjnrxzl6krnffuzhqe"/>
        <w:spacing w:after="150"/>
        <w:ind w:left="360"/>
        <w:rPr>
          <w:b/>
          <w:bCs/>
          <w:spacing w:val="8"/>
        </w:rPr>
      </w:pPr>
    </w:p>
    <w:p w14:paraId="40A10265" w14:textId="77777777" w:rsidR="00967866" w:rsidRDefault="00967866"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B26EEA4" w14:textId="442E8EE4" w:rsidR="7FBAA7B2" w:rsidRDefault="00055B1B" w:rsidP="7FBAA7B2">
      <w:pPr>
        <w:rPr>
          <w:rFonts w:ascii="Times New Roman" w:eastAsia="Times New Roman" w:hAnsi="Times New Roman" w:cs="Times New Roman"/>
        </w:rPr>
      </w:pPr>
      <w:r>
        <w:rPr>
          <w:rFonts w:ascii="Times New Roman" w:eastAsia="Times New Roman" w:hAnsi="Times New Roman" w:cs="Times New Roman"/>
        </w:rPr>
        <w:t xml:space="preserve">        </w:t>
      </w: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70D6AB" w14:textId="77777777" w:rsidR="00B2227E" w:rsidRDefault="00B2227E" w:rsidP="000F7A9B">
      <w:r>
        <w:separator/>
      </w:r>
    </w:p>
  </w:endnote>
  <w:endnote w:type="continuationSeparator" w:id="0">
    <w:p w14:paraId="5FBC9061" w14:textId="77777777" w:rsidR="00B2227E" w:rsidRDefault="00B2227E" w:rsidP="000F7A9B">
      <w:r>
        <w:continuationSeparator/>
      </w:r>
    </w:p>
  </w:endnote>
  <w:endnote w:type="continuationNotice" w:id="1">
    <w:p w14:paraId="57FD61D2" w14:textId="77777777" w:rsidR="00B2227E" w:rsidRDefault="00B222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07F73B" w14:textId="77777777" w:rsidR="00B2227E" w:rsidRDefault="00B2227E" w:rsidP="000F7A9B">
      <w:r>
        <w:separator/>
      </w:r>
    </w:p>
  </w:footnote>
  <w:footnote w:type="continuationSeparator" w:id="0">
    <w:p w14:paraId="15A396B1" w14:textId="77777777" w:rsidR="00B2227E" w:rsidRDefault="00B2227E" w:rsidP="000F7A9B">
      <w:r>
        <w:continuationSeparator/>
      </w:r>
    </w:p>
  </w:footnote>
  <w:footnote w:type="continuationNotice" w:id="1">
    <w:p w14:paraId="799EACFC" w14:textId="77777777" w:rsidR="00B2227E" w:rsidRDefault="00B2227E"/>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7BB04BF"/>
    <w:multiLevelType w:val="hybridMultilevel"/>
    <w:tmpl w:val="88D61C5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3F1051"/>
    <w:multiLevelType w:val="multilevel"/>
    <w:tmpl w:val="6B46F1BE"/>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6"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BAB4279"/>
    <w:multiLevelType w:val="multilevel"/>
    <w:tmpl w:val="A1581BCC"/>
    <w:lvl w:ilvl="0">
      <w:start w:val="1"/>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35" w15:restartNumberingAfterBreak="0">
    <w:nsid w:val="6D691DC2"/>
    <w:multiLevelType w:val="multilevel"/>
    <w:tmpl w:val="B87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9"/>
  </w:num>
  <w:num w:numId="2" w16cid:durableId="439304008">
    <w:abstractNumId w:val="0"/>
  </w:num>
  <w:num w:numId="3" w16cid:durableId="1814369601">
    <w:abstractNumId w:val="8"/>
  </w:num>
  <w:num w:numId="4" w16cid:durableId="2006858979">
    <w:abstractNumId w:val="30"/>
  </w:num>
  <w:num w:numId="5" w16cid:durableId="1839346339">
    <w:abstractNumId w:val="18"/>
  </w:num>
  <w:num w:numId="6" w16cid:durableId="1380855808">
    <w:abstractNumId w:val="10"/>
  </w:num>
  <w:num w:numId="7" w16cid:durableId="565338146">
    <w:abstractNumId w:val="32"/>
  </w:num>
  <w:num w:numId="8" w16cid:durableId="522136554">
    <w:abstractNumId w:val="19"/>
  </w:num>
  <w:num w:numId="9" w16cid:durableId="729496021">
    <w:abstractNumId w:val="26"/>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7"/>
  </w:num>
  <w:num w:numId="26" w16cid:durableId="2138447778">
    <w:abstractNumId w:val="2"/>
  </w:num>
  <w:num w:numId="27" w16cid:durableId="715280916">
    <w:abstractNumId w:val="12"/>
  </w:num>
  <w:num w:numId="28" w16cid:durableId="296570619">
    <w:abstractNumId w:val="28"/>
  </w:num>
  <w:num w:numId="29" w16cid:durableId="266351746">
    <w:abstractNumId w:val="36"/>
  </w:num>
  <w:num w:numId="30" w16cid:durableId="1027947511">
    <w:abstractNumId w:val="31"/>
  </w:num>
  <w:num w:numId="31" w16cid:durableId="1358778646">
    <w:abstractNumId w:val="21"/>
  </w:num>
  <w:num w:numId="32" w16cid:durableId="186406669">
    <w:abstractNumId w:val="33"/>
  </w:num>
  <w:num w:numId="33" w16cid:durableId="364215154">
    <w:abstractNumId w:val="3"/>
  </w:num>
  <w:num w:numId="34" w16cid:durableId="1942492009">
    <w:abstractNumId w:val="34"/>
  </w:num>
  <w:num w:numId="35" w16cid:durableId="735275973">
    <w:abstractNumId w:val="35"/>
  </w:num>
  <w:num w:numId="36" w16cid:durableId="1384674155">
    <w:abstractNumId w:val="25"/>
  </w:num>
  <w:num w:numId="37" w16cid:durableId="18780061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55B1B"/>
    <w:rsid w:val="00075040"/>
    <w:rsid w:val="000F7A9B"/>
    <w:rsid w:val="00125225"/>
    <w:rsid w:val="00132622"/>
    <w:rsid w:val="0014675D"/>
    <w:rsid w:val="00161399"/>
    <w:rsid w:val="00164848"/>
    <w:rsid w:val="00186000"/>
    <w:rsid w:val="001971F1"/>
    <w:rsid w:val="0021180A"/>
    <w:rsid w:val="00214414"/>
    <w:rsid w:val="00230C42"/>
    <w:rsid w:val="00291AFE"/>
    <w:rsid w:val="002A3C39"/>
    <w:rsid w:val="002B1352"/>
    <w:rsid w:val="00305E5C"/>
    <w:rsid w:val="003147CA"/>
    <w:rsid w:val="00331CB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4F23F0"/>
    <w:rsid w:val="00502B36"/>
    <w:rsid w:val="00544349"/>
    <w:rsid w:val="00563ABA"/>
    <w:rsid w:val="005C0287"/>
    <w:rsid w:val="005C56CD"/>
    <w:rsid w:val="005E431C"/>
    <w:rsid w:val="005E65FE"/>
    <w:rsid w:val="005E6DCD"/>
    <w:rsid w:val="0060489D"/>
    <w:rsid w:val="00637EB8"/>
    <w:rsid w:val="006911B0"/>
    <w:rsid w:val="00695C53"/>
    <w:rsid w:val="006E14BD"/>
    <w:rsid w:val="007749BF"/>
    <w:rsid w:val="007919F5"/>
    <w:rsid w:val="007E5960"/>
    <w:rsid w:val="0084182B"/>
    <w:rsid w:val="0084254D"/>
    <w:rsid w:val="00846C6A"/>
    <w:rsid w:val="00882D92"/>
    <w:rsid w:val="00893DDB"/>
    <w:rsid w:val="008B6212"/>
    <w:rsid w:val="008C1BCD"/>
    <w:rsid w:val="008E2DF2"/>
    <w:rsid w:val="00916B8B"/>
    <w:rsid w:val="009279F0"/>
    <w:rsid w:val="00953C8E"/>
    <w:rsid w:val="009614ED"/>
    <w:rsid w:val="00963AB0"/>
    <w:rsid w:val="00967866"/>
    <w:rsid w:val="009A4C41"/>
    <w:rsid w:val="009C2821"/>
    <w:rsid w:val="009E4512"/>
    <w:rsid w:val="009F760B"/>
    <w:rsid w:val="00A315D2"/>
    <w:rsid w:val="00A508EB"/>
    <w:rsid w:val="00A766EC"/>
    <w:rsid w:val="00B2227E"/>
    <w:rsid w:val="00B3092F"/>
    <w:rsid w:val="00B70B58"/>
    <w:rsid w:val="00B97D7C"/>
    <w:rsid w:val="00BC4CBB"/>
    <w:rsid w:val="00BC4DE6"/>
    <w:rsid w:val="00C171C7"/>
    <w:rsid w:val="00C25728"/>
    <w:rsid w:val="00C46A88"/>
    <w:rsid w:val="00C825A1"/>
    <w:rsid w:val="00CA7E3A"/>
    <w:rsid w:val="00CD56D6"/>
    <w:rsid w:val="00CD679F"/>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41693"/>
    <w:rsid w:val="00E7239C"/>
    <w:rsid w:val="00E82355"/>
    <w:rsid w:val="00EB4177"/>
    <w:rsid w:val="00ED30FE"/>
    <w:rsid w:val="00F0288F"/>
    <w:rsid w:val="00F06F16"/>
    <w:rsid w:val="00F270E1"/>
    <w:rsid w:val="00F3547D"/>
    <w:rsid w:val="00F37FFE"/>
    <w:rsid w:val="00F66B0C"/>
    <w:rsid w:val="00F96DB0"/>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paragraph" w:customStyle="1" w:styleId="w7sjnrxzl6krnffuzhqe">
    <w:name w:val="w7sjnrxzl6krnffuzhqe"/>
    <w:basedOn w:val="Normal"/>
    <w:rsid w:val="00963AB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51045">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717169005">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2098900">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462</Words>
  <Characters>2606</Characters>
  <Application>Microsoft Office Word</Application>
  <DocSecurity>0</DocSecurity>
  <Lines>104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Mukaila Oluwapelumi Salami [Student-PECS]</cp:lastModifiedBy>
  <cp:revision>46</cp:revision>
  <dcterms:created xsi:type="dcterms:W3CDTF">2024-11-23T19:35:00Z</dcterms:created>
  <dcterms:modified xsi:type="dcterms:W3CDTF">2024-12-22T02:17:00Z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ba5369ab800fc639e1c85cb8a52d470db2a30c0537bc632bf8eba08aae6db138</vt:lpwstr>
  </property>
</Properties>
</file>