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DAF33" w14:textId="77777777" w:rsidR="00297EAF" w:rsidRDefault="00000000">
      <w:pPr>
        <w:jc w:val="both"/>
        <w:rPr>
          <w:rFonts w:ascii="Calibri" w:eastAsia="Calibri" w:hAnsi="Calibri" w:cs="Calibri"/>
          <w:sz w:val="22"/>
          <w:szCs w:val="22"/>
        </w:rPr>
      </w:pPr>
      <w:r>
        <w:rPr>
          <w:rFonts w:ascii="Calibri" w:eastAsia="Calibri" w:hAnsi="Calibri" w:cs="Calibri"/>
          <w:sz w:val="22"/>
          <w:szCs w:val="22"/>
        </w:rPr>
        <w:t xml:space="preserve"> </w:t>
      </w:r>
    </w:p>
    <w:tbl>
      <w:tblPr>
        <w:tblStyle w:val="a9"/>
        <w:tblW w:w="9690" w:type="dxa"/>
        <w:tblInd w:w="-1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60"/>
        <w:gridCol w:w="525"/>
        <w:gridCol w:w="930"/>
        <w:gridCol w:w="240"/>
        <w:gridCol w:w="975"/>
        <w:gridCol w:w="135"/>
        <w:gridCol w:w="2505"/>
        <w:gridCol w:w="720"/>
        <w:gridCol w:w="975"/>
        <w:gridCol w:w="1125"/>
      </w:tblGrid>
      <w:tr w:rsidR="00297EAF" w14:paraId="6EA78E18" w14:textId="77777777">
        <w:trPr>
          <w:trHeight w:val="273"/>
        </w:trPr>
        <w:tc>
          <w:tcPr>
            <w:tcW w:w="9690" w:type="dxa"/>
            <w:gridSpan w:val="10"/>
            <w:tcBorders>
              <w:top w:val="single" w:sz="4" w:space="0" w:color="000000"/>
              <w:left w:val="single" w:sz="4" w:space="0" w:color="000000"/>
              <w:bottom w:val="single" w:sz="4" w:space="0" w:color="000000"/>
              <w:right w:val="single" w:sz="4" w:space="0" w:color="000000"/>
            </w:tcBorders>
          </w:tcPr>
          <w:p w14:paraId="55671543" w14:textId="77777777" w:rsidR="00297EAF" w:rsidRDefault="00000000">
            <w:pPr>
              <w:spacing w:before="100" w:after="100"/>
              <w:jc w:val="center"/>
              <w:rPr>
                <w:rFonts w:ascii="Arial" w:eastAsia="Arial" w:hAnsi="Arial" w:cs="Arial"/>
                <w:b/>
                <w:sz w:val="22"/>
                <w:szCs w:val="22"/>
              </w:rPr>
            </w:pPr>
            <w:r>
              <w:rPr>
                <w:rFonts w:ascii="Arial" w:eastAsia="Arial" w:hAnsi="Arial" w:cs="Arial"/>
                <w:b/>
                <w:sz w:val="22"/>
                <w:szCs w:val="22"/>
              </w:rPr>
              <w:t>INFORMACIÓN GENERAL</w:t>
            </w:r>
          </w:p>
        </w:tc>
      </w:tr>
      <w:tr w:rsidR="00297EAF" w14:paraId="6ABC4D0D" w14:textId="77777777">
        <w:trPr>
          <w:trHeight w:val="473"/>
        </w:trPr>
        <w:tc>
          <w:tcPr>
            <w:tcW w:w="9690" w:type="dxa"/>
            <w:gridSpan w:val="10"/>
            <w:tcBorders>
              <w:top w:val="single" w:sz="4" w:space="0" w:color="000000"/>
              <w:left w:val="single" w:sz="4" w:space="0" w:color="000000"/>
              <w:bottom w:val="single" w:sz="4" w:space="0" w:color="000000"/>
              <w:right w:val="single" w:sz="4" w:space="0" w:color="000000"/>
            </w:tcBorders>
          </w:tcPr>
          <w:p w14:paraId="2D0317FF" w14:textId="77777777" w:rsidR="00297EAF" w:rsidRDefault="00000000">
            <w:pPr>
              <w:spacing w:before="100" w:after="100"/>
              <w:jc w:val="both"/>
              <w:rPr>
                <w:rFonts w:ascii="Arial" w:eastAsia="Arial" w:hAnsi="Arial" w:cs="Arial"/>
                <w:color w:val="FF0000"/>
                <w:sz w:val="22"/>
                <w:szCs w:val="22"/>
              </w:rPr>
            </w:pPr>
            <w:r>
              <w:rPr>
                <w:rFonts w:ascii="Arial" w:eastAsia="Arial" w:hAnsi="Arial" w:cs="Arial"/>
                <w:b/>
                <w:sz w:val="22"/>
                <w:szCs w:val="22"/>
              </w:rPr>
              <w:t xml:space="preserve">Título del proyecto: </w:t>
            </w:r>
            <w:r>
              <w:rPr>
                <w:rFonts w:ascii="Roboto" w:eastAsia="Roboto" w:hAnsi="Roboto" w:cs="Roboto"/>
                <w:b/>
              </w:rPr>
              <w:t xml:space="preserve">LF_CARPENTER: </w:t>
            </w:r>
            <w:r>
              <w:rPr>
                <w:rFonts w:ascii="Roboto" w:eastAsia="Roboto" w:hAnsi="Roboto" w:cs="Roboto"/>
              </w:rPr>
              <w:t xml:space="preserve">Plataforma Digital para Carpinteros Certificados </w:t>
            </w:r>
            <w:r>
              <w:rPr>
                <w:rFonts w:ascii="Arial" w:eastAsia="Arial" w:hAnsi="Arial" w:cs="Arial"/>
                <w:sz w:val="22"/>
                <w:szCs w:val="22"/>
              </w:rPr>
              <w:t>(</w:t>
            </w:r>
            <w:proofErr w:type="spellStart"/>
            <w:r>
              <w:rPr>
                <w:rFonts w:ascii="Arial" w:eastAsia="Arial" w:hAnsi="Arial" w:cs="Arial"/>
                <w:sz w:val="22"/>
                <w:szCs w:val="22"/>
              </w:rPr>
              <w:t>LFCarpenter</w:t>
            </w:r>
            <w:proofErr w:type="spellEnd"/>
            <w:r>
              <w:rPr>
                <w:rFonts w:ascii="Arial" w:eastAsia="Arial" w:hAnsi="Arial" w:cs="Arial"/>
                <w:sz w:val="22"/>
                <w:szCs w:val="22"/>
              </w:rPr>
              <w:t>)</w:t>
            </w:r>
          </w:p>
        </w:tc>
      </w:tr>
      <w:tr w:rsidR="00297EAF" w14:paraId="6D78120D" w14:textId="77777777">
        <w:trPr>
          <w:trHeight w:val="345"/>
        </w:trPr>
        <w:tc>
          <w:tcPr>
            <w:tcW w:w="9690" w:type="dxa"/>
            <w:gridSpan w:val="10"/>
            <w:tcBorders>
              <w:top w:val="single" w:sz="4" w:space="0" w:color="000000"/>
              <w:left w:val="single" w:sz="4" w:space="0" w:color="000000"/>
              <w:bottom w:val="single" w:sz="4" w:space="0" w:color="000000"/>
              <w:right w:val="single" w:sz="4" w:space="0" w:color="000000"/>
            </w:tcBorders>
          </w:tcPr>
          <w:p w14:paraId="54E4ED7F" w14:textId="77777777" w:rsidR="00297EAF" w:rsidRDefault="00000000">
            <w:pPr>
              <w:spacing w:before="100" w:after="100"/>
              <w:jc w:val="both"/>
              <w:rPr>
                <w:rFonts w:ascii="Arial" w:eastAsia="Arial" w:hAnsi="Arial" w:cs="Arial"/>
                <w:sz w:val="22"/>
                <w:szCs w:val="22"/>
              </w:rPr>
            </w:pPr>
            <w:r>
              <w:rPr>
                <w:rFonts w:ascii="Arial" w:eastAsia="Arial" w:hAnsi="Arial" w:cs="Arial"/>
                <w:b/>
                <w:sz w:val="22"/>
                <w:szCs w:val="22"/>
              </w:rPr>
              <w:t xml:space="preserve">Sector productivo objetivo del proyecto: </w:t>
            </w:r>
            <w:r>
              <w:rPr>
                <w:rFonts w:ascii="Roboto" w:eastAsia="Roboto" w:hAnsi="Roboto" w:cs="Roboto"/>
              </w:rPr>
              <w:t>Sector de servicios profesionales independientes</w:t>
            </w:r>
          </w:p>
        </w:tc>
      </w:tr>
      <w:tr w:rsidR="00297EAF" w14:paraId="417CB0AD" w14:textId="77777777">
        <w:trPr>
          <w:trHeight w:val="405"/>
        </w:trPr>
        <w:tc>
          <w:tcPr>
            <w:tcW w:w="9690" w:type="dxa"/>
            <w:gridSpan w:val="10"/>
            <w:tcBorders>
              <w:top w:val="single" w:sz="4" w:space="0" w:color="000000"/>
              <w:left w:val="single" w:sz="4" w:space="0" w:color="000000"/>
              <w:bottom w:val="single" w:sz="4" w:space="0" w:color="000000"/>
              <w:right w:val="single" w:sz="4" w:space="0" w:color="000000"/>
            </w:tcBorders>
          </w:tcPr>
          <w:p w14:paraId="325972A9" w14:textId="77777777" w:rsidR="00297EAF" w:rsidRDefault="00000000">
            <w:pPr>
              <w:jc w:val="both"/>
              <w:rPr>
                <w:rFonts w:ascii="Arial" w:eastAsia="Arial" w:hAnsi="Arial" w:cs="Arial"/>
                <w:b/>
                <w:sz w:val="22"/>
                <w:szCs w:val="22"/>
              </w:rPr>
            </w:pPr>
            <w:r>
              <w:rPr>
                <w:rFonts w:ascii="Arial" w:eastAsia="Arial" w:hAnsi="Arial" w:cs="Arial"/>
                <w:b/>
                <w:sz w:val="22"/>
                <w:szCs w:val="22"/>
              </w:rPr>
              <w:t xml:space="preserve">Nombres de las entidades o Centros del SENA con los que se asocia (cliente): </w:t>
            </w:r>
          </w:p>
          <w:p w14:paraId="2C9093A3" w14:textId="77777777" w:rsidR="00297EAF" w:rsidRDefault="00000000">
            <w:pPr>
              <w:spacing w:before="100" w:after="100"/>
              <w:jc w:val="both"/>
              <w:rPr>
                <w:rFonts w:ascii="Arial" w:eastAsia="Arial" w:hAnsi="Arial" w:cs="Arial"/>
                <w:b/>
                <w:sz w:val="22"/>
                <w:szCs w:val="22"/>
                <w:u w:val="single"/>
              </w:rPr>
            </w:pPr>
            <w:r>
              <w:rPr>
                <w:rFonts w:ascii="Arial" w:eastAsia="Arial" w:hAnsi="Arial" w:cs="Arial"/>
                <w:b/>
                <w:sz w:val="22"/>
                <w:szCs w:val="22"/>
                <w:u w:val="single"/>
              </w:rPr>
              <w:t xml:space="preserve">CTGI (proyecto </w:t>
            </w:r>
            <w:proofErr w:type="gramStart"/>
            <w:r>
              <w:rPr>
                <w:rFonts w:ascii="Arial" w:eastAsia="Arial" w:hAnsi="Arial" w:cs="Arial"/>
                <w:b/>
                <w:sz w:val="22"/>
                <w:szCs w:val="22"/>
                <w:u w:val="single"/>
              </w:rPr>
              <w:t>formativo )</w:t>
            </w:r>
            <w:proofErr w:type="gramEnd"/>
          </w:p>
        </w:tc>
      </w:tr>
      <w:tr w:rsidR="00297EAF" w14:paraId="169088F9" w14:textId="77777777">
        <w:trPr>
          <w:trHeight w:val="450"/>
        </w:trPr>
        <w:tc>
          <w:tcPr>
            <w:tcW w:w="9690" w:type="dxa"/>
            <w:gridSpan w:val="10"/>
            <w:tcBorders>
              <w:top w:val="single" w:sz="4" w:space="0" w:color="000000"/>
              <w:left w:val="single" w:sz="4" w:space="0" w:color="000000"/>
              <w:bottom w:val="single" w:sz="4" w:space="0" w:color="000000"/>
              <w:right w:val="single" w:sz="4" w:space="0" w:color="000000"/>
            </w:tcBorders>
          </w:tcPr>
          <w:p w14:paraId="6792BC3B" w14:textId="77777777" w:rsidR="00297EAF" w:rsidRDefault="00000000">
            <w:pPr>
              <w:spacing w:before="100" w:after="100"/>
              <w:jc w:val="both"/>
              <w:rPr>
                <w:rFonts w:ascii="Arial" w:eastAsia="Arial" w:hAnsi="Arial" w:cs="Arial"/>
                <w:sz w:val="22"/>
                <w:szCs w:val="22"/>
              </w:rPr>
            </w:pPr>
            <w:r>
              <w:rPr>
                <w:rFonts w:ascii="Arial" w:eastAsia="Arial" w:hAnsi="Arial" w:cs="Arial"/>
                <w:b/>
                <w:sz w:val="22"/>
                <w:szCs w:val="22"/>
              </w:rPr>
              <w:t xml:space="preserve">Programa de formación con el que se asocia (si el proyecto se hace con otro programa de formación): </w:t>
            </w:r>
            <w:r>
              <w:rPr>
                <w:rFonts w:ascii="Arial" w:eastAsia="Arial" w:hAnsi="Arial" w:cs="Arial"/>
                <w:sz w:val="22"/>
                <w:szCs w:val="22"/>
              </w:rPr>
              <w:t>ADSO (</w:t>
            </w:r>
            <w:proofErr w:type="spellStart"/>
            <w:r>
              <w:rPr>
                <w:rFonts w:ascii="Arial" w:eastAsia="Arial" w:hAnsi="Arial" w:cs="Arial"/>
                <w:sz w:val="22"/>
                <w:szCs w:val="22"/>
              </w:rPr>
              <w:t>Analisis</w:t>
            </w:r>
            <w:proofErr w:type="spellEnd"/>
            <w:r>
              <w:rPr>
                <w:rFonts w:ascii="Arial" w:eastAsia="Arial" w:hAnsi="Arial" w:cs="Arial"/>
                <w:sz w:val="22"/>
                <w:szCs w:val="22"/>
              </w:rPr>
              <w:t xml:space="preserve"> y Desarrollo de Software)</w:t>
            </w:r>
          </w:p>
          <w:p w14:paraId="034C060B" w14:textId="77777777" w:rsidR="00297EAF" w:rsidRDefault="00297EAF">
            <w:pPr>
              <w:spacing w:before="100" w:after="100"/>
              <w:jc w:val="both"/>
              <w:rPr>
                <w:rFonts w:ascii="Arial" w:eastAsia="Arial" w:hAnsi="Arial" w:cs="Arial"/>
                <w:b/>
                <w:sz w:val="22"/>
                <w:szCs w:val="22"/>
              </w:rPr>
            </w:pPr>
          </w:p>
        </w:tc>
      </w:tr>
      <w:tr w:rsidR="00297EAF" w14:paraId="4AFA2551" w14:textId="77777777">
        <w:trPr>
          <w:trHeight w:val="450"/>
        </w:trPr>
        <w:tc>
          <w:tcPr>
            <w:tcW w:w="3015" w:type="dxa"/>
            <w:gridSpan w:val="3"/>
            <w:tcBorders>
              <w:top w:val="single" w:sz="4" w:space="0" w:color="000000"/>
              <w:left w:val="single" w:sz="4" w:space="0" w:color="000000"/>
              <w:bottom w:val="single" w:sz="4" w:space="0" w:color="000000"/>
              <w:right w:val="single" w:sz="4" w:space="0" w:color="000000"/>
            </w:tcBorders>
          </w:tcPr>
          <w:p w14:paraId="41E37C0B" w14:textId="77777777" w:rsidR="00297EAF" w:rsidRDefault="00000000">
            <w:pPr>
              <w:spacing w:before="100" w:after="100"/>
              <w:jc w:val="both"/>
              <w:rPr>
                <w:rFonts w:ascii="Arial" w:eastAsia="Arial" w:hAnsi="Arial" w:cs="Arial"/>
                <w:b/>
                <w:sz w:val="22"/>
                <w:szCs w:val="22"/>
              </w:rPr>
            </w:pPr>
            <w:r>
              <w:rPr>
                <w:rFonts w:ascii="Arial" w:eastAsia="Arial" w:hAnsi="Arial" w:cs="Arial"/>
                <w:b/>
                <w:sz w:val="22"/>
                <w:szCs w:val="22"/>
              </w:rPr>
              <w:t>Nro. Ficha: 3147211</w:t>
            </w:r>
          </w:p>
        </w:tc>
        <w:tc>
          <w:tcPr>
            <w:tcW w:w="6675" w:type="dxa"/>
            <w:gridSpan w:val="7"/>
            <w:tcBorders>
              <w:top w:val="single" w:sz="4" w:space="0" w:color="000000"/>
              <w:left w:val="single" w:sz="4" w:space="0" w:color="000000"/>
              <w:bottom w:val="single" w:sz="4" w:space="0" w:color="000000"/>
              <w:right w:val="single" w:sz="4" w:space="0" w:color="000000"/>
            </w:tcBorders>
          </w:tcPr>
          <w:p w14:paraId="4F1A9CB2" w14:textId="77777777" w:rsidR="00297EAF" w:rsidRDefault="00000000">
            <w:pPr>
              <w:spacing w:before="100" w:after="100"/>
              <w:jc w:val="both"/>
              <w:rPr>
                <w:rFonts w:ascii="Arial" w:eastAsia="Arial" w:hAnsi="Arial" w:cs="Arial"/>
                <w:b/>
                <w:sz w:val="22"/>
                <w:szCs w:val="22"/>
              </w:rPr>
            </w:pPr>
            <w:r>
              <w:rPr>
                <w:rFonts w:ascii="Arial" w:eastAsia="Arial" w:hAnsi="Arial" w:cs="Arial"/>
                <w:b/>
                <w:sz w:val="22"/>
                <w:szCs w:val="22"/>
              </w:rPr>
              <w:t>Instructor titular: Liliana Uribe G</w:t>
            </w:r>
          </w:p>
        </w:tc>
      </w:tr>
      <w:tr w:rsidR="00297EAF" w14:paraId="4E65A467" w14:textId="77777777">
        <w:trPr>
          <w:trHeight w:val="515"/>
        </w:trPr>
        <w:tc>
          <w:tcPr>
            <w:tcW w:w="9690" w:type="dxa"/>
            <w:gridSpan w:val="10"/>
            <w:tcBorders>
              <w:top w:val="single" w:sz="4" w:space="0" w:color="000000"/>
              <w:left w:val="single" w:sz="4" w:space="0" w:color="000000"/>
              <w:bottom w:val="single" w:sz="4" w:space="0" w:color="000000"/>
              <w:right w:val="single" w:sz="4" w:space="0" w:color="000000"/>
            </w:tcBorders>
          </w:tcPr>
          <w:p w14:paraId="7976674B" w14:textId="77777777" w:rsidR="00297EAF" w:rsidRDefault="00000000">
            <w:pPr>
              <w:spacing w:before="100" w:after="100"/>
              <w:jc w:val="both"/>
              <w:rPr>
                <w:rFonts w:ascii="Arial" w:eastAsia="Arial" w:hAnsi="Arial" w:cs="Arial"/>
                <w:b/>
                <w:sz w:val="22"/>
                <w:szCs w:val="22"/>
              </w:rPr>
            </w:pPr>
            <w:r>
              <w:rPr>
                <w:rFonts w:ascii="Arial" w:eastAsia="Arial" w:hAnsi="Arial" w:cs="Arial"/>
                <w:b/>
                <w:sz w:val="22"/>
                <w:szCs w:val="22"/>
              </w:rPr>
              <w:t>Programa de formación:  TPS</w:t>
            </w:r>
          </w:p>
        </w:tc>
      </w:tr>
      <w:tr w:rsidR="00297EAF" w14:paraId="07F6A11B" w14:textId="77777777">
        <w:trPr>
          <w:trHeight w:val="102"/>
        </w:trPr>
        <w:tc>
          <w:tcPr>
            <w:tcW w:w="2085" w:type="dxa"/>
            <w:gridSpan w:val="2"/>
            <w:vMerge w:val="restart"/>
            <w:tcBorders>
              <w:top w:val="single" w:sz="4" w:space="0" w:color="000000"/>
              <w:left w:val="single" w:sz="4" w:space="0" w:color="000000"/>
            </w:tcBorders>
          </w:tcPr>
          <w:p w14:paraId="2C60DC82" w14:textId="77777777" w:rsidR="00297EAF" w:rsidRDefault="00297EAF">
            <w:pPr>
              <w:rPr>
                <w:rFonts w:ascii="Calibri" w:eastAsia="Calibri" w:hAnsi="Calibri" w:cs="Calibri"/>
                <w:b/>
                <w:sz w:val="22"/>
                <w:szCs w:val="22"/>
              </w:rPr>
            </w:pPr>
          </w:p>
          <w:p w14:paraId="1AF83FF2" w14:textId="77777777" w:rsidR="00297EAF" w:rsidRDefault="00297EAF">
            <w:pPr>
              <w:rPr>
                <w:rFonts w:ascii="Calibri" w:eastAsia="Calibri" w:hAnsi="Calibri" w:cs="Calibri"/>
                <w:b/>
                <w:sz w:val="22"/>
                <w:szCs w:val="22"/>
              </w:rPr>
            </w:pPr>
          </w:p>
          <w:p w14:paraId="40B9DCCA" w14:textId="77777777" w:rsidR="00297EAF" w:rsidRDefault="00297EAF">
            <w:pPr>
              <w:rPr>
                <w:rFonts w:ascii="Calibri" w:eastAsia="Calibri" w:hAnsi="Calibri" w:cs="Calibri"/>
                <w:b/>
                <w:sz w:val="22"/>
                <w:szCs w:val="22"/>
              </w:rPr>
            </w:pPr>
          </w:p>
          <w:p w14:paraId="3557FBDD" w14:textId="77777777" w:rsidR="00297EAF" w:rsidRDefault="00000000">
            <w:pPr>
              <w:rPr>
                <w:rFonts w:ascii="Arial" w:eastAsia="Arial" w:hAnsi="Arial" w:cs="Arial"/>
                <w:b/>
                <w:sz w:val="22"/>
                <w:szCs w:val="22"/>
              </w:rPr>
            </w:pPr>
            <w:r>
              <w:rPr>
                <w:rFonts w:ascii="Arial" w:eastAsia="Arial" w:hAnsi="Arial" w:cs="Arial"/>
                <w:b/>
                <w:sz w:val="22"/>
                <w:szCs w:val="22"/>
              </w:rPr>
              <w:t>Instructores participantes en la formación</w:t>
            </w:r>
          </w:p>
        </w:tc>
        <w:tc>
          <w:tcPr>
            <w:tcW w:w="2280" w:type="dxa"/>
            <w:gridSpan w:val="4"/>
            <w:tcBorders>
              <w:top w:val="single" w:sz="4" w:space="0" w:color="000000"/>
              <w:left w:val="single" w:sz="4" w:space="0" w:color="000000"/>
              <w:bottom w:val="single" w:sz="4" w:space="0" w:color="000000"/>
            </w:tcBorders>
          </w:tcPr>
          <w:p w14:paraId="0B6615E5" w14:textId="77777777" w:rsidR="00297EAF" w:rsidRDefault="00000000">
            <w:pPr>
              <w:spacing w:before="100" w:after="100"/>
              <w:jc w:val="center"/>
              <w:rPr>
                <w:rFonts w:ascii="Arial" w:eastAsia="Arial" w:hAnsi="Arial" w:cs="Arial"/>
                <w:b/>
                <w:sz w:val="22"/>
                <w:szCs w:val="22"/>
              </w:rPr>
            </w:pPr>
            <w:r>
              <w:rPr>
                <w:rFonts w:ascii="Arial" w:eastAsia="Arial" w:hAnsi="Arial" w:cs="Arial"/>
                <w:b/>
                <w:sz w:val="22"/>
                <w:szCs w:val="22"/>
              </w:rPr>
              <w:t>Nombres y Apellidos</w:t>
            </w:r>
          </w:p>
        </w:tc>
        <w:tc>
          <w:tcPr>
            <w:tcW w:w="2505" w:type="dxa"/>
            <w:tcBorders>
              <w:top w:val="single" w:sz="4" w:space="0" w:color="000000"/>
              <w:left w:val="single" w:sz="4" w:space="0" w:color="000000"/>
              <w:bottom w:val="single" w:sz="4" w:space="0" w:color="000000"/>
            </w:tcBorders>
          </w:tcPr>
          <w:p w14:paraId="6662A60A" w14:textId="77777777" w:rsidR="00297EAF" w:rsidRDefault="00000000">
            <w:pPr>
              <w:spacing w:before="100" w:after="100"/>
              <w:jc w:val="center"/>
              <w:rPr>
                <w:rFonts w:ascii="Arial" w:eastAsia="Arial" w:hAnsi="Arial" w:cs="Arial"/>
                <w:b/>
                <w:sz w:val="22"/>
                <w:szCs w:val="22"/>
              </w:rPr>
            </w:pPr>
            <w:r>
              <w:rPr>
                <w:rFonts w:ascii="Arial" w:eastAsia="Arial" w:hAnsi="Arial" w:cs="Arial"/>
                <w:b/>
                <w:sz w:val="22"/>
                <w:szCs w:val="22"/>
              </w:rPr>
              <w:t>Competencia que Imparte</w:t>
            </w:r>
          </w:p>
        </w:tc>
        <w:tc>
          <w:tcPr>
            <w:tcW w:w="1695" w:type="dxa"/>
            <w:gridSpan w:val="2"/>
            <w:tcBorders>
              <w:top w:val="single" w:sz="4" w:space="0" w:color="000000"/>
              <w:left w:val="single" w:sz="4" w:space="0" w:color="000000"/>
              <w:bottom w:val="single" w:sz="4" w:space="0" w:color="000000"/>
            </w:tcBorders>
          </w:tcPr>
          <w:p w14:paraId="7188C225" w14:textId="77777777" w:rsidR="00297EAF" w:rsidRDefault="00000000">
            <w:pPr>
              <w:spacing w:before="100" w:after="100"/>
              <w:jc w:val="center"/>
              <w:rPr>
                <w:rFonts w:ascii="Arial" w:eastAsia="Arial" w:hAnsi="Arial" w:cs="Arial"/>
                <w:b/>
                <w:sz w:val="22"/>
                <w:szCs w:val="22"/>
              </w:rPr>
            </w:pPr>
            <w:r>
              <w:rPr>
                <w:rFonts w:ascii="Arial" w:eastAsia="Arial" w:hAnsi="Arial" w:cs="Arial"/>
                <w:b/>
                <w:sz w:val="22"/>
                <w:szCs w:val="22"/>
              </w:rPr>
              <w:t>Observaciones</w:t>
            </w:r>
          </w:p>
        </w:tc>
        <w:tc>
          <w:tcPr>
            <w:tcW w:w="1125" w:type="dxa"/>
            <w:tcBorders>
              <w:top w:val="single" w:sz="4" w:space="0" w:color="000000"/>
              <w:left w:val="single" w:sz="4" w:space="0" w:color="000000"/>
              <w:bottom w:val="single" w:sz="4" w:space="0" w:color="000000"/>
            </w:tcBorders>
          </w:tcPr>
          <w:p w14:paraId="268CF097" w14:textId="77777777" w:rsidR="00297EAF" w:rsidRDefault="00000000">
            <w:pPr>
              <w:spacing w:before="100" w:after="100"/>
              <w:jc w:val="center"/>
              <w:rPr>
                <w:rFonts w:ascii="Arial" w:eastAsia="Arial" w:hAnsi="Arial" w:cs="Arial"/>
                <w:b/>
                <w:sz w:val="22"/>
                <w:szCs w:val="22"/>
              </w:rPr>
            </w:pPr>
            <w:r>
              <w:rPr>
                <w:rFonts w:ascii="Arial" w:eastAsia="Arial" w:hAnsi="Arial" w:cs="Arial"/>
                <w:b/>
                <w:sz w:val="22"/>
                <w:szCs w:val="22"/>
              </w:rPr>
              <w:t>Fecha</w:t>
            </w:r>
          </w:p>
        </w:tc>
      </w:tr>
      <w:tr w:rsidR="00297EAF" w14:paraId="59B44002" w14:textId="77777777">
        <w:trPr>
          <w:trHeight w:val="102"/>
        </w:trPr>
        <w:tc>
          <w:tcPr>
            <w:tcW w:w="2085" w:type="dxa"/>
            <w:gridSpan w:val="2"/>
            <w:vMerge/>
            <w:tcBorders>
              <w:top w:val="single" w:sz="4" w:space="0" w:color="000000"/>
              <w:left w:val="single" w:sz="4" w:space="0" w:color="000000"/>
            </w:tcBorders>
          </w:tcPr>
          <w:p w14:paraId="1B8F50E4" w14:textId="77777777" w:rsidR="00297EAF" w:rsidRDefault="00297EAF">
            <w:pPr>
              <w:widowControl w:val="0"/>
              <w:pBdr>
                <w:top w:val="nil"/>
                <w:left w:val="nil"/>
                <w:bottom w:val="nil"/>
                <w:right w:val="nil"/>
                <w:between w:val="nil"/>
              </w:pBdr>
              <w:spacing w:line="276" w:lineRule="auto"/>
              <w:rPr>
                <w:rFonts w:ascii="Arial" w:eastAsia="Arial" w:hAnsi="Arial" w:cs="Arial"/>
                <w:b/>
                <w:sz w:val="22"/>
                <w:szCs w:val="22"/>
              </w:rPr>
            </w:pPr>
          </w:p>
        </w:tc>
        <w:tc>
          <w:tcPr>
            <w:tcW w:w="2280" w:type="dxa"/>
            <w:gridSpan w:val="4"/>
            <w:tcBorders>
              <w:top w:val="single" w:sz="4" w:space="0" w:color="000000"/>
              <w:left w:val="single" w:sz="4" w:space="0" w:color="000000"/>
              <w:bottom w:val="single" w:sz="4" w:space="0" w:color="000000"/>
            </w:tcBorders>
          </w:tcPr>
          <w:p w14:paraId="641F0AA0" w14:textId="77777777" w:rsidR="00297EAF" w:rsidRDefault="00000000">
            <w:pPr>
              <w:spacing w:before="100" w:after="100"/>
              <w:jc w:val="both"/>
              <w:rPr>
                <w:rFonts w:ascii="Arial" w:eastAsia="Arial" w:hAnsi="Arial" w:cs="Arial"/>
                <w:b/>
                <w:sz w:val="22"/>
                <w:szCs w:val="22"/>
              </w:rPr>
            </w:pPr>
            <w:r>
              <w:rPr>
                <w:rFonts w:ascii="Arial" w:eastAsia="Arial" w:hAnsi="Arial" w:cs="Arial"/>
                <w:b/>
                <w:sz w:val="22"/>
                <w:szCs w:val="22"/>
              </w:rPr>
              <w:t xml:space="preserve">Lilliana Uribe </w:t>
            </w:r>
          </w:p>
        </w:tc>
        <w:tc>
          <w:tcPr>
            <w:tcW w:w="2505" w:type="dxa"/>
            <w:tcBorders>
              <w:top w:val="single" w:sz="4" w:space="0" w:color="000000"/>
              <w:left w:val="single" w:sz="4" w:space="0" w:color="000000"/>
              <w:bottom w:val="single" w:sz="4" w:space="0" w:color="000000"/>
            </w:tcBorders>
          </w:tcPr>
          <w:p w14:paraId="15E78720" w14:textId="77777777" w:rsidR="00297EAF" w:rsidRDefault="00000000">
            <w:pPr>
              <w:spacing w:before="100" w:after="100"/>
              <w:jc w:val="both"/>
              <w:rPr>
                <w:rFonts w:ascii="Arial" w:eastAsia="Arial" w:hAnsi="Arial" w:cs="Arial"/>
                <w:b/>
                <w:sz w:val="22"/>
                <w:szCs w:val="22"/>
              </w:rPr>
            </w:pPr>
            <w:r>
              <w:rPr>
                <w:rFonts w:ascii="Arial" w:eastAsia="Arial" w:hAnsi="Arial" w:cs="Arial"/>
                <w:b/>
                <w:sz w:val="22"/>
                <w:szCs w:val="22"/>
              </w:rPr>
              <w:t>Establecer requisitos de la solución de software de acuerdo con estándares y procedimiento técnico</w:t>
            </w:r>
          </w:p>
        </w:tc>
        <w:tc>
          <w:tcPr>
            <w:tcW w:w="1695" w:type="dxa"/>
            <w:gridSpan w:val="2"/>
            <w:tcBorders>
              <w:top w:val="single" w:sz="4" w:space="0" w:color="000000"/>
              <w:left w:val="single" w:sz="4" w:space="0" w:color="000000"/>
              <w:bottom w:val="single" w:sz="4" w:space="0" w:color="000000"/>
            </w:tcBorders>
          </w:tcPr>
          <w:p w14:paraId="6E3798C9" w14:textId="77777777" w:rsidR="00297EAF" w:rsidRDefault="00000000">
            <w:pPr>
              <w:spacing w:before="100" w:after="100"/>
              <w:jc w:val="both"/>
              <w:rPr>
                <w:rFonts w:ascii="Arial" w:eastAsia="Arial" w:hAnsi="Arial" w:cs="Arial"/>
                <w:b/>
                <w:sz w:val="22"/>
                <w:szCs w:val="22"/>
              </w:rPr>
            </w:pPr>
            <w:r>
              <w:rPr>
                <w:rFonts w:ascii="Arial" w:eastAsia="Arial" w:hAnsi="Arial" w:cs="Arial"/>
                <w:b/>
                <w:sz w:val="22"/>
                <w:szCs w:val="22"/>
              </w:rPr>
              <w:t>02 RECOLECTAR INFORMACIÓN DEL SOFTWARE A CONSTRUIR DE ACUERDO CON LAS NECESIDADES DEL CLIENTE. 04 VALIDAR EL INFORME DE REQUISITOS DE ACUERDO CON LAS NECESIDADES DEL CLIENTE</w:t>
            </w:r>
          </w:p>
        </w:tc>
        <w:tc>
          <w:tcPr>
            <w:tcW w:w="1125" w:type="dxa"/>
            <w:tcBorders>
              <w:top w:val="single" w:sz="4" w:space="0" w:color="000000"/>
              <w:left w:val="single" w:sz="4" w:space="0" w:color="000000"/>
              <w:bottom w:val="single" w:sz="4" w:space="0" w:color="000000"/>
            </w:tcBorders>
          </w:tcPr>
          <w:p w14:paraId="65ED3FC4" w14:textId="77777777" w:rsidR="00297EAF" w:rsidRDefault="00000000">
            <w:pPr>
              <w:spacing w:before="100" w:after="100"/>
              <w:jc w:val="both"/>
              <w:rPr>
                <w:rFonts w:ascii="Arial" w:eastAsia="Arial" w:hAnsi="Arial" w:cs="Arial"/>
                <w:b/>
                <w:sz w:val="22"/>
                <w:szCs w:val="22"/>
              </w:rPr>
            </w:pPr>
            <w:r>
              <w:rPr>
                <w:rFonts w:ascii="Arial" w:eastAsia="Arial" w:hAnsi="Arial" w:cs="Arial"/>
                <w:b/>
                <w:sz w:val="22"/>
                <w:szCs w:val="22"/>
              </w:rPr>
              <w:t>primer trimestre</w:t>
            </w:r>
          </w:p>
        </w:tc>
      </w:tr>
      <w:tr w:rsidR="00297EAF" w14:paraId="651E4FA9" w14:textId="77777777">
        <w:trPr>
          <w:trHeight w:val="102"/>
        </w:trPr>
        <w:tc>
          <w:tcPr>
            <w:tcW w:w="2085" w:type="dxa"/>
            <w:gridSpan w:val="2"/>
            <w:vMerge/>
            <w:tcBorders>
              <w:top w:val="single" w:sz="4" w:space="0" w:color="000000"/>
              <w:left w:val="single" w:sz="4" w:space="0" w:color="000000"/>
            </w:tcBorders>
          </w:tcPr>
          <w:p w14:paraId="73086597" w14:textId="77777777" w:rsidR="00297EAF" w:rsidRDefault="00297EAF">
            <w:pPr>
              <w:widowControl w:val="0"/>
              <w:pBdr>
                <w:top w:val="nil"/>
                <w:left w:val="nil"/>
                <w:bottom w:val="nil"/>
                <w:right w:val="nil"/>
                <w:between w:val="nil"/>
              </w:pBdr>
              <w:spacing w:line="276" w:lineRule="auto"/>
              <w:rPr>
                <w:rFonts w:ascii="Arial" w:eastAsia="Arial" w:hAnsi="Arial" w:cs="Arial"/>
                <w:sz w:val="22"/>
                <w:szCs w:val="22"/>
              </w:rPr>
            </w:pPr>
          </w:p>
        </w:tc>
        <w:tc>
          <w:tcPr>
            <w:tcW w:w="2280" w:type="dxa"/>
            <w:gridSpan w:val="4"/>
            <w:tcBorders>
              <w:top w:val="single" w:sz="4" w:space="0" w:color="000000"/>
              <w:left w:val="single" w:sz="4" w:space="0" w:color="000000"/>
              <w:bottom w:val="single" w:sz="4" w:space="0" w:color="000000"/>
            </w:tcBorders>
          </w:tcPr>
          <w:p w14:paraId="242E3C08" w14:textId="77777777" w:rsidR="00297EAF" w:rsidRDefault="00000000">
            <w:pPr>
              <w:spacing w:before="100" w:after="100"/>
              <w:jc w:val="both"/>
              <w:rPr>
                <w:rFonts w:ascii="Arial" w:eastAsia="Arial" w:hAnsi="Arial" w:cs="Arial"/>
                <w:b/>
                <w:sz w:val="22"/>
                <w:szCs w:val="22"/>
              </w:rPr>
            </w:pPr>
            <w:r>
              <w:rPr>
                <w:rFonts w:ascii="Arial" w:eastAsia="Arial" w:hAnsi="Arial" w:cs="Arial"/>
                <w:b/>
                <w:sz w:val="22"/>
                <w:szCs w:val="22"/>
              </w:rPr>
              <w:t>HECTOR MAYA</w:t>
            </w:r>
          </w:p>
        </w:tc>
        <w:tc>
          <w:tcPr>
            <w:tcW w:w="2505" w:type="dxa"/>
            <w:tcBorders>
              <w:top w:val="single" w:sz="4" w:space="0" w:color="000000"/>
              <w:left w:val="single" w:sz="4" w:space="0" w:color="000000"/>
              <w:bottom w:val="single" w:sz="4" w:space="0" w:color="000000"/>
            </w:tcBorders>
          </w:tcPr>
          <w:p w14:paraId="1CC1C138" w14:textId="77777777" w:rsidR="00297EAF" w:rsidRDefault="00000000">
            <w:pPr>
              <w:spacing w:before="100" w:after="100"/>
              <w:jc w:val="both"/>
              <w:rPr>
                <w:rFonts w:ascii="Arial" w:eastAsia="Arial" w:hAnsi="Arial" w:cs="Arial"/>
                <w:b/>
                <w:sz w:val="22"/>
                <w:szCs w:val="22"/>
              </w:rPr>
            </w:pPr>
            <w:r>
              <w:rPr>
                <w:rFonts w:ascii="Arial" w:eastAsia="Arial" w:hAnsi="Arial" w:cs="Arial"/>
                <w:b/>
                <w:sz w:val="22"/>
                <w:szCs w:val="22"/>
              </w:rPr>
              <w:t xml:space="preserve">DESARROLLAR LA SOLUCIÓN DE SOFTWARE DE </w:t>
            </w:r>
            <w:r>
              <w:rPr>
                <w:rFonts w:ascii="Arial" w:eastAsia="Arial" w:hAnsi="Arial" w:cs="Arial"/>
                <w:b/>
                <w:sz w:val="22"/>
                <w:szCs w:val="22"/>
              </w:rPr>
              <w:lastRenderedPageBreak/>
              <w:t>ACUERDO CON EL DISEÑO Y METODOLOGÍAS DE DESARROLLO</w:t>
            </w:r>
          </w:p>
        </w:tc>
        <w:tc>
          <w:tcPr>
            <w:tcW w:w="1695" w:type="dxa"/>
            <w:gridSpan w:val="2"/>
            <w:tcBorders>
              <w:top w:val="single" w:sz="4" w:space="0" w:color="000000"/>
              <w:left w:val="single" w:sz="4" w:space="0" w:color="000000"/>
              <w:bottom w:val="single" w:sz="4" w:space="0" w:color="000000"/>
            </w:tcBorders>
          </w:tcPr>
          <w:p w14:paraId="501E51AB" w14:textId="77777777" w:rsidR="00297EAF" w:rsidRDefault="00000000">
            <w:pPr>
              <w:spacing w:before="100" w:after="100"/>
              <w:jc w:val="both"/>
              <w:rPr>
                <w:rFonts w:ascii="Arial" w:eastAsia="Arial" w:hAnsi="Arial" w:cs="Arial"/>
                <w:b/>
                <w:sz w:val="22"/>
                <w:szCs w:val="22"/>
              </w:rPr>
            </w:pPr>
            <w:r>
              <w:rPr>
                <w:rFonts w:ascii="Arial" w:eastAsia="Arial" w:hAnsi="Arial" w:cs="Arial"/>
                <w:b/>
                <w:sz w:val="22"/>
                <w:szCs w:val="22"/>
              </w:rPr>
              <w:lastRenderedPageBreak/>
              <w:t xml:space="preserve">01 PLANEAR ACTIVIDADES DE </w:t>
            </w:r>
            <w:r>
              <w:rPr>
                <w:rFonts w:ascii="Arial" w:eastAsia="Arial" w:hAnsi="Arial" w:cs="Arial"/>
                <w:b/>
                <w:sz w:val="22"/>
                <w:szCs w:val="22"/>
              </w:rPr>
              <w:lastRenderedPageBreak/>
              <w:t xml:space="preserve">CONSTRUCCIÓN DEL SOFTWARE DE ACUERDO CON EL DISEÑO </w:t>
            </w:r>
            <w:proofErr w:type="gramStart"/>
            <w:r>
              <w:rPr>
                <w:rFonts w:ascii="Arial" w:eastAsia="Arial" w:hAnsi="Arial" w:cs="Arial"/>
                <w:b/>
                <w:sz w:val="22"/>
                <w:szCs w:val="22"/>
              </w:rPr>
              <w:t>ESTABLECIDO..</w:t>
            </w:r>
            <w:proofErr w:type="gramEnd"/>
          </w:p>
        </w:tc>
        <w:tc>
          <w:tcPr>
            <w:tcW w:w="1125" w:type="dxa"/>
            <w:tcBorders>
              <w:top w:val="single" w:sz="4" w:space="0" w:color="000000"/>
              <w:left w:val="single" w:sz="4" w:space="0" w:color="000000"/>
              <w:bottom w:val="single" w:sz="4" w:space="0" w:color="000000"/>
            </w:tcBorders>
          </w:tcPr>
          <w:p w14:paraId="362FDC2C" w14:textId="77777777" w:rsidR="00297EAF" w:rsidRDefault="00000000">
            <w:pPr>
              <w:spacing w:before="100" w:after="100"/>
              <w:jc w:val="both"/>
              <w:rPr>
                <w:rFonts w:ascii="Arial" w:eastAsia="Arial" w:hAnsi="Arial" w:cs="Arial"/>
                <w:b/>
                <w:sz w:val="22"/>
                <w:szCs w:val="22"/>
              </w:rPr>
            </w:pPr>
            <w:r>
              <w:rPr>
                <w:rFonts w:ascii="Arial" w:eastAsia="Arial" w:hAnsi="Arial" w:cs="Arial"/>
                <w:b/>
                <w:sz w:val="22"/>
                <w:szCs w:val="22"/>
              </w:rPr>
              <w:lastRenderedPageBreak/>
              <w:t>primer trimestre</w:t>
            </w:r>
          </w:p>
        </w:tc>
      </w:tr>
      <w:tr w:rsidR="00297EAF" w14:paraId="3C52C4BC" w14:textId="77777777">
        <w:trPr>
          <w:trHeight w:val="102"/>
        </w:trPr>
        <w:tc>
          <w:tcPr>
            <w:tcW w:w="2085" w:type="dxa"/>
            <w:gridSpan w:val="2"/>
            <w:vMerge/>
            <w:tcBorders>
              <w:top w:val="single" w:sz="4" w:space="0" w:color="000000"/>
              <w:left w:val="single" w:sz="4" w:space="0" w:color="000000"/>
            </w:tcBorders>
          </w:tcPr>
          <w:p w14:paraId="56E2F1C4" w14:textId="77777777" w:rsidR="00297EAF" w:rsidRDefault="00297EAF">
            <w:pPr>
              <w:widowControl w:val="0"/>
              <w:pBdr>
                <w:top w:val="nil"/>
                <w:left w:val="nil"/>
                <w:bottom w:val="nil"/>
                <w:right w:val="nil"/>
                <w:between w:val="nil"/>
              </w:pBdr>
              <w:spacing w:line="276" w:lineRule="auto"/>
              <w:rPr>
                <w:rFonts w:ascii="Arial" w:eastAsia="Arial" w:hAnsi="Arial" w:cs="Arial"/>
                <w:sz w:val="22"/>
                <w:szCs w:val="22"/>
              </w:rPr>
            </w:pPr>
          </w:p>
        </w:tc>
        <w:tc>
          <w:tcPr>
            <w:tcW w:w="2280" w:type="dxa"/>
            <w:gridSpan w:val="4"/>
            <w:tcBorders>
              <w:top w:val="single" w:sz="4" w:space="0" w:color="000000"/>
              <w:left w:val="single" w:sz="4" w:space="0" w:color="000000"/>
              <w:bottom w:val="single" w:sz="4" w:space="0" w:color="000000"/>
            </w:tcBorders>
          </w:tcPr>
          <w:p w14:paraId="5B61D135" w14:textId="77777777" w:rsidR="00297EAF" w:rsidRDefault="00000000">
            <w:pPr>
              <w:spacing w:before="100" w:after="100"/>
              <w:jc w:val="both"/>
              <w:rPr>
                <w:rFonts w:ascii="Arial" w:eastAsia="Arial" w:hAnsi="Arial" w:cs="Arial"/>
                <w:b/>
                <w:sz w:val="22"/>
                <w:szCs w:val="22"/>
              </w:rPr>
            </w:pPr>
            <w:r>
              <w:rPr>
                <w:rFonts w:ascii="Arial" w:eastAsia="Arial" w:hAnsi="Arial" w:cs="Arial"/>
                <w:b/>
                <w:sz w:val="22"/>
                <w:szCs w:val="22"/>
              </w:rPr>
              <w:t>EDWY PATIÑO</w:t>
            </w:r>
          </w:p>
        </w:tc>
        <w:tc>
          <w:tcPr>
            <w:tcW w:w="2505" w:type="dxa"/>
            <w:tcBorders>
              <w:top w:val="single" w:sz="4" w:space="0" w:color="000000"/>
              <w:left w:val="single" w:sz="4" w:space="0" w:color="000000"/>
              <w:bottom w:val="single" w:sz="4" w:space="0" w:color="000000"/>
            </w:tcBorders>
          </w:tcPr>
          <w:p w14:paraId="52A3B266" w14:textId="77777777" w:rsidR="00297EAF" w:rsidRDefault="00000000">
            <w:pPr>
              <w:spacing w:before="100" w:after="100"/>
              <w:jc w:val="both"/>
              <w:rPr>
                <w:rFonts w:ascii="Arial" w:eastAsia="Arial" w:hAnsi="Arial" w:cs="Arial"/>
                <w:b/>
                <w:sz w:val="22"/>
                <w:szCs w:val="22"/>
              </w:rPr>
            </w:pPr>
            <w:r>
              <w:rPr>
                <w:rFonts w:ascii="Arial" w:eastAsia="Arial" w:hAnsi="Arial" w:cs="Arial"/>
                <w:b/>
                <w:sz w:val="22"/>
                <w:szCs w:val="22"/>
              </w:rPr>
              <w:t>Diseñar la solución de software de acuerdo con procedimientos y requisitos técnicos</w:t>
            </w:r>
          </w:p>
        </w:tc>
        <w:tc>
          <w:tcPr>
            <w:tcW w:w="1695" w:type="dxa"/>
            <w:gridSpan w:val="2"/>
            <w:tcBorders>
              <w:top w:val="single" w:sz="4" w:space="0" w:color="000000"/>
              <w:left w:val="single" w:sz="4" w:space="0" w:color="000000"/>
              <w:bottom w:val="single" w:sz="4" w:space="0" w:color="000000"/>
            </w:tcBorders>
          </w:tcPr>
          <w:p w14:paraId="6CFFCC38" w14:textId="77777777" w:rsidR="00297EAF" w:rsidRDefault="00000000">
            <w:pPr>
              <w:spacing w:before="100" w:after="100"/>
              <w:jc w:val="both"/>
              <w:rPr>
                <w:rFonts w:ascii="Arial" w:eastAsia="Arial" w:hAnsi="Arial" w:cs="Arial"/>
                <w:b/>
                <w:sz w:val="22"/>
                <w:szCs w:val="22"/>
              </w:rPr>
            </w:pPr>
            <w:r>
              <w:rPr>
                <w:rFonts w:ascii="Arial" w:eastAsia="Arial" w:hAnsi="Arial" w:cs="Arial"/>
                <w:b/>
                <w:sz w:val="22"/>
                <w:szCs w:val="22"/>
              </w:rPr>
              <w:t>02 ESTRUCTURAR EL MODELO DE DATOS DEL SOFTWARE DE ACUERDO CON LAS ESPECIFICACIONES DEL ANÁLISIS.</w:t>
            </w:r>
          </w:p>
        </w:tc>
        <w:tc>
          <w:tcPr>
            <w:tcW w:w="1125" w:type="dxa"/>
            <w:tcBorders>
              <w:top w:val="single" w:sz="4" w:space="0" w:color="000000"/>
              <w:left w:val="single" w:sz="4" w:space="0" w:color="000000"/>
              <w:bottom w:val="single" w:sz="4" w:space="0" w:color="000000"/>
            </w:tcBorders>
          </w:tcPr>
          <w:p w14:paraId="2C4A6007" w14:textId="77777777" w:rsidR="00297EAF" w:rsidRDefault="00000000">
            <w:pPr>
              <w:spacing w:before="100" w:after="100"/>
              <w:jc w:val="both"/>
              <w:rPr>
                <w:rFonts w:ascii="Arial" w:eastAsia="Arial" w:hAnsi="Arial" w:cs="Arial"/>
                <w:b/>
                <w:sz w:val="22"/>
                <w:szCs w:val="22"/>
              </w:rPr>
            </w:pPr>
            <w:r>
              <w:rPr>
                <w:rFonts w:ascii="Arial" w:eastAsia="Arial" w:hAnsi="Arial" w:cs="Arial"/>
                <w:b/>
                <w:sz w:val="22"/>
                <w:szCs w:val="22"/>
              </w:rPr>
              <w:t>primer trimestre</w:t>
            </w:r>
          </w:p>
        </w:tc>
      </w:tr>
      <w:tr w:rsidR="00297EAF" w14:paraId="4DC1BF17" w14:textId="77777777">
        <w:trPr>
          <w:trHeight w:val="70"/>
        </w:trPr>
        <w:tc>
          <w:tcPr>
            <w:tcW w:w="2085" w:type="dxa"/>
            <w:gridSpan w:val="2"/>
            <w:vMerge/>
            <w:tcBorders>
              <w:top w:val="single" w:sz="4" w:space="0" w:color="000000"/>
              <w:left w:val="single" w:sz="4" w:space="0" w:color="000000"/>
            </w:tcBorders>
          </w:tcPr>
          <w:p w14:paraId="4E52321E" w14:textId="77777777" w:rsidR="00297EAF" w:rsidRDefault="00297EAF">
            <w:pPr>
              <w:widowControl w:val="0"/>
              <w:pBdr>
                <w:top w:val="nil"/>
                <w:left w:val="nil"/>
                <w:bottom w:val="nil"/>
                <w:right w:val="nil"/>
                <w:between w:val="nil"/>
              </w:pBdr>
              <w:spacing w:line="276" w:lineRule="auto"/>
              <w:rPr>
                <w:rFonts w:ascii="Arial" w:eastAsia="Arial" w:hAnsi="Arial" w:cs="Arial"/>
                <w:sz w:val="22"/>
                <w:szCs w:val="22"/>
              </w:rPr>
            </w:pPr>
          </w:p>
        </w:tc>
        <w:tc>
          <w:tcPr>
            <w:tcW w:w="2280" w:type="dxa"/>
            <w:gridSpan w:val="4"/>
            <w:tcBorders>
              <w:top w:val="single" w:sz="4" w:space="0" w:color="000000"/>
              <w:left w:val="single" w:sz="4" w:space="0" w:color="000000"/>
              <w:bottom w:val="single" w:sz="4" w:space="0" w:color="000000"/>
            </w:tcBorders>
          </w:tcPr>
          <w:p w14:paraId="4259903A" w14:textId="77777777" w:rsidR="00297EAF" w:rsidRDefault="00297EAF">
            <w:pPr>
              <w:spacing w:before="100" w:after="100"/>
              <w:jc w:val="both"/>
              <w:rPr>
                <w:rFonts w:ascii="Calibri" w:eastAsia="Calibri" w:hAnsi="Calibri" w:cs="Calibri"/>
                <w:b/>
                <w:sz w:val="22"/>
                <w:szCs w:val="22"/>
              </w:rPr>
            </w:pPr>
          </w:p>
          <w:p w14:paraId="00FEC70F" w14:textId="77777777" w:rsidR="00297EAF" w:rsidRDefault="00000000">
            <w:pPr>
              <w:spacing w:before="100" w:after="100"/>
              <w:jc w:val="both"/>
              <w:rPr>
                <w:rFonts w:ascii="Calibri" w:eastAsia="Calibri" w:hAnsi="Calibri" w:cs="Calibri"/>
                <w:b/>
                <w:sz w:val="22"/>
                <w:szCs w:val="22"/>
              </w:rPr>
            </w:pPr>
            <w:r>
              <w:rPr>
                <w:rFonts w:ascii="Calibri" w:eastAsia="Calibri" w:hAnsi="Calibri" w:cs="Calibri"/>
                <w:b/>
                <w:sz w:val="22"/>
                <w:szCs w:val="22"/>
              </w:rPr>
              <w:t>EDILFREDO PINEDA</w:t>
            </w:r>
          </w:p>
          <w:p w14:paraId="49273096" w14:textId="77777777" w:rsidR="00297EAF" w:rsidRDefault="00297EAF">
            <w:pPr>
              <w:spacing w:before="100" w:after="100"/>
              <w:jc w:val="both"/>
              <w:rPr>
                <w:rFonts w:ascii="Calibri" w:eastAsia="Calibri" w:hAnsi="Calibri" w:cs="Calibri"/>
                <w:b/>
                <w:sz w:val="22"/>
                <w:szCs w:val="22"/>
              </w:rPr>
            </w:pPr>
          </w:p>
          <w:p w14:paraId="7F7FD5CA" w14:textId="77777777" w:rsidR="00297EAF" w:rsidRDefault="00297EAF">
            <w:pPr>
              <w:spacing w:before="100" w:after="100"/>
              <w:jc w:val="both"/>
              <w:rPr>
                <w:rFonts w:ascii="Calibri" w:eastAsia="Calibri" w:hAnsi="Calibri" w:cs="Calibri"/>
                <w:b/>
                <w:sz w:val="22"/>
                <w:szCs w:val="22"/>
              </w:rPr>
            </w:pPr>
          </w:p>
        </w:tc>
        <w:tc>
          <w:tcPr>
            <w:tcW w:w="2505" w:type="dxa"/>
            <w:tcBorders>
              <w:top w:val="single" w:sz="4" w:space="0" w:color="000000"/>
              <w:left w:val="single" w:sz="4" w:space="0" w:color="000000"/>
              <w:bottom w:val="single" w:sz="4" w:space="0" w:color="000000"/>
            </w:tcBorders>
          </w:tcPr>
          <w:p w14:paraId="66398FE1" w14:textId="77777777" w:rsidR="00297EAF" w:rsidRDefault="00000000">
            <w:pPr>
              <w:spacing w:before="100" w:after="100"/>
              <w:jc w:val="both"/>
              <w:rPr>
                <w:rFonts w:ascii="Calibri" w:eastAsia="Calibri" w:hAnsi="Calibri" w:cs="Calibri"/>
                <w:b/>
                <w:sz w:val="22"/>
                <w:szCs w:val="22"/>
              </w:rPr>
            </w:pPr>
            <w:r>
              <w:rPr>
                <w:rFonts w:ascii="Calibri" w:eastAsia="Calibri" w:hAnsi="Calibri" w:cs="Calibri"/>
                <w:b/>
                <w:sz w:val="22"/>
                <w:szCs w:val="22"/>
              </w:rPr>
              <w:t>Diseñar la solución de software de acuerdo con procedimientos y requisitos técnicos</w:t>
            </w:r>
          </w:p>
        </w:tc>
        <w:tc>
          <w:tcPr>
            <w:tcW w:w="1695" w:type="dxa"/>
            <w:gridSpan w:val="2"/>
            <w:tcBorders>
              <w:top w:val="single" w:sz="4" w:space="0" w:color="000000"/>
              <w:left w:val="single" w:sz="4" w:space="0" w:color="000000"/>
              <w:bottom w:val="single" w:sz="4" w:space="0" w:color="000000"/>
            </w:tcBorders>
          </w:tcPr>
          <w:p w14:paraId="4951A159" w14:textId="77777777" w:rsidR="00297EAF" w:rsidRDefault="00000000">
            <w:pPr>
              <w:spacing w:before="100" w:after="100"/>
              <w:jc w:val="both"/>
              <w:rPr>
                <w:rFonts w:ascii="Arial" w:eastAsia="Arial" w:hAnsi="Arial" w:cs="Arial"/>
                <w:b/>
                <w:sz w:val="22"/>
                <w:szCs w:val="22"/>
              </w:rPr>
            </w:pPr>
            <w:r>
              <w:rPr>
                <w:rFonts w:ascii="Arial" w:eastAsia="Arial" w:hAnsi="Arial" w:cs="Arial"/>
                <w:b/>
                <w:sz w:val="22"/>
                <w:szCs w:val="22"/>
              </w:rPr>
              <w:t>01 ELABORAR LOS ARTEFACTOS DE DISEÑO DEL SOFTWARE SIGUIENDO LAS PRÁCTICAS DE LA METODOLOGÍA SELECCIONADA. ÓN SELECCIONADO.</w:t>
            </w:r>
          </w:p>
        </w:tc>
        <w:tc>
          <w:tcPr>
            <w:tcW w:w="1125" w:type="dxa"/>
            <w:tcBorders>
              <w:top w:val="single" w:sz="4" w:space="0" w:color="000000"/>
              <w:left w:val="single" w:sz="4" w:space="0" w:color="000000"/>
              <w:bottom w:val="single" w:sz="4" w:space="0" w:color="000000"/>
            </w:tcBorders>
          </w:tcPr>
          <w:p w14:paraId="5BA7C1C6" w14:textId="77777777" w:rsidR="00297EAF" w:rsidRDefault="00000000">
            <w:pPr>
              <w:spacing w:before="100" w:after="100"/>
              <w:jc w:val="both"/>
              <w:rPr>
                <w:rFonts w:ascii="Arial" w:eastAsia="Arial" w:hAnsi="Arial" w:cs="Arial"/>
                <w:b/>
                <w:sz w:val="22"/>
                <w:szCs w:val="22"/>
              </w:rPr>
            </w:pPr>
            <w:r>
              <w:rPr>
                <w:rFonts w:ascii="Arial" w:eastAsia="Arial" w:hAnsi="Arial" w:cs="Arial"/>
                <w:b/>
                <w:sz w:val="22"/>
                <w:szCs w:val="22"/>
              </w:rPr>
              <w:t>primer trimestre</w:t>
            </w:r>
          </w:p>
        </w:tc>
      </w:tr>
      <w:tr w:rsidR="00297EAF" w14:paraId="75FC2538" w14:textId="77777777">
        <w:trPr>
          <w:trHeight w:val="515"/>
        </w:trPr>
        <w:tc>
          <w:tcPr>
            <w:tcW w:w="9690" w:type="dxa"/>
            <w:gridSpan w:val="10"/>
            <w:tcBorders>
              <w:top w:val="single" w:sz="4" w:space="0" w:color="000000"/>
              <w:left w:val="single" w:sz="4" w:space="0" w:color="000000"/>
              <w:bottom w:val="single" w:sz="4" w:space="0" w:color="000000"/>
              <w:right w:val="single" w:sz="4" w:space="0" w:color="000000"/>
            </w:tcBorders>
          </w:tcPr>
          <w:p w14:paraId="1CCCC05B" w14:textId="77777777" w:rsidR="00297EAF" w:rsidRDefault="00000000">
            <w:pPr>
              <w:spacing w:before="100" w:after="100"/>
              <w:jc w:val="both"/>
              <w:rPr>
                <w:rFonts w:ascii="Arial" w:eastAsia="Arial" w:hAnsi="Arial" w:cs="Arial"/>
                <w:b/>
              </w:rPr>
            </w:pPr>
            <w:r>
              <w:rPr>
                <w:rFonts w:ascii="Arial" w:eastAsia="Arial" w:hAnsi="Arial" w:cs="Arial"/>
                <w:b/>
                <w:sz w:val="22"/>
                <w:szCs w:val="22"/>
              </w:rPr>
              <w:t>Información de Aprendices que desarrollarán el proyecto:</w:t>
            </w:r>
          </w:p>
        </w:tc>
      </w:tr>
      <w:tr w:rsidR="00297EAF" w14:paraId="474B5368" w14:textId="77777777">
        <w:trPr>
          <w:trHeight w:val="99"/>
        </w:trPr>
        <w:tc>
          <w:tcPr>
            <w:tcW w:w="1560" w:type="dxa"/>
            <w:tcBorders>
              <w:top w:val="single" w:sz="4" w:space="0" w:color="000000"/>
              <w:left w:val="single" w:sz="4" w:space="0" w:color="000000"/>
              <w:bottom w:val="single" w:sz="4" w:space="0" w:color="000000"/>
            </w:tcBorders>
            <w:vAlign w:val="center"/>
          </w:tcPr>
          <w:p w14:paraId="652CBE17" w14:textId="77777777" w:rsidR="00297EAF" w:rsidRDefault="00000000">
            <w:pPr>
              <w:spacing w:before="100" w:after="100"/>
              <w:jc w:val="both"/>
              <w:rPr>
                <w:rFonts w:ascii="Arial" w:eastAsia="Arial" w:hAnsi="Arial" w:cs="Arial"/>
                <w:b/>
                <w:sz w:val="22"/>
                <w:szCs w:val="22"/>
              </w:rPr>
            </w:pPr>
            <w:r>
              <w:rPr>
                <w:rFonts w:ascii="Arial" w:eastAsia="Arial" w:hAnsi="Arial" w:cs="Arial"/>
                <w:b/>
                <w:sz w:val="22"/>
                <w:szCs w:val="22"/>
              </w:rPr>
              <w:t>Documento de identidad</w:t>
            </w:r>
          </w:p>
        </w:tc>
        <w:tc>
          <w:tcPr>
            <w:tcW w:w="2670" w:type="dxa"/>
            <w:gridSpan w:val="4"/>
            <w:tcBorders>
              <w:top w:val="single" w:sz="4" w:space="0" w:color="000000"/>
              <w:left w:val="single" w:sz="4" w:space="0" w:color="000000"/>
              <w:bottom w:val="single" w:sz="4" w:space="0" w:color="000000"/>
            </w:tcBorders>
            <w:vAlign w:val="center"/>
          </w:tcPr>
          <w:p w14:paraId="0085762A" w14:textId="77777777" w:rsidR="00297EAF" w:rsidRDefault="00000000">
            <w:pPr>
              <w:spacing w:before="100" w:after="100"/>
              <w:jc w:val="both"/>
              <w:rPr>
                <w:rFonts w:ascii="Arial" w:eastAsia="Arial" w:hAnsi="Arial" w:cs="Arial"/>
                <w:b/>
                <w:sz w:val="22"/>
                <w:szCs w:val="22"/>
              </w:rPr>
            </w:pPr>
            <w:r>
              <w:rPr>
                <w:rFonts w:ascii="Arial" w:eastAsia="Arial" w:hAnsi="Arial" w:cs="Arial"/>
                <w:b/>
                <w:sz w:val="22"/>
                <w:szCs w:val="22"/>
              </w:rPr>
              <w:t>Nombres y Apellidos</w:t>
            </w:r>
          </w:p>
        </w:tc>
        <w:tc>
          <w:tcPr>
            <w:tcW w:w="3360" w:type="dxa"/>
            <w:gridSpan w:val="3"/>
            <w:tcBorders>
              <w:top w:val="single" w:sz="4" w:space="0" w:color="000000"/>
              <w:left w:val="single" w:sz="4" w:space="0" w:color="000000"/>
              <w:bottom w:val="single" w:sz="4" w:space="0" w:color="000000"/>
            </w:tcBorders>
            <w:vAlign w:val="center"/>
          </w:tcPr>
          <w:p w14:paraId="1B12DBC3" w14:textId="77777777" w:rsidR="00297EAF" w:rsidRDefault="00000000">
            <w:pPr>
              <w:spacing w:before="100" w:after="100"/>
              <w:jc w:val="both"/>
              <w:rPr>
                <w:rFonts w:ascii="Arial" w:eastAsia="Arial" w:hAnsi="Arial" w:cs="Arial"/>
                <w:b/>
                <w:sz w:val="22"/>
                <w:szCs w:val="22"/>
              </w:rPr>
            </w:pPr>
            <w:r>
              <w:rPr>
                <w:rFonts w:ascii="Arial" w:eastAsia="Arial" w:hAnsi="Arial" w:cs="Arial"/>
                <w:b/>
                <w:sz w:val="22"/>
                <w:szCs w:val="22"/>
              </w:rPr>
              <w:t>E-mail</w:t>
            </w:r>
          </w:p>
        </w:tc>
        <w:tc>
          <w:tcPr>
            <w:tcW w:w="2100" w:type="dxa"/>
            <w:gridSpan w:val="2"/>
            <w:tcBorders>
              <w:top w:val="single" w:sz="4" w:space="0" w:color="000000"/>
              <w:left w:val="single" w:sz="4" w:space="0" w:color="000000"/>
              <w:bottom w:val="single" w:sz="4" w:space="0" w:color="000000"/>
            </w:tcBorders>
            <w:vAlign w:val="center"/>
          </w:tcPr>
          <w:p w14:paraId="3D858BA7" w14:textId="77777777" w:rsidR="00297EAF" w:rsidRDefault="00000000">
            <w:pPr>
              <w:spacing w:before="100" w:after="100"/>
              <w:jc w:val="both"/>
              <w:rPr>
                <w:rFonts w:ascii="Arial" w:eastAsia="Arial" w:hAnsi="Arial" w:cs="Arial"/>
                <w:b/>
                <w:sz w:val="22"/>
                <w:szCs w:val="22"/>
              </w:rPr>
            </w:pPr>
            <w:r>
              <w:rPr>
                <w:rFonts w:ascii="Arial" w:eastAsia="Arial" w:hAnsi="Arial" w:cs="Arial"/>
                <w:b/>
                <w:sz w:val="22"/>
                <w:szCs w:val="22"/>
              </w:rPr>
              <w:t>Teléfono</w:t>
            </w:r>
          </w:p>
        </w:tc>
      </w:tr>
      <w:tr w:rsidR="00297EAF" w14:paraId="74CF3747" w14:textId="77777777">
        <w:trPr>
          <w:trHeight w:val="99"/>
        </w:trPr>
        <w:tc>
          <w:tcPr>
            <w:tcW w:w="1560" w:type="dxa"/>
            <w:tcBorders>
              <w:top w:val="single" w:sz="4" w:space="0" w:color="000000"/>
              <w:left w:val="single" w:sz="4" w:space="0" w:color="000000"/>
              <w:bottom w:val="single" w:sz="4" w:space="0" w:color="000000"/>
            </w:tcBorders>
          </w:tcPr>
          <w:p w14:paraId="2FCB94C0" w14:textId="77777777" w:rsidR="00297EAF" w:rsidRDefault="00000000">
            <w:pPr>
              <w:spacing w:before="100" w:after="100"/>
              <w:jc w:val="both"/>
              <w:rPr>
                <w:rFonts w:ascii="Arial" w:eastAsia="Arial" w:hAnsi="Arial" w:cs="Arial"/>
                <w:b/>
                <w:sz w:val="22"/>
                <w:szCs w:val="22"/>
              </w:rPr>
            </w:pPr>
            <w:r>
              <w:rPr>
                <w:rFonts w:ascii="Arial" w:eastAsia="Arial" w:hAnsi="Arial" w:cs="Arial"/>
                <w:b/>
                <w:sz w:val="22"/>
                <w:szCs w:val="22"/>
              </w:rPr>
              <w:t>1020114889</w:t>
            </w:r>
          </w:p>
        </w:tc>
        <w:tc>
          <w:tcPr>
            <w:tcW w:w="2670" w:type="dxa"/>
            <w:gridSpan w:val="4"/>
            <w:tcBorders>
              <w:top w:val="single" w:sz="4" w:space="0" w:color="000000"/>
              <w:left w:val="single" w:sz="4" w:space="0" w:color="000000"/>
              <w:bottom w:val="single" w:sz="4" w:space="0" w:color="000000"/>
            </w:tcBorders>
          </w:tcPr>
          <w:p w14:paraId="301646AB" w14:textId="77777777" w:rsidR="00297EAF" w:rsidRDefault="00000000">
            <w:pPr>
              <w:spacing w:before="100" w:after="100"/>
              <w:jc w:val="both"/>
              <w:rPr>
                <w:rFonts w:ascii="Arial" w:eastAsia="Arial" w:hAnsi="Arial" w:cs="Arial"/>
                <w:b/>
                <w:sz w:val="22"/>
                <w:szCs w:val="22"/>
              </w:rPr>
            </w:pPr>
            <w:r>
              <w:rPr>
                <w:rFonts w:ascii="Arial" w:eastAsia="Arial" w:hAnsi="Arial" w:cs="Arial"/>
                <w:b/>
                <w:sz w:val="22"/>
                <w:szCs w:val="22"/>
              </w:rPr>
              <w:t>Alejandra Giraldo López</w:t>
            </w:r>
          </w:p>
        </w:tc>
        <w:tc>
          <w:tcPr>
            <w:tcW w:w="3360" w:type="dxa"/>
            <w:gridSpan w:val="3"/>
            <w:tcBorders>
              <w:top w:val="single" w:sz="4" w:space="0" w:color="000000"/>
              <w:left w:val="single" w:sz="4" w:space="0" w:color="000000"/>
              <w:bottom w:val="single" w:sz="4" w:space="0" w:color="000000"/>
            </w:tcBorders>
          </w:tcPr>
          <w:p w14:paraId="61A1DB72" w14:textId="77777777" w:rsidR="00297EAF" w:rsidRDefault="00000000">
            <w:pPr>
              <w:spacing w:before="100" w:after="100"/>
              <w:jc w:val="both"/>
              <w:rPr>
                <w:rFonts w:ascii="Arial" w:eastAsia="Arial" w:hAnsi="Arial" w:cs="Arial"/>
                <w:b/>
                <w:sz w:val="22"/>
                <w:szCs w:val="22"/>
              </w:rPr>
            </w:pPr>
            <w:r>
              <w:rPr>
                <w:rFonts w:ascii="Arial" w:eastAsia="Arial" w:hAnsi="Arial" w:cs="Arial"/>
                <w:b/>
                <w:sz w:val="22"/>
                <w:szCs w:val="22"/>
              </w:rPr>
              <w:t>alejagiraldo.2007@gmail.com</w:t>
            </w:r>
          </w:p>
        </w:tc>
        <w:tc>
          <w:tcPr>
            <w:tcW w:w="2100" w:type="dxa"/>
            <w:gridSpan w:val="2"/>
            <w:tcBorders>
              <w:top w:val="single" w:sz="4" w:space="0" w:color="000000"/>
              <w:left w:val="single" w:sz="4" w:space="0" w:color="000000"/>
              <w:bottom w:val="single" w:sz="4" w:space="0" w:color="000000"/>
            </w:tcBorders>
            <w:vAlign w:val="center"/>
          </w:tcPr>
          <w:p w14:paraId="196C8FA4" w14:textId="77777777" w:rsidR="00297EAF" w:rsidRDefault="00000000">
            <w:pPr>
              <w:spacing w:before="100" w:after="100"/>
              <w:jc w:val="center"/>
              <w:rPr>
                <w:rFonts w:ascii="Arial" w:eastAsia="Arial" w:hAnsi="Arial" w:cs="Arial"/>
                <w:b/>
                <w:sz w:val="22"/>
                <w:szCs w:val="22"/>
              </w:rPr>
            </w:pPr>
            <w:r>
              <w:rPr>
                <w:rFonts w:ascii="Arial" w:eastAsia="Arial" w:hAnsi="Arial" w:cs="Arial"/>
                <w:b/>
                <w:sz w:val="22"/>
                <w:szCs w:val="22"/>
              </w:rPr>
              <w:t>3127295933</w:t>
            </w:r>
          </w:p>
        </w:tc>
      </w:tr>
      <w:tr w:rsidR="00297EAF" w14:paraId="3FDFA0A1" w14:textId="77777777">
        <w:trPr>
          <w:trHeight w:val="99"/>
        </w:trPr>
        <w:tc>
          <w:tcPr>
            <w:tcW w:w="1560" w:type="dxa"/>
            <w:tcBorders>
              <w:top w:val="single" w:sz="4" w:space="0" w:color="000000"/>
              <w:left w:val="single" w:sz="4" w:space="0" w:color="000000"/>
              <w:bottom w:val="single" w:sz="4" w:space="0" w:color="000000"/>
            </w:tcBorders>
          </w:tcPr>
          <w:p w14:paraId="4C88A18B" w14:textId="77777777" w:rsidR="00297EAF" w:rsidRDefault="00000000">
            <w:pPr>
              <w:spacing w:before="100" w:after="100"/>
              <w:jc w:val="both"/>
              <w:rPr>
                <w:rFonts w:ascii="Arial" w:eastAsia="Arial" w:hAnsi="Arial" w:cs="Arial"/>
                <w:b/>
                <w:sz w:val="22"/>
                <w:szCs w:val="22"/>
              </w:rPr>
            </w:pPr>
            <w:r>
              <w:rPr>
                <w:rFonts w:ascii="Arial" w:eastAsia="Arial" w:hAnsi="Arial" w:cs="Arial"/>
                <w:b/>
                <w:sz w:val="22"/>
                <w:szCs w:val="22"/>
              </w:rPr>
              <w:lastRenderedPageBreak/>
              <w:t>1020115176</w:t>
            </w:r>
          </w:p>
        </w:tc>
        <w:tc>
          <w:tcPr>
            <w:tcW w:w="2670" w:type="dxa"/>
            <w:gridSpan w:val="4"/>
            <w:tcBorders>
              <w:top w:val="single" w:sz="4" w:space="0" w:color="000000"/>
              <w:left w:val="single" w:sz="4" w:space="0" w:color="000000"/>
              <w:bottom w:val="single" w:sz="4" w:space="0" w:color="000000"/>
            </w:tcBorders>
          </w:tcPr>
          <w:p w14:paraId="30AA29FD" w14:textId="77777777" w:rsidR="00297EAF" w:rsidRDefault="00000000">
            <w:pPr>
              <w:spacing w:before="100" w:after="100"/>
              <w:jc w:val="both"/>
              <w:rPr>
                <w:rFonts w:ascii="Arial" w:eastAsia="Arial" w:hAnsi="Arial" w:cs="Arial"/>
                <w:b/>
                <w:sz w:val="22"/>
                <w:szCs w:val="22"/>
              </w:rPr>
            </w:pPr>
            <w:r>
              <w:rPr>
                <w:rFonts w:ascii="Arial" w:eastAsia="Arial" w:hAnsi="Arial" w:cs="Arial"/>
                <w:b/>
                <w:sz w:val="22"/>
                <w:szCs w:val="22"/>
              </w:rPr>
              <w:t xml:space="preserve">Emmanuel </w:t>
            </w:r>
            <w:proofErr w:type="spellStart"/>
            <w:r>
              <w:rPr>
                <w:rFonts w:ascii="Arial" w:eastAsia="Arial" w:hAnsi="Arial" w:cs="Arial"/>
                <w:b/>
                <w:sz w:val="22"/>
                <w:szCs w:val="22"/>
              </w:rPr>
              <w:t>Hincapie</w:t>
            </w:r>
            <w:proofErr w:type="spellEnd"/>
            <w:r>
              <w:rPr>
                <w:rFonts w:ascii="Arial" w:eastAsia="Arial" w:hAnsi="Arial" w:cs="Arial"/>
                <w:b/>
                <w:sz w:val="22"/>
                <w:szCs w:val="22"/>
              </w:rPr>
              <w:t xml:space="preserve"> </w:t>
            </w:r>
          </w:p>
        </w:tc>
        <w:tc>
          <w:tcPr>
            <w:tcW w:w="3360" w:type="dxa"/>
            <w:gridSpan w:val="3"/>
            <w:tcBorders>
              <w:top w:val="single" w:sz="4" w:space="0" w:color="000000"/>
              <w:left w:val="single" w:sz="4" w:space="0" w:color="000000"/>
              <w:bottom w:val="single" w:sz="4" w:space="0" w:color="000000"/>
            </w:tcBorders>
          </w:tcPr>
          <w:p w14:paraId="0B19963F" w14:textId="77777777" w:rsidR="00297EAF" w:rsidRDefault="00000000">
            <w:pPr>
              <w:spacing w:before="100" w:after="100"/>
              <w:jc w:val="both"/>
              <w:rPr>
                <w:rFonts w:ascii="Arial" w:eastAsia="Arial" w:hAnsi="Arial" w:cs="Arial"/>
                <w:b/>
                <w:sz w:val="22"/>
                <w:szCs w:val="22"/>
              </w:rPr>
            </w:pPr>
            <w:r>
              <w:rPr>
                <w:rFonts w:ascii="Arial" w:eastAsia="Arial" w:hAnsi="Arial" w:cs="Arial"/>
                <w:b/>
                <w:sz w:val="22"/>
                <w:szCs w:val="22"/>
              </w:rPr>
              <w:t>emmanuel.hm@iefedericoozanam.edu.co</w:t>
            </w:r>
          </w:p>
        </w:tc>
        <w:tc>
          <w:tcPr>
            <w:tcW w:w="2100" w:type="dxa"/>
            <w:gridSpan w:val="2"/>
            <w:tcBorders>
              <w:top w:val="single" w:sz="4" w:space="0" w:color="000000"/>
              <w:left w:val="single" w:sz="4" w:space="0" w:color="000000"/>
              <w:bottom w:val="single" w:sz="4" w:space="0" w:color="000000"/>
            </w:tcBorders>
            <w:vAlign w:val="center"/>
          </w:tcPr>
          <w:p w14:paraId="6FA59F5D" w14:textId="77777777" w:rsidR="00297EAF" w:rsidRDefault="00000000">
            <w:pPr>
              <w:spacing w:before="100" w:after="100"/>
              <w:jc w:val="center"/>
              <w:rPr>
                <w:rFonts w:ascii="Arial" w:eastAsia="Arial" w:hAnsi="Arial" w:cs="Arial"/>
                <w:b/>
                <w:sz w:val="22"/>
                <w:szCs w:val="22"/>
              </w:rPr>
            </w:pPr>
            <w:r>
              <w:rPr>
                <w:rFonts w:ascii="Arial" w:eastAsia="Arial" w:hAnsi="Arial" w:cs="Arial"/>
                <w:b/>
                <w:sz w:val="22"/>
                <w:szCs w:val="22"/>
              </w:rPr>
              <w:t>3118020103</w:t>
            </w:r>
          </w:p>
        </w:tc>
      </w:tr>
      <w:tr w:rsidR="00297EAF" w14:paraId="28B4A114" w14:textId="77777777">
        <w:trPr>
          <w:trHeight w:val="99"/>
        </w:trPr>
        <w:tc>
          <w:tcPr>
            <w:tcW w:w="1560" w:type="dxa"/>
            <w:tcBorders>
              <w:top w:val="single" w:sz="4" w:space="0" w:color="000000"/>
              <w:left w:val="single" w:sz="4" w:space="0" w:color="000000"/>
              <w:bottom w:val="single" w:sz="4" w:space="0" w:color="000000"/>
            </w:tcBorders>
          </w:tcPr>
          <w:p w14:paraId="0122256C" w14:textId="77777777" w:rsidR="00297EAF" w:rsidRDefault="00000000">
            <w:pPr>
              <w:spacing w:before="100" w:after="100"/>
              <w:jc w:val="both"/>
              <w:rPr>
                <w:rFonts w:ascii="Arial" w:eastAsia="Arial" w:hAnsi="Arial" w:cs="Arial"/>
                <w:b/>
                <w:sz w:val="22"/>
                <w:szCs w:val="22"/>
              </w:rPr>
            </w:pPr>
            <w:r>
              <w:rPr>
                <w:rFonts w:ascii="Arial" w:eastAsia="Arial" w:hAnsi="Arial" w:cs="Arial"/>
                <w:b/>
                <w:sz w:val="22"/>
                <w:szCs w:val="22"/>
              </w:rPr>
              <w:t>10113928</w:t>
            </w:r>
          </w:p>
        </w:tc>
        <w:tc>
          <w:tcPr>
            <w:tcW w:w="2670" w:type="dxa"/>
            <w:gridSpan w:val="4"/>
            <w:tcBorders>
              <w:top w:val="single" w:sz="4" w:space="0" w:color="000000"/>
              <w:left w:val="single" w:sz="4" w:space="0" w:color="000000"/>
              <w:bottom w:val="single" w:sz="4" w:space="0" w:color="000000"/>
            </w:tcBorders>
          </w:tcPr>
          <w:p w14:paraId="1602470D" w14:textId="77777777" w:rsidR="00297EAF" w:rsidRDefault="00000000">
            <w:pPr>
              <w:spacing w:before="100" w:after="100"/>
              <w:jc w:val="both"/>
              <w:rPr>
                <w:rFonts w:ascii="Arial" w:eastAsia="Arial" w:hAnsi="Arial" w:cs="Arial"/>
                <w:b/>
                <w:sz w:val="22"/>
                <w:szCs w:val="22"/>
              </w:rPr>
            </w:pPr>
            <w:r>
              <w:rPr>
                <w:rFonts w:ascii="Arial" w:eastAsia="Arial" w:hAnsi="Arial" w:cs="Arial"/>
                <w:b/>
                <w:sz w:val="22"/>
                <w:szCs w:val="22"/>
              </w:rPr>
              <w:t xml:space="preserve">Miguel </w:t>
            </w:r>
            <w:proofErr w:type="spellStart"/>
            <w:r>
              <w:rPr>
                <w:rFonts w:ascii="Arial" w:eastAsia="Arial" w:hAnsi="Arial" w:cs="Arial"/>
                <w:b/>
                <w:sz w:val="22"/>
                <w:szCs w:val="22"/>
              </w:rPr>
              <w:t>Angel</w:t>
            </w:r>
            <w:proofErr w:type="spellEnd"/>
            <w:r>
              <w:rPr>
                <w:rFonts w:ascii="Arial" w:eastAsia="Arial" w:hAnsi="Arial" w:cs="Arial"/>
                <w:b/>
                <w:sz w:val="22"/>
                <w:szCs w:val="22"/>
              </w:rPr>
              <w:t xml:space="preserve"> Zapata </w:t>
            </w:r>
            <w:proofErr w:type="spellStart"/>
            <w:r>
              <w:rPr>
                <w:rFonts w:ascii="Arial" w:eastAsia="Arial" w:hAnsi="Arial" w:cs="Arial"/>
                <w:b/>
                <w:sz w:val="22"/>
                <w:szCs w:val="22"/>
              </w:rPr>
              <w:t>Rua</w:t>
            </w:r>
            <w:proofErr w:type="spellEnd"/>
          </w:p>
          <w:p w14:paraId="706C74A5" w14:textId="77777777" w:rsidR="00297EAF" w:rsidRDefault="00297EAF">
            <w:pPr>
              <w:spacing w:before="100" w:after="100"/>
              <w:jc w:val="both"/>
              <w:rPr>
                <w:rFonts w:ascii="Arial" w:eastAsia="Arial" w:hAnsi="Arial" w:cs="Arial"/>
                <w:b/>
                <w:sz w:val="22"/>
                <w:szCs w:val="22"/>
              </w:rPr>
            </w:pPr>
          </w:p>
        </w:tc>
        <w:tc>
          <w:tcPr>
            <w:tcW w:w="3360" w:type="dxa"/>
            <w:gridSpan w:val="3"/>
            <w:tcBorders>
              <w:top w:val="single" w:sz="4" w:space="0" w:color="000000"/>
              <w:left w:val="single" w:sz="4" w:space="0" w:color="000000"/>
              <w:bottom w:val="single" w:sz="4" w:space="0" w:color="000000"/>
            </w:tcBorders>
          </w:tcPr>
          <w:p w14:paraId="0BC3C8C1" w14:textId="77777777" w:rsidR="00297EAF" w:rsidRDefault="00000000">
            <w:pPr>
              <w:spacing w:before="100" w:after="100"/>
              <w:jc w:val="both"/>
              <w:rPr>
                <w:rFonts w:ascii="Arial" w:eastAsia="Arial" w:hAnsi="Arial" w:cs="Arial"/>
                <w:b/>
                <w:sz w:val="22"/>
                <w:szCs w:val="22"/>
              </w:rPr>
            </w:pPr>
            <w:r>
              <w:rPr>
                <w:rFonts w:ascii="Arial" w:eastAsia="Arial" w:hAnsi="Arial" w:cs="Arial"/>
                <w:b/>
                <w:sz w:val="22"/>
                <w:szCs w:val="22"/>
              </w:rPr>
              <w:t>miguelitozapatarua12@gmail.com</w:t>
            </w:r>
          </w:p>
        </w:tc>
        <w:tc>
          <w:tcPr>
            <w:tcW w:w="2100" w:type="dxa"/>
            <w:gridSpan w:val="2"/>
            <w:tcBorders>
              <w:top w:val="single" w:sz="4" w:space="0" w:color="000000"/>
              <w:left w:val="single" w:sz="4" w:space="0" w:color="000000"/>
              <w:bottom w:val="single" w:sz="4" w:space="0" w:color="000000"/>
            </w:tcBorders>
            <w:vAlign w:val="center"/>
          </w:tcPr>
          <w:p w14:paraId="70F95812" w14:textId="77777777" w:rsidR="00297EAF" w:rsidRDefault="00000000">
            <w:pPr>
              <w:spacing w:before="100" w:after="100"/>
              <w:jc w:val="center"/>
              <w:rPr>
                <w:rFonts w:ascii="Arial" w:eastAsia="Arial" w:hAnsi="Arial" w:cs="Arial"/>
                <w:b/>
                <w:sz w:val="22"/>
                <w:szCs w:val="22"/>
              </w:rPr>
            </w:pPr>
            <w:r>
              <w:rPr>
                <w:rFonts w:ascii="Arial" w:eastAsia="Arial" w:hAnsi="Arial" w:cs="Arial"/>
                <w:b/>
                <w:sz w:val="22"/>
                <w:szCs w:val="22"/>
              </w:rPr>
              <w:t>3152814129</w:t>
            </w:r>
          </w:p>
        </w:tc>
      </w:tr>
      <w:tr w:rsidR="00B819A1" w14:paraId="07F13CF4" w14:textId="77777777">
        <w:trPr>
          <w:trHeight w:val="99"/>
        </w:trPr>
        <w:tc>
          <w:tcPr>
            <w:tcW w:w="1560" w:type="dxa"/>
            <w:tcBorders>
              <w:top w:val="single" w:sz="4" w:space="0" w:color="000000"/>
              <w:left w:val="single" w:sz="4" w:space="0" w:color="000000"/>
              <w:bottom w:val="single" w:sz="4" w:space="0" w:color="000000"/>
            </w:tcBorders>
          </w:tcPr>
          <w:p w14:paraId="60AE8629" w14:textId="1F5B4EC5" w:rsidR="00B819A1" w:rsidRDefault="00DC1F8E">
            <w:pPr>
              <w:spacing w:before="100" w:after="100"/>
              <w:jc w:val="both"/>
              <w:rPr>
                <w:rFonts w:ascii="Arial" w:eastAsia="Arial" w:hAnsi="Arial" w:cs="Arial"/>
                <w:b/>
                <w:sz w:val="22"/>
                <w:szCs w:val="22"/>
              </w:rPr>
            </w:pPr>
            <w:r w:rsidRPr="00DC1F8E">
              <w:rPr>
                <w:rFonts w:ascii="Arial" w:eastAsia="Arial" w:hAnsi="Arial" w:cs="Arial"/>
                <w:b/>
                <w:sz w:val="22"/>
                <w:szCs w:val="22"/>
              </w:rPr>
              <w:t>1023634928</w:t>
            </w:r>
          </w:p>
        </w:tc>
        <w:tc>
          <w:tcPr>
            <w:tcW w:w="2670" w:type="dxa"/>
            <w:gridSpan w:val="4"/>
            <w:tcBorders>
              <w:top w:val="single" w:sz="4" w:space="0" w:color="000000"/>
              <w:left w:val="single" w:sz="4" w:space="0" w:color="000000"/>
              <w:bottom w:val="single" w:sz="4" w:space="0" w:color="000000"/>
            </w:tcBorders>
          </w:tcPr>
          <w:p w14:paraId="225DBF18" w14:textId="2CB2D843" w:rsidR="00B819A1" w:rsidRDefault="00DC1F8E">
            <w:pPr>
              <w:spacing w:before="100" w:after="100"/>
              <w:jc w:val="both"/>
              <w:rPr>
                <w:rFonts w:ascii="Arial" w:eastAsia="Arial" w:hAnsi="Arial" w:cs="Arial"/>
                <w:b/>
                <w:sz w:val="22"/>
                <w:szCs w:val="22"/>
              </w:rPr>
            </w:pPr>
            <w:proofErr w:type="spellStart"/>
            <w:r w:rsidRPr="00DC1F8E">
              <w:rPr>
                <w:rFonts w:ascii="Arial" w:eastAsia="Arial" w:hAnsi="Arial" w:cs="Arial"/>
                <w:b/>
                <w:sz w:val="22"/>
                <w:szCs w:val="22"/>
              </w:rPr>
              <w:t>Katherin</w:t>
            </w:r>
            <w:proofErr w:type="spellEnd"/>
            <w:r w:rsidRPr="00DC1F8E">
              <w:rPr>
                <w:rFonts w:ascii="Arial" w:eastAsia="Arial" w:hAnsi="Arial" w:cs="Arial"/>
                <w:b/>
                <w:sz w:val="22"/>
                <w:szCs w:val="22"/>
              </w:rPr>
              <w:t xml:space="preserve"> Usma Ciro</w:t>
            </w:r>
          </w:p>
        </w:tc>
        <w:tc>
          <w:tcPr>
            <w:tcW w:w="3360" w:type="dxa"/>
            <w:gridSpan w:val="3"/>
            <w:tcBorders>
              <w:top w:val="single" w:sz="4" w:space="0" w:color="000000"/>
              <w:left w:val="single" w:sz="4" w:space="0" w:color="000000"/>
              <w:bottom w:val="single" w:sz="4" w:space="0" w:color="000000"/>
            </w:tcBorders>
          </w:tcPr>
          <w:p w14:paraId="0178BA4A" w14:textId="60522C7D" w:rsidR="00B819A1" w:rsidRDefault="00DC1F8E">
            <w:pPr>
              <w:spacing w:before="100" w:after="100"/>
              <w:jc w:val="both"/>
              <w:rPr>
                <w:rFonts w:ascii="Arial" w:eastAsia="Arial" w:hAnsi="Arial" w:cs="Arial"/>
                <w:b/>
                <w:sz w:val="22"/>
                <w:szCs w:val="22"/>
              </w:rPr>
            </w:pPr>
            <w:r w:rsidRPr="00DC1F8E">
              <w:rPr>
                <w:rFonts w:ascii="Arial" w:eastAsia="Arial" w:hAnsi="Arial" w:cs="Arial"/>
                <w:b/>
                <w:sz w:val="22"/>
                <w:szCs w:val="22"/>
              </w:rPr>
              <w:t>Katherinusma35@gmail.com</w:t>
            </w:r>
          </w:p>
        </w:tc>
        <w:tc>
          <w:tcPr>
            <w:tcW w:w="2100" w:type="dxa"/>
            <w:gridSpan w:val="2"/>
            <w:tcBorders>
              <w:top w:val="single" w:sz="4" w:space="0" w:color="000000"/>
              <w:left w:val="single" w:sz="4" w:space="0" w:color="000000"/>
              <w:bottom w:val="single" w:sz="4" w:space="0" w:color="000000"/>
            </w:tcBorders>
            <w:vAlign w:val="center"/>
          </w:tcPr>
          <w:p w14:paraId="0F8F4FB3" w14:textId="16A93D0F" w:rsidR="00B819A1" w:rsidRDefault="00DC1F8E">
            <w:pPr>
              <w:spacing w:before="100" w:after="100"/>
              <w:jc w:val="center"/>
              <w:rPr>
                <w:rFonts w:ascii="Arial" w:eastAsia="Arial" w:hAnsi="Arial" w:cs="Arial"/>
                <w:b/>
                <w:sz w:val="22"/>
                <w:szCs w:val="22"/>
              </w:rPr>
            </w:pPr>
            <w:r w:rsidRPr="00DC1F8E">
              <w:rPr>
                <w:rFonts w:ascii="Arial" w:eastAsia="Arial" w:hAnsi="Arial" w:cs="Arial"/>
                <w:b/>
                <w:sz w:val="22"/>
                <w:szCs w:val="22"/>
              </w:rPr>
              <w:t>3165501619</w:t>
            </w:r>
          </w:p>
        </w:tc>
      </w:tr>
      <w:tr w:rsidR="00297EAF" w14:paraId="360945E6" w14:textId="77777777">
        <w:trPr>
          <w:trHeight w:val="615"/>
        </w:trPr>
        <w:tc>
          <w:tcPr>
            <w:tcW w:w="9690" w:type="dxa"/>
            <w:gridSpan w:val="10"/>
            <w:tcBorders>
              <w:top w:val="single" w:sz="4" w:space="0" w:color="000000"/>
              <w:left w:val="single" w:sz="4" w:space="0" w:color="000000"/>
              <w:bottom w:val="single" w:sz="4" w:space="0" w:color="000000"/>
              <w:right w:val="single" w:sz="4" w:space="0" w:color="000000"/>
            </w:tcBorders>
          </w:tcPr>
          <w:p w14:paraId="34943D87" w14:textId="77777777" w:rsidR="00297EAF" w:rsidRDefault="00000000">
            <w:pPr>
              <w:pStyle w:val="Ttulo2"/>
              <w:jc w:val="center"/>
              <w:rPr>
                <w:color w:val="000000"/>
              </w:rPr>
            </w:pPr>
            <w:bookmarkStart w:id="0" w:name="_heading=h.2hlqmwxna068" w:colFirst="0" w:colLast="0"/>
            <w:bookmarkEnd w:id="0"/>
            <w:r>
              <w:rPr>
                <w:color w:val="000000"/>
              </w:rPr>
              <w:t>DESCRIPCIÓN DEL PROYECTO</w:t>
            </w:r>
          </w:p>
        </w:tc>
      </w:tr>
      <w:tr w:rsidR="00297EAF" w14:paraId="3FF2A00B" w14:textId="77777777">
        <w:trPr>
          <w:trHeight w:val="675"/>
        </w:trPr>
        <w:tc>
          <w:tcPr>
            <w:tcW w:w="9690" w:type="dxa"/>
            <w:gridSpan w:val="10"/>
            <w:tcBorders>
              <w:top w:val="single" w:sz="4" w:space="0" w:color="000000"/>
              <w:left w:val="single" w:sz="4" w:space="0" w:color="000000"/>
              <w:bottom w:val="single" w:sz="4" w:space="0" w:color="000000"/>
              <w:right w:val="single" w:sz="4" w:space="0" w:color="000000"/>
            </w:tcBorders>
          </w:tcPr>
          <w:p w14:paraId="1CCB6AF0" w14:textId="77777777" w:rsidR="00297EAF" w:rsidRDefault="00000000">
            <w:pPr>
              <w:spacing w:before="240" w:after="240"/>
              <w:jc w:val="both"/>
              <w:rPr>
                <w:rFonts w:ascii="Arial" w:eastAsia="Arial" w:hAnsi="Arial" w:cs="Arial"/>
              </w:rPr>
            </w:pPr>
            <w:r>
              <w:rPr>
                <w:rFonts w:ascii="Arial" w:eastAsia="Arial" w:hAnsi="Arial" w:cs="Arial"/>
              </w:rPr>
              <w:t>Este es un proyecto de desarrollo de software cuyo objetivo es crear una plataforma web que conecte a usuarios con carpinteros independientes. La iniciativa surge como respuesta a la creciente necesidad de mejorar la visibilidad, el acceso a oportunidades laborales y la confianza en los carpinteros, quienes a menudo enfrentan barreras para ofrecer sus servicios de forma competitiva.</w:t>
            </w:r>
          </w:p>
          <w:p w14:paraId="42D23F9F" w14:textId="77777777" w:rsidR="00297EAF" w:rsidRDefault="00000000">
            <w:pPr>
              <w:spacing w:before="240" w:after="240"/>
              <w:jc w:val="both"/>
              <w:rPr>
                <w:rFonts w:ascii="Arial" w:eastAsia="Arial" w:hAnsi="Arial" w:cs="Arial"/>
              </w:rPr>
            </w:pPr>
            <w:r>
              <w:rPr>
                <w:rFonts w:ascii="Arial" w:eastAsia="Arial" w:hAnsi="Arial" w:cs="Arial"/>
              </w:rPr>
              <w:t>En Colombia, los carpinteros independientes representan una parte significativa del sector creativo y de la construcción. Sin embargo, muchos de ellos tienen dificultades para encontrar clientes (usuarios), generar confianza en sus servicios y hacer crecer sus negocios. Al mismo tiempo, los usuarios interesados en contratar servicios de carpintería frecuentemente enfrentan el reto de encontrar carpinteros confiables, con respaldo y experiencia comprobada.</w:t>
            </w:r>
          </w:p>
          <w:p w14:paraId="16DF86B7" w14:textId="77777777" w:rsidR="00297EAF" w:rsidRDefault="00000000">
            <w:pPr>
              <w:spacing w:before="240" w:after="240"/>
              <w:jc w:val="both"/>
              <w:rPr>
                <w:rFonts w:ascii="Arial" w:eastAsia="Arial" w:hAnsi="Arial" w:cs="Arial"/>
              </w:rPr>
            </w:pPr>
            <w:r>
              <w:rPr>
                <w:rFonts w:ascii="Arial" w:eastAsia="Arial" w:hAnsi="Arial" w:cs="Arial"/>
              </w:rPr>
              <w:t>Este software busca atender ambas necesidades mediante una plataforma intuitiva y fácil de usar, en la que los carpinteros puedan crear perfiles detallados, mostrar sus portafolios y obtener certificaciones que validan sus habilidades, mientras que los usuarios pueden explorar opciones, leer opiniones, verificar la reputación de los carpinteros y contactarlos directamente.</w:t>
            </w:r>
          </w:p>
          <w:p w14:paraId="183FC6B1" w14:textId="77777777" w:rsidR="00297EAF" w:rsidRDefault="00000000">
            <w:pPr>
              <w:spacing w:before="240" w:after="240"/>
              <w:jc w:val="both"/>
              <w:rPr>
                <w:rFonts w:ascii="Arial" w:eastAsia="Arial" w:hAnsi="Arial" w:cs="Arial"/>
              </w:rPr>
            </w:pPr>
            <w:r>
              <w:rPr>
                <w:rFonts w:ascii="Arial" w:eastAsia="Arial" w:hAnsi="Arial" w:cs="Arial"/>
              </w:rPr>
              <w:t>La aplicación integra módulos especializados para la gestión de certificaciones, la visibilidad del portafolio y la recopilación de opiniones, promoviendo así la transparencia, la seguridad y la confianza entre ambas partes.</w:t>
            </w:r>
          </w:p>
          <w:p w14:paraId="61B62E38" w14:textId="77777777" w:rsidR="00297EAF" w:rsidRDefault="00000000">
            <w:pPr>
              <w:spacing w:before="240" w:after="240"/>
              <w:jc w:val="both"/>
              <w:rPr>
                <w:rFonts w:ascii="Arial" w:eastAsia="Arial" w:hAnsi="Arial" w:cs="Arial"/>
              </w:rPr>
            </w:pPr>
            <w:r>
              <w:rPr>
                <w:rFonts w:ascii="Arial" w:eastAsia="Arial" w:hAnsi="Arial" w:cs="Arial"/>
              </w:rPr>
              <w:t xml:space="preserve">Con esta herramienta, buscamos que los carpinteros aumenten su visibilidad, fortalezcan su reputación y logren construir negocios sostenibles, y que los usuarios cuenten con un canal seguro y confiable para contratar servicios de calidad. El impacto esperado es transformar la manera en que se generan relaciones laborales en este sector, </w:t>
            </w:r>
            <w:r>
              <w:rPr>
                <w:rFonts w:ascii="Arial" w:eastAsia="Arial" w:hAnsi="Arial" w:cs="Arial"/>
              </w:rPr>
              <w:lastRenderedPageBreak/>
              <w:t>contribuyendo al crecimiento profesional de los carpinteros independientes y al desarrollo del sector creativo y de la construcción en Colombia.</w:t>
            </w:r>
          </w:p>
          <w:p w14:paraId="251803D8" w14:textId="77777777" w:rsidR="00297EAF" w:rsidRDefault="00000000">
            <w:pPr>
              <w:spacing w:before="240" w:after="240"/>
              <w:jc w:val="both"/>
              <w:rPr>
                <w:rFonts w:ascii="Arial" w:eastAsia="Arial" w:hAnsi="Arial" w:cs="Arial"/>
              </w:rPr>
            </w:pPr>
            <w:r>
              <w:rPr>
                <w:rFonts w:ascii="Arial" w:eastAsia="Arial" w:hAnsi="Arial" w:cs="Arial"/>
              </w:rPr>
              <w:t>mientras que los usuarios pueden explorar opciones, leer opiniones, verificar la reputación de los carpinteros y contactarlos directamente.</w:t>
            </w:r>
          </w:p>
          <w:p w14:paraId="255845B8" w14:textId="77777777" w:rsidR="00297EAF" w:rsidRDefault="00000000">
            <w:pPr>
              <w:spacing w:before="240" w:after="240"/>
              <w:jc w:val="both"/>
              <w:rPr>
                <w:rFonts w:ascii="Arial" w:eastAsia="Arial" w:hAnsi="Arial" w:cs="Arial"/>
              </w:rPr>
            </w:pPr>
            <w:r>
              <w:rPr>
                <w:rFonts w:ascii="Arial" w:eastAsia="Arial" w:hAnsi="Arial" w:cs="Arial"/>
              </w:rPr>
              <w:t>Además, la plataforma permitirá a los usuarios enviar solicitudes personalizadas de proyectos directamente desde el perfil de cada carpintero, especificando tipo de trabajo, materiales, dimensiones, referencias visuales y presupuesto estimado.</w:t>
            </w:r>
          </w:p>
          <w:p w14:paraId="46776BED" w14:textId="77777777" w:rsidR="00297EAF" w:rsidRDefault="00000000">
            <w:pPr>
              <w:spacing w:before="240" w:after="240"/>
              <w:jc w:val="both"/>
              <w:rPr>
                <w:rFonts w:ascii="Arial" w:eastAsia="Arial" w:hAnsi="Arial" w:cs="Arial"/>
              </w:rPr>
            </w:pPr>
            <w:r>
              <w:rPr>
                <w:rFonts w:ascii="Arial" w:eastAsia="Arial" w:hAnsi="Arial" w:cs="Arial"/>
              </w:rPr>
              <w:t>Los carpinteros contarán con un módulo donde podrán gestionar dichas solicitudes, con la posibilidad de aceptar o rechazar cada una, opcionalmente incluyendo un mensaje de justificación o respuesta personalizada, promoviendo así una comunicación directa y eficiente entre ambas partes.</w:t>
            </w:r>
          </w:p>
          <w:p w14:paraId="6E7432E5" w14:textId="77777777" w:rsidR="00297EAF" w:rsidRDefault="00297EAF">
            <w:pPr>
              <w:spacing w:before="100" w:after="100"/>
              <w:jc w:val="both"/>
              <w:rPr>
                <w:rFonts w:ascii="Arial" w:eastAsia="Arial" w:hAnsi="Arial" w:cs="Arial"/>
                <w:b/>
                <w:sz w:val="26"/>
                <w:szCs w:val="26"/>
              </w:rPr>
            </w:pPr>
          </w:p>
          <w:p w14:paraId="7AD16630" w14:textId="77777777" w:rsidR="00297EAF" w:rsidRDefault="00000000">
            <w:pPr>
              <w:pStyle w:val="Ttulo2"/>
              <w:rPr>
                <w:color w:val="000000"/>
                <w:sz w:val="26"/>
                <w:szCs w:val="26"/>
              </w:rPr>
            </w:pPr>
            <w:bookmarkStart w:id="1" w:name="_heading=h.di5o0etwv1qb" w:colFirst="0" w:colLast="0"/>
            <w:bookmarkEnd w:id="1"/>
            <w:r>
              <w:rPr>
                <w:color w:val="000000"/>
                <w:sz w:val="26"/>
                <w:szCs w:val="26"/>
              </w:rPr>
              <w:t xml:space="preserve">Justificación: </w:t>
            </w:r>
          </w:p>
          <w:p w14:paraId="4E4A27F6" w14:textId="77777777" w:rsidR="00297EAF" w:rsidRDefault="00000000">
            <w:pPr>
              <w:spacing w:before="240" w:after="240"/>
              <w:jc w:val="both"/>
              <w:rPr>
                <w:rFonts w:ascii="Arial" w:eastAsia="Arial" w:hAnsi="Arial" w:cs="Arial"/>
              </w:rPr>
            </w:pPr>
            <w:r>
              <w:rPr>
                <w:rFonts w:ascii="Arial" w:eastAsia="Arial" w:hAnsi="Arial" w:cs="Arial"/>
              </w:rPr>
              <w:t>Este proyecto de desarrollo de software surge como respuesta a la necesidad de mejorar la visibilidad y la confianza en los carpinteros independientes en Colombia. Aunque existe una demanda creciente por sus servicios, muchos carpinteros no cuentan con medios digitales para mostrar su trabajo ni conectarse con usuarios, lo que limita su crecimiento y oportunidades laborales.</w:t>
            </w:r>
          </w:p>
          <w:p w14:paraId="0DEBF132" w14:textId="77777777" w:rsidR="00297EAF" w:rsidRDefault="00000000">
            <w:pPr>
              <w:spacing w:before="240" w:after="240"/>
              <w:jc w:val="both"/>
              <w:rPr>
                <w:rFonts w:ascii="Arial" w:eastAsia="Arial" w:hAnsi="Arial" w:cs="Arial"/>
              </w:rPr>
            </w:pPr>
            <w:r>
              <w:rPr>
                <w:rFonts w:ascii="Arial" w:eastAsia="Arial" w:hAnsi="Arial" w:cs="Arial"/>
              </w:rPr>
              <w:t>La plataforma web propuesta busca solucionar este problema, permitiendo que los carpinteros creen perfiles, exhiban sus portafolios, reciban opiniones de usuarios y establezcan contacto directo con quienes requieran sus servicios. Además, incluirá un sistema de certificaciones que será gestionado y verificado por la administradora de la plataforma, garantizando la validez de las habilidades presentadas.</w:t>
            </w:r>
          </w:p>
          <w:p w14:paraId="2F90C310" w14:textId="77777777" w:rsidR="00297EAF" w:rsidRDefault="00000000">
            <w:pPr>
              <w:spacing w:before="240" w:after="240"/>
              <w:jc w:val="both"/>
              <w:rPr>
                <w:rFonts w:ascii="Arial" w:eastAsia="Arial" w:hAnsi="Arial" w:cs="Arial"/>
              </w:rPr>
            </w:pPr>
            <w:r>
              <w:rPr>
                <w:rFonts w:ascii="Arial" w:eastAsia="Arial" w:hAnsi="Arial" w:cs="Arial"/>
              </w:rPr>
              <w:t>Con esta herramienta, se busca fortalecer la reputación de los carpinteros, aumentar sus oportunidades laborales y mejorar la confianza de los usuarios, promoviendo así el desarrollo del sector de la carpintería en el país.</w:t>
            </w:r>
          </w:p>
          <w:p w14:paraId="5F98039E" w14:textId="77777777" w:rsidR="00297EAF" w:rsidRDefault="00297EAF">
            <w:pPr>
              <w:pBdr>
                <w:top w:val="nil"/>
                <w:left w:val="nil"/>
                <w:bottom w:val="nil"/>
                <w:right w:val="nil"/>
                <w:between w:val="nil"/>
              </w:pBdr>
              <w:jc w:val="both"/>
              <w:rPr>
                <w:rFonts w:ascii="Arial" w:eastAsia="Arial" w:hAnsi="Arial" w:cs="Arial"/>
                <w:b/>
                <w:sz w:val="22"/>
                <w:szCs w:val="22"/>
              </w:rPr>
            </w:pPr>
          </w:p>
          <w:p w14:paraId="65CFB730" w14:textId="77777777" w:rsidR="00297EAF" w:rsidRDefault="00297EAF">
            <w:pPr>
              <w:spacing w:before="100" w:after="100"/>
              <w:jc w:val="both"/>
              <w:rPr>
                <w:rFonts w:ascii="Arial" w:eastAsia="Arial" w:hAnsi="Arial" w:cs="Arial"/>
                <w:b/>
                <w:sz w:val="22"/>
                <w:szCs w:val="22"/>
              </w:rPr>
            </w:pPr>
          </w:p>
          <w:p w14:paraId="6CB390C4" w14:textId="77777777" w:rsidR="00297EAF" w:rsidRDefault="00297EAF">
            <w:pPr>
              <w:spacing w:before="100" w:after="100"/>
              <w:jc w:val="both"/>
              <w:rPr>
                <w:rFonts w:ascii="Arial" w:eastAsia="Arial" w:hAnsi="Arial" w:cs="Arial"/>
                <w:b/>
                <w:sz w:val="22"/>
                <w:szCs w:val="22"/>
              </w:rPr>
            </w:pPr>
          </w:p>
          <w:p w14:paraId="3FC5915C" w14:textId="77777777" w:rsidR="00297EAF" w:rsidRDefault="00297EAF">
            <w:pPr>
              <w:spacing w:before="100" w:after="100"/>
              <w:jc w:val="both"/>
              <w:rPr>
                <w:rFonts w:ascii="Arial" w:eastAsia="Arial" w:hAnsi="Arial" w:cs="Arial"/>
                <w:b/>
                <w:sz w:val="22"/>
                <w:szCs w:val="22"/>
              </w:rPr>
            </w:pPr>
          </w:p>
          <w:p w14:paraId="19664E77" w14:textId="77777777" w:rsidR="00297EAF" w:rsidRDefault="00297EAF">
            <w:pPr>
              <w:spacing w:before="100" w:after="100"/>
              <w:jc w:val="both"/>
              <w:rPr>
                <w:rFonts w:ascii="Arial" w:eastAsia="Arial" w:hAnsi="Arial" w:cs="Arial"/>
                <w:b/>
                <w:sz w:val="22"/>
                <w:szCs w:val="22"/>
              </w:rPr>
            </w:pPr>
          </w:p>
          <w:p w14:paraId="04DCEF1F" w14:textId="77777777" w:rsidR="00297EAF" w:rsidRDefault="00297EAF">
            <w:pPr>
              <w:spacing w:before="100" w:after="100"/>
              <w:jc w:val="both"/>
              <w:rPr>
                <w:rFonts w:ascii="Arial" w:eastAsia="Arial" w:hAnsi="Arial" w:cs="Arial"/>
                <w:b/>
                <w:sz w:val="22"/>
                <w:szCs w:val="22"/>
              </w:rPr>
            </w:pPr>
          </w:p>
          <w:p w14:paraId="2ACE1B1B" w14:textId="77777777" w:rsidR="00297EAF" w:rsidRDefault="00000000">
            <w:pPr>
              <w:spacing w:before="240" w:after="240"/>
              <w:jc w:val="both"/>
              <w:rPr>
                <w:rFonts w:ascii="Calibri" w:eastAsia="Calibri" w:hAnsi="Calibri" w:cs="Calibri"/>
                <w:b/>
                <w:sz w:val="22"/>
                <w:szCs w:val="22"/>
              </w:rPr>
            </w:pPr>
            <w:r>
              <w:rPr>
                <w:rFonts w:ascii="Arial" w:eastAsia="Arial" w:hAnsi="Arial" w:cs="Arial"/>
                <w:b/>
                <w:sz w:val="22"/>
                <w:szCs w:val="22"/>
              </w:rPr>
              <w:t xml:space="preserve"> </w:t>
            </w:r>
          </w:p>
        </w:tc>
      </w:tr>
      <w:tr w:rsidR="00297EAF" w14:paraId="60AB43A0" w14:textId="77777777">
        <w:trPr>
          <w:trHeight w:val="345"/>
        </w:trPr>
        <w:tc>
          <w:tcPr>
            <w:tcW w:w="9690" w:type="dxa"/>
            <w:gridSpan w:val="10"/>
            <w:tcBorders>
              <w:top w:val="single" w:sz="4" w:space="0" w:color="000000"/>
              <w:left w:val="single" w:sz="4" w:space="0" w:color="000000"/>
              <w:bottom w:val="single" w:sz="4" w:space="0" w:color="000000"/>
              <w:right w:val="single" w:sz="4" w:space="0" w:color="000000"/>
            </w:tcBorders>
          </w:tcPr>
          <w:p w14:paraId="59F2998A" w14:textId="77777777" w:rsidR="00297EAF" w:rsidRDefault="00000000">
            <w:pPr>
              <w:pStyle w:val="Ttulo2"/>
              <w:rPr>
                <w:color w:val="000000"/>
              </w:rPr>
            </w:pPr>
            <w:bookmarkStart w:id="2" w:name="_heading=h.3vfo2g8s6vlq" w:colFirst="0" w:colLast="0"/>
            <w:bookmarkEnd w:id="2"/>
            <w:r>
              <w:rPr>
                <w:color w:val="000000"/>
              </w:rPr>
              <w:lastRenderedPageBreak/>
              <w:t>Objetivos del proyecto:</w:t>
            </w:r>
          </w:p>
          <w:p w14:paraId="4AF93147" w14:textId="77777777" w:rsidR="00297EAF" w:rsidRDefault="00000000">
            <w:pPr>
              <w:pStyle w:val="Ttulo3"/>
              <w:spacing w:before="100" w:after="100"/>
              <w:jc w:val="both"/>
              <w:rPr>
                <w:color w:val="000000"/>
              </w:rPr>
            </w:pPr>
            <w:bookmarkStart w:id="3" w:name="_heading=h.puavh8ow4zau" w:colFirst="0" w:colLast="0"/>
            <w:bookmarkEnd w:id="3"/>
            <w:r>
              <w:rPr>
                <w:color w:val="000000"/>
              </w:rPr>
              <w:t>General:</w:t>
            </w:r>
          </w:p>
          <w:p w14:paraId="54E44B15" w14:textId="77777777" w:rsidR="00297EAF" w:rsidRDefault="00000000">
            <w:pPr>
              <w:spacing w:before="240" w:after="240"/>
              <w:jc w:val="both"/>
              <w:rPr>
                <w:rFonts w:ascii="Arial" w:eastAsia="Arial" w:hAnsi="Arial" w:cs="Arial"/>
              </w:rPr>
            </w:pPr>
            <w:r>
              <w:rPr>
                <w:rFonts w:ascii="Arial" w:eastAsia="Arial" w:hAnsi="Arial" w:cs="Arial"/>
              </w:rPr>
              <w:t>Desarrollar e implementar una estrategia digital integral que mejore la visibilidad, el reconocimiento y la confianza en los servicios de carpintería, mediante la adopción de herramientas tecnológicas y estrategias de promoción efectivas.</w:t>
            </w:r>
          </w:p>
          <w:p w14:paraId="552139BF" w14:textId="77777777" w:rsidR="00297EAF" w:rsidRDefault="00297EAF">
            <w:pPr>
              <w:spacing w:before="240" w:after="240"/>
              <w:jc w:val="both"/>
              <w:rPr>
                <w:rFonts w:ascii="Arial" w:eastAsia="Arial" w:hAnsi="Arial" w:cs="Arial"/>
              </w:rPr>
            </w:pPr>
          </w:p>
          <w:p w14:paraId="76B13B69" w14:textId="77777777" w:rsidR="00297EAF" w:rsidRDefault="00297EAF">
            <w:pPr>
              <w:spacing w:before="100" w:after="100"/>
              <w:jc w:val="both"/>
            </w:pPr>
          </w:p>
          <w:p w14:paraId="084121FC" w14:textId="77777777" w:rsidR="00297EAF" w:rsidRDefault="00000000">
            <w:pPr>
              <w:pStyle w:val="Ttulo3"/>
              <w:spacing w:before="100" w:after="100"/>
              <w:jc w:val="both"/>
              <w:rPr>
                <w:rFonts w:ascii="Calibri" w:eastAsia="Calibri" w:hAnsi="Calibri" w:cs="Calibri"/>
              </w:rPr>
            </w:pPr>
            <w:bookmarkStart w:id="4" w:name="_heading=h.8vhyb6r54lex" w:colFirst="0" w:colLast="0"/>
            <w:bookmarkEnd w:id="4"/>
            <w:r>
              <w:t>Específicos:</w:t>
            </w:r>
            <w:r>
              <w:rPr>
                <w:rFonts w:ascii="Calibri" w:eastAsia="Calibri" w:hAnsi="Calibri" w:cs="Calibri"/>
              </w:rPr>
              <w:tab/>
            </w:r>
          </w:p>
          <w:p w14:paraId="45C17752" w14:textId="77777777" w:rsidR="00297EAF" w:rsidRDefault="00000000">
            <w:pPr>
              <w:numPr>
                <w:ilvl w:val="0"/>
                <w:numId w:val="12"/>
              </w:numPr>
              <w:shd w:val="clear" w:color="auto" w:fill="FFFFFF"/>
              <w:spacing w:line="327" w:lineRule="auto"/>
              <w:jc w:val="both"/>
              <w:rPr>
                <w:rFonts w:ascii="Arial" w:eastAsia="Arial" w:hAnsi="Arial" w:cs="Arial"/>
              </w:rPr>
            </w:pPr>
            <w:r>
              <w:rPr>
                <w:rFonts w:ascii="Arial" w:eastAsia="Arial" w:hAnsi="Arial" w:cs="Arial"/>
              </w:rPr>
              <w:t>Diseñar perfiles digitales completos para carpinteros, que incluyan información personal, portafolio visual y habilidades destacadas.</w:t>
            </w:r>
          </w:p>
          <w:p w14:paraId="2A0B562A" w14:textId="77777777" w:rsidR="00297EAF" w:rsidRDefault="00000000">
            <w:pPr>
              <w:numPr>
                <w:ilvl w:val="0"/>
                <w:numId w:val="12"/>
              </w:numPr>
              <w:shd w:val="clear" w:color="auto" w:fill="FFFFFF"/>
              <w:spacing w:line="327" w:lineRule="auto"/>
              <w:jc w:val="both"/>
              <w:rPr>
                <w:rFonts w:ascii="Arial" w:eastAsia="Arial" w:hAnsi="Arial" w:cs="Arial"/>
              </w:rPr>
            </w:pPr>
            <w:r>
              <w:rPr>
                <w:rFonts w:ascii="Arial" w:eastAsia="Arial" w:hAnsi="Arial" w:cs="Arial"/>
              </w:rPr>
              <w:t>Establecer un sistema de certificación verificado por la administradora, quien será responsable de revisar y aprobar las habilidades presentadas por los carpinteros.</w:t>
            </w:r>
            <w:r>
              <w:rPr>
                <w:rFonts w:ascii="Arial" w:eastAsia="Arial" w:hAnsi="Arial" w:cs="Arial"/>
              </w:rPr>
              <w:br/>
              <w:t>Implementar un sistema de opiniones y calificaciones, para que los usuarios puedan valorar y comentar sobre los servicios recibidos.</w:t>
            </w:r>
          </w:p>
          <w:p w14:paraId="0FF546C7" w14:textId="77777777" w:rsidR="00297EAF" w:rsidRDefault="00000000">
            <w:pPr>
              <w:numPr>
                <w:ilvl w:val="0"/>
                <w:numId w:val="12"/>
              </w:numPr>
              <w:shd w:val="clear" w:color="auto" w:fill="FFFFFF"/>
              <w:spacing w:line="327" w:lineRule="auto"/>
              <w:jc w:val="both"/>
              <w:rPr>
                <w:rFonts w:ascii="Arial" w:eastAsia="Arial" w:hAnsi="Arial" w:cs="Arial"/>
              </w:rPr>
            </w:pPr>
            <w:r>
              <w:rPr>
                <w:rFonts w:ascii="Arial" w:eastAsia="Arial" w:hAnsi="Arial" w:cs="Arial"/>
              </w:rPr>
              <w:t>Facilitar el contacto directo entre usuarios y carpinteros, mediante los datos de contacto publicados por cada carpintero en su perfil.</w:t>
            </w:r>
          </w:p>
          <w:p w14:paraId="4FA8F8A3" w14:textId="77777777" w:rsidR="00297EAF" w:rsidRDefault="00000000">
            <w:pPr>
              <w:numPr>
                <w:ilvl w:val="0"/>
                <w:numId w:val="12"/>
              </w:numPr>
              <w:shd w:val="clear" w:color="auto" w:fill="FFFFFF"/>
              <w:spacing w:line="327" w:lineRule="auto"/>
              <w:jc w:val="both"/>
              <w:rPr>
                <w:rFonts w:ascii="Arial" w:eastAsia="Arial" w:hAnsi="Arial" w:cs="Arial"/>
              </w:rPr>
            </w:pPr>
            <w:r>
              <w:rPr>
                <w:rFonts w:ascii="Arial" w:eastAsia="Arial" w:hAnsi="Arial" w:cs="Arial"/>
              </w:rPr>
              <w:t>Aplicar estrategias de posicionamiento digital (SEO</w:t>
            </w:r>
            <w:proofErr w:type="gramStart"/>
            <w:r>
              <w:rPr>
                <w:rFonts w:ascii="Arial" w:eastAsia="Arial" w:hAnsi="Arial" w:cs="Arial"/>
              </w:rPr>
              <w:t>),para</w:t>
            </w:r>
            <w:proofErr w:type="gramEnd"/>
            <w:r>
              <w:rPr>
                <w:rFonts w:ascii="Arial" w:eastAsia="Arial" w:hAnsi="Arial" w:cs="Arial"/>
              </w:rPr>
              <w:t xml:space="preserve"> mejorar el posicionamiento de la plataforma y los perfiles de carpinteros en buscadores como Google, aumentando su visibilidad en internet.</w:t>
            </w:r>
          </w:p>
          <w:p w14:paraId="205775D6" w14:textId="77777777" w:rsidR="00297EAF" w:rsidRDefault="00000000">
            <w:pPr>
              <w:numPr>
                <w:ilvl w:val="0"/>
                <w:numId w:val="12"/>
              </w:numPr>
              <w:shd w:val="clear" w:color="auto" w:fill="FFFFFF"/>
              <w:spacing w:after="220" w:line="327" w:lineRule="auto"/>
              <w:jc w:val="both"/>
              <w:rPr>
                <w:rFonts w:ascii="Arial" w:eastAsia="Arial" w:hAnsi="Arial" w:cs="Arial"/>
              </w:rPr>
            </w:pPr>
            <w:r>
              <w:rPr>
                <w:rFonts w:ascii="Arial" w:eastAsia="Arial" w:hAnsi="Arial" w:cs="Arial"/>
              </w:rPr>
              <w:t>Desarrollar una interfaz intuitiva y accesible, que permita a los usuarios buscar, filtrar y contactar fácilmente a los carpinteros registrados.</w:t>
            </w:r>
          </w:p>
          <w:p w14:paraId="56504671" w14:textId="77777777" w:rsidR="00297EAF" w:rsidRDefault="00000000">
            <w:pPr>
              <w:numPr>
                <w:ilvl w:val="0"/>
                <w:numId w:val="12"/>
              </w:numPr>
              <w:shd w:val="clear" w:color="auto" w:fill="FFFFFF"/>
              <w:spacing w:after="220" w:line="327" w:lineRule="auto"/>
              <w:jc w:val="both"/>
              <w:rPr>
                <w:rFonts w:ascii="Arial" w:eastAsia="Arial" w:hAnsi="Arial" w:cs="Arial"/>
              </w:rPr>
            </w:pPr>
            <w:r>
              <w:rPr>
                <w:rFonts w:ascii="Arial" w:eastAsia="Arial" w:hAnsi="Arial" w:cs="Arial"/>
              </w:rPr>
              <w:t>Incorporar un sistema de solicitudes personalizadas de proyectos, permitiendo que los usuarios soliciten trabajos detallados desde los perfiles de los carpinteros, y que estos puedan gestionar, aceptar o rechazar dichas solicitudes con mensajes opcionales.</w:t>
            </w:r>
          </w:p>
        </w:tc>
      </w:tr>
      <w:tr w:rsidR="00297EAF" w14:paraId="4B5C024E" w14:textId="77777777">
        <w:trPr>
          <w:trHeight w:val="405"/>
        </w:trPr>
        <w:tc>
          <w:tcPr>
            <w:tcW w:w="9690" w:type="dxa"/>
            <w:gridSpan w:val="10"/>
            <w:tcBorders>
              <w:top w:val="single" w:sz="4" w:space="0" w:color="000000"/>
              <w:left w:val="single" w:sz="4" w:space="0" w:color="000000"/>
              <w:bottom w:val="single" w:sz="4" w:space="0" w:color="000000"/>
              <w:right w:val="single" w:sz="4" w:space="0" w:color="000000"/>
            </w:tcBorders>
          </w:tcPr>
          <w:p w14:paraId="254E4484" w14:textId="77777777" w:rsidR="00297EAF" w:rsidRDefault="00000000">
            <w:pPr>
              <w:pStyle w:val="Ttulo2"/>
              <w:rPr>
                <w:color w:val="000000"/>
              </w:rPr>
            </w:pPr>
            <w:bookmarkStart w:id="5" w:name="_heading=h.leqbtomggfpx" w:colFirst="0" w:colLast="0"/>
            <w:bookmarkEnd w:id="5"/>
            <w:r>
              <w:rPr>
                <w:color w:val="000000"/>
              </w:rPr>
              <w:lastRenderedPageBreak/>
              <w:t>Antecedentes:</w:t>
            </w:r>
          </w:p>
          <w:p w14:paraId="46A74B4D" w14:textId="77777777" w:rsidR="00297EAF" w:rsidRDefault="00000000">
            <w:pPr>
              <w:spacing w:before="240" w:after="240"/>
              <w:jc w:val="both"/>
              <w:rPr>
                <w:rFonts w:ascii="Arial" w:eastAsia="Arial" w:hAnsi="Arial" w:cs="Arial"/>
                <w:sz w:val="22"/>
                <w:szCs w:val="22"/>
              </w:rPr>
            </w:pPr>
            <w:r>
              <w:rPr>
                <w:rFonts w:ascii="Arial" w:eastAsia="Arial" w:hAnsi="Arial" w:cs="Arial"/>
                <w:sz w:val="22"/>
                <w:szCs w:val="22"/>
              </w:rPr>
              <w:t>1. Plataformas de conexión para obreros y profesionales independientes:</w:t>
            </w:r>
          </w:p>
          <w:p w14:paraId="1B00B087" w14:textId="77777777" w:rsidR="00297EAF" w:rsidRDefault="00000000">
            <w:pPr>
              <w:spacing w:before="240" w:after="240"/>
              <w:jc w:val="both"/>
              <w:rPr>
                <w:rFonts w:ascii="Arial" w:eastAsia="Arial" w:hAnsi="Arial" w:cs="Arial"/>
                <w:sz w:val="22"/>
                <w:szCs w:val="22"/>
              </w:rPr>
            </w:pPr>
            <w:r>
              <w:rPr>
                <w:rFonts w:ascii="Arial" w:eastAsia="Arial" w:hAnsi="Arial" w:cs="Arial"/>
                <w:sz w:val="22"/>
                <w:szCs w:val="22"/>
              </w:rPr>
              <w:t>En Colombia, han surgido aplicaciones destinadas a facilitar la conexión entre profesionales independientes y clientes. Por ejemplo, una aplicación dirigida a obreros, carpinteros y empleados de servicio busca ofrecer oportunidades de crecimiento económico y seguridad laboral a estos trabajadores.</w:t>
            </w:r>
          </w:p>
          <w:p w14:paraId="0480DF92" w14:textId="77777777" w:rsidR="00297EAF" w:rsidRDefault="00000000">
            <w:pPr>
              <w:spacing w:before="100" w:after="100"/>
              <w:jc w:val="both"/>
              <w:rPr>
                <w:rFonts w:ascii="Arial" w:eastAsia="Arial" w:hAnsi="Arial" w:cs="Arial"/>
                <w:color w:val="1155CC"/>
                <w:sz w:val="22"/>
                <w:szCs w:val="22"/>
                <w:u w:val="single"/>
              </w:rPr>
            </w:pPr>
            <w:hyperlink r:id="rId8">
              <w:r>
                <w:rPr>
                  <w:rFonts w:ascii="Arial" w:eastAsia="Arial" w:hAnsi="Arial" w:cs="Arial"/>
                  <w:color w:val="1155CC"/>
                  <w:sz w:val="22"/>
                  <w:szCs w:val="22"/>
                  <w:u w:val="single"/>
                </w:rPr>
                <w:t>portafolio.co</w:t>
              </w:r>
            </w:hyperlink>
          </w:p>
          <w:p w14:paraId="5F0DA42D" w14:textId="77777777" w:rsidR="00297EAF" w:rsidRDefault="00000000">
            <w:pPr>
              <w:spacing w:before="100" w:after="100"/>
              <w:jc w:val="both"/>
              <w:rPr>
                <w:rFonts w:ascii="Arial" w:eastAsia="Arial" w:hAnsi="Arial" w:cs="Arial"/>
                <w:color w:val="1155CC"/>
                <w:sz w:val="22"/>
                <w:szCs w:val="22"/>
                <w:u w:val="single"/>
              </w:rPr>
            </w:pPr>
            <w:r>
              <w:rPr>
                <w:rFonts w:ascii="Arial" w:eastAsia="Arial" w:hAnsi="Arial" w:cs="Arial"/>
                <w:noProof/>
                <w:color w:val="1155CC"/>
                <w:sz w:val="22"/>
                <w:szCs w:val="22"/>
                <w:u w:val="single"/>
              </w:rPr>
              <w:drawing>
                <wp:inline distT="114300" distB="114300" distL="114300" distR="114300" wp14:anchorId="14F131B4" wp14:editId="040C83FC">
                  <wp:extent cx="6057900" cy="3263900"/>
                  <wp:effectExtent l="0" t="0" r="0" b="0"/>
                  <wp:docPr id="4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6057900" cy="3263900"/>
                          </a:xfrm>
                          <a:prstGeom prst="rect">
                            <a:avLst/>
                          </a:prstGeom>
                          <a:ln/>
                        </pic:spPr>
                      </pic:pic>
                    </a:graphicData>
                  </a:graphic>
                </wp:inline>
              </w:drawing>
            </w:r>
          </w:p>
          <w:p w14:paraId="29603EC5" w14:textId="77777777" w:rsidR="00297EAF" w:rsidRDefault="00297EAF">
            <w:pPr>
              <w:spacing w:before="240" w:after="240"/>
              <w:jc w:val="both"/>
              <w:rPr>
                <w:rFonts w:ascii="Arial" w:eastAsia="Arial" w:hAnsi="Arial" w:cs="Arial"/>
                <w:sz w:val="22"/>
                <w:szCs w:val="22"/>
              </w:rPr>
            </w:pPr>
          </w:p>
          <w:p w14:paraId="6C54DF09" w14:textId="77777777" w:rsidR="00297EAF" w:rsidRDefault="00297EAF">
            <w:pPr>
              <w:spacing w:before="240" w:after="240"/>
              <w:jc w:val="both"/>
              <w:rPr>
                <w:rFonts w:ascii="Arial" w:eastAsia="Arial" w:hAnsi="Arial" w:cs="Arial"/>
                <w:sz w:val="22"/>
                <w:szCs w:val="22"/>
              </w:rPr>
            </w:pPr>
          </w:p>
          <w:p w14:paraId="0EFD4373" w14:textId="77777777" w:rsidR="00297EAF" w:rsidRDefault="00297EAF">
            <w:pPr>
              <w:spacing w:before="240" w:after="240"/>
              <w:jc w:val="both"/>
              <w:rPr>
                <w:rFonts w:ascii="Arial" w:eastAsia="Arial" w:hAnsi="Arial" w:cs="Arial"/>
                <w:sz w:val="22"/>
                <w:szCs w:val="22"/>
              </w:rPr>
            </w:pPr>
          </w:p>
          <w:p w14:paraId="25114AE7" w14:textId="77777777" w:rsidR="00297EAF" w:rsidRDefault="00000000">
            <w:pPr>
              <w:spacing w:before="240" w:after="240"/>
              <w:jc w:val="both"/>
              <w:rPr>
                <w:rFonts w:ascii="Arial" w:eastAsia="Arial" w:hAnsi="Arial" w:cs="Arial"/>
                <w:sz w:val="22"/>
                <w:szCs w:val="22"/>
              </w:rPr>
            </w:pPr>
            <w:r>
              <w:rPr>
                <w:rFonts w:ascii="Arial" w:eastAsia="Arial" w:hAnsi="Arial" w:cs="Arial"/>
                <w:sz w:val="22"/>
                <w:szCs w:val="22"/>
              </w:rPr>
              <w:t>2. Comunidades y grupos en redes sociales:</w:t>
            </w:r>
          </w:p>
          <w:p w14:paraId="23733545" w14:textId="77777777" w:rsidR="00297EAF" w:rsidRDefault="00000000">
            <w:pPr>
              <w:spacing w:before="240" w:after="240"/>
              <w:jc w:val="both"/>
              <w:rPr>
                <w:rFonts w:ascii="Arial" w:eastAsia="Arial" w:hAnsi="Arial" w:cs="Arial"/>
                <w:sz w:val="22"/>
                <w:szCs w:val="22"/>
              </w:rPr>
            </w:pPr>
            <w:r>
              <w:rPr>
                <w:rFonts w:ascii="Arial" w:eastAsia="Arial" w:hAnsi="Arial" w:cs="Arial"/>
                <w:sz w:val="22"/>
                <w:szCs w:val="22"/>
              </w:rPr>
              <w:t xml:space="preserve">Existen grupos en redes sociales que reúnen a carpinteros colombianos, permitiendo el intercambio de experiencias, conocimientos y oportunidades laborales. Estos espacios virtuales facilitan la colaboración y el </w:t>
            </w:r>
            <w:proofErr w:type="spellStart"/>
            <w:r>
              <w:rPr>
                <w:rFonts w:ascii="Arial" w:eastAsia="Arial" w:hAnsi="Arial" w:cs="Arial"/>
                <w:sz w:val="22"/>
                <w:szCs w:val="22"/>
              </w:rPr>
              <w:t>networking</w:t>
            </w:r>
            <w:proofErr w:type="spellEnd"/>
            <w:r>
              <w:rPr>
                <w:rFonts w:ascii="Arial" w:eastAsia="Arial" w:hAnsi="Arial" w:cs="Arial"/>
                <w:sz w:val="22"/>
                <w:szCs w:val="22"/>
              </w:rPr>
              <w:t xml:space="preserve"> entre profesionales del sector.</w:t>
            </w:r>
          </w:p>
          <w:p w14:paraId="15CF5822" w14:textId="77777777" w:rsidR="00297EAF" w:rsidRDefault="00000000">
            <w:pPr>
              <w:spacing w:before="100" w:after="100"/>
              <w:jc w:val="both"/>
              <w:rPr>
                <w:rFonts w:ascii="Arial" w:eastAsia="Arial" w:hAnsi="Arial" w:cs="Arial"/>
                <w:color w:val="1155CC"/>
                <w:sz w:val="22"/>
                <w:szCs w:val="22"/>
                <w:u w:val="single"/>
              </w:rPr>
            </w:pPr>
            <w:hyperlink r:id="rId10">
              <w:r>
                <w:rPr>
                  <w:rFonts w:ascii="Arial" w:eastAsia="Arial" w:hAnsi="Arial" w:cs="Arial"/>
                  <w:color w:val="1155CC"/>
                  <w:sz w:val="22"/>
                  <w:szCs w:val="22"/>
                  <w:u w:val="single"/>
                </w:rPr>
                <w:t>facebook.com</w:t>
              </w:r>
            </w:hyperlink>
          </w:p>
          <w:p w14:paraId="4E74CF71" w14:textId="77777777" w:rsidR="00297EAF" w:rsidRDefault="00000000">
            <w:pPr>
              <w:spacing w:before="100" w:after="100"/>
              <w:jc w:val="both"/>
              <w:rPr>
                <w:rFonts w:ascii="Arial" w:eastAsia="Arial" w:hAnsi="Arial" w:cs="Arial"/>
                <w:color w:val="1155CC"/>
                <w:sz w:val="22"/>
                <w:szCs w:val="22"/>
                <w:u w:val="single"/>
              </w:rPr>
            </w:pPr>
            <w:r>
              <w:rPr>
                <w:rFonts w:ascii="Arial" w:eastAsia="Arial" w:hAnsi="Arial" w:cs="Arial"/>
                <w:noProof/>
                <w:color w:val="1155CC"/>
                <w:sz w:val="22"/>
                <w:szCs w:val="22"/>
                <w:u w:val="single"/>
              </w:rPr>
              <w:drawing>
                <wp:inline distT="114300" distB="114300" distL="114300" distR="114300" wp14:anchorId="6F3019DC" wp14:editId="235CF96C">
                  <wp:extent cx="6057900" cy="2997200"/>
                  <wp:effectExtent l="0" t="0" r="0" b="0"/>
                  <wp:docPr id="4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6057900" cy="2997200"/>
                          </a:xfrm>
                          <a:prstGeom prst="rect">
                            <a:avLst/>
                          </a:prstGeom>
                          <a:ln/>
                        </pic:spPr>
                      </pic:pic>
                    </a:graphicData>
                  </a:graphic>
                </wp:inline>
              </w:drawing>
            </w:r>
          </w:p>
          <w:p w14:paraId="7246F9A4" w14:textId="77777777" w:rsidR="00297EAF" w:rsidRDefault="00297EAF">
            <w:pPr>
              <w:spacing w:before="240" w:after="240"/>
              <w:jc w:val="both"/>
              <w:rPr>
                <w:rFonts w:ascii="Arial" w:eastAsia="Arial" w:hAnsi="Arial" w:cs="Arial"/>
                <w:sz w:val="22"/>
                <w:szCs w:val="22"/>
              </w:rPr>
            </w:pPr>
          </w:p>
          <w:p w14:paraId="27E3EF62" w14:textId="77777777" w:rsidR="00297EAF" w:rsidRDefault="00297EAF">
            <w:pPr>
              <w:spacing w:before="240" w:after="240"/>
              <w:jc w:val="both"/>
              <w:rPr>
                <w:rFonts w:ascii="Arial" w:eastAsia="Arial" w:hAnsi="Arial" w:cs="Arial"/>
                <w:sz w:val="22"/>
                <w:szCs w:val="22"/>
              </w:rPr>
            </w:pPr>
          </w:p>
          <w:p w14:paraId="6E633E2B" w14:textId="77777777" w:rsidR="00297EAF" w:rsidRDefault="00297EAF">
            <w:pPr>
              <w:spacing w:before="240" w:after="240"/>
              <w:jc w:val="both"/>
              <w:rPr>
                <w:rFonts w:ascii="Arial" w:eastAsia="Arial" w:hAnsi="Arial" w:cs="Arial"/>
                <w:sz w:val="22"/>
                <w:szCs w:val="22"/>
              </w:rPr>
            </w:pPr>
          </w:p>
          <w:p w14:paraId="7054E0F8" w14:textId="77777777" w:rsidR="00297EAF" w:rsidRDefault="00297EAF">
            <w:pPr>
              <w:spacing w:before="240" w:after="240"/>
              <w:jc w:val="both"/>
              <w:rPr>
                <w:rFonts w:ascii="Arial" w:eastAsia="Arial" w:hAnsi="Arial" w:cs="Arial"/>
                <w:sz w:val="22"/>
                <w:szCs w:val="22"/>
              </w:rPr>
            </w:pPr>
          </w:p>
          <w:p w14:paraId="034772EC" w14:textId="77777777" w:rsidR="00297EAF" w:rsidRDefault="00297EAF">
            <w:pPr>
              <w:spacing w:before="240" w:after="240"/>
              <w:jc w:val="both"/>
              <w:rPr>
                <w:rFonts w:ascii="Arial" w:eastAsia="Arial" w:hAnsi="Arial" w:cs="Arial"/>
                <w:sz w:val="22"/>
                <w:szCs w:val="22"/>
              </w:rPr>
            </w:pPr>
          </w:p>
          <w:p w14:paraId="67107FB4" w14:textId="77777777" w:rsidR="00297EAF" w:rsidRDefault="00297EAF">
            <w:pPr>
              <w:spacing w:before="240" w:after="240"/>
              <w:jc w:val="both"/>
              <w:rPr>
                <w:rFonts w:ascii="Arial" w:eastAsia="Arial" w:hAnsi="Arial" w:cs="Arial"/>
                <w:sz w:val="22"/>
                <w:szCs w:val="22"/>
              </w:rPr>
            </w:pPr>
          </w:p>
          <w:p w14:paraId="7F001087" w14:textId="77777777" w:rsidR="00297EAF" w:rsidRDefault="00297EAF">
            <w:pPr>
              <w:spacing w:before="240" w:after="240"/>
              <w:jc w:val="both"/>
              <w:rPr>
                <w:rFonts w:ascii="Arial" w:eastAsia="Arial" w:hAnsi="Arial" w:cs="Arial"/>
                <w:sz w:val="22"/>
                <w:szCs w:val="22"/>
              </w:rPr>
            </w:pPr>
          </w:p>
          <w:p w14:paraId="408710B7" w14:textId="77777777" w:rsidR="00297EAF" w:rsidRDefault="00297EAF">
            <w:pPr>
              <w:spacing w:before="240" w:after="240"/>
              <w:jc w:val="both"/>
              <w:rPr>
                <w:rFonts w:ascii="Arial" w:eastAsia="Arial" w:hAnsi="Arial" w:cs="Arial"/>
                <w:sz w:val="22"/>
                <w:szCs w:val="22"/>
              </w:rPr>
            </w:pPr>
          </w:p>
          <w:p w14:paraId="1899181F" w14:textId="77777777" w:rsidR="00297EAF" w:rsidRDefault="00000000">
            <w:pPr>
              <w:spacing w:before="240" w:after="240"/>
              <w:jc w:val="both"/>
              <w:rPr>
                <w:rFonts w:ascii="Arial" w:eastAsia="Arial" w:hAnsi="Arial" w:cs="Arial"/>
                <w:sz w:val="22"/>
                <w:szCs w:val="22"/>
              </w:rPr>
            </w:pPr>
            <w:r>
              <w:rPr>
                <w:rFonts w:ascii="Arial" w:eastAsia="Arial" w:hAnsi="Arial" w:cs="Arial"/>
                <w:sz w:val="22"/>
                <w:szCs w:val="22"/>
              </w:rPr>
              <w:t>3. Recursos educativos y herramientas digitales:</w:t>
            </w:r>
          </w:p>
          <w:p w14:paraId="443F165B" w14:textId="77777777" w:rsidR="00297EAF" w:rsidRDefault="00000000">
            <w:pPr>
              <w:spacing w:before="240" w:after="240"/>
              <w:jc w:val="both"/>
              <w:rPr>
                <w:rFonts w:ascii="Arial" w:eastAsia="Arial" w:hAnsi="Arial" w:cs="Arial"/>
                <w:sz w:val="22"/>
                <w:szCs w:val="22"/>
              </w:rPr>
            </w:pPr>
            <w:r>
              <w:rPr>
                <w:rFonts w:ascii="Arial" w:eastAsia="Arial" w:hAnsi="Arial" w:cs="Arial"/>
                <w:sz w:val="22"/>
                <w:szCs w:val="22"/>
              </w:rPr>
              <w:t xml:space="preserve">Se han desarrollado tutoriales y recursos educativos en línea, como el "Tutorial Básico de </w:t>
            </w:r>
            <w:proofErr w:type="spellStart"/>
            <w:r>
              <w:rPr>
                <w:rFonts w:ascii="Arial" w:eastAsia="Arial" w:hAnsi="Arial" w:cs="Arial"/>
                <w:sz w:val="22"/>
                <w:szCs w:val="22"/>
              </w:rPr>
              <w:t>SketchUp</w:t>
            </w:r>
            <w:proofErr w:type="spellEnd"/>
            <w:r>
              <w:rPr>
                <w:rFonts w:ascii="Arial" w:eastAsia="Arial" w:hAnsi="Arial" w:cs="Arial"/>
                <w:sz w:val="22"/>
                <w:szCs w:val="22"/>
              </w:rPr>
              <w:t xml:space="preserve"> para Carpinteros", que brindan capacitación en herramientas digitales utilizadas en el diseño y la carpintería. Estos recursos apoyan el desarrollo profesional y la adopción de tecnologías en el sector.</w:t>
            </w:r>
          </w:p>
          <w:p w14:paraId="43498AA2" w14:textId="77777777" w:rsidR="00297EAF" w:rsidRDefault="00000000">
            <w:pPr>
              <w:spacing w:before="100" w:after="100"/>
              <w:jc w:val="both"/>
              <w:rPr>
                <w:rFonts w:ascii="Arial" w:eastAsia="Arial" w:hAnsi="Arial" w:cs="Arial"/>
                <w:color w:val="1155CC"/>
                <w:sz w:val="22"/>
                <w:szCs w:val="22"/>
                <w:u w:val="single"/>
              </w:rPr>
            </w:pPr>
            <w:hyperlink r:id="rId12">
              <w:r>
                <w:rPr>
                  <w:rFonts w:ascii="Arial" w:eastAsia="Arial" w:hAnsi="Arial" w:cs="Arial"/>
                  <w:color w:val="1155CC"/>
                  <w:sz w:val="22"/>
                  <w:szCs w:val="22"/>
                  <w:u w:val="single"/>
                </w:rPr>
                <w:t>youtube.com</w:t>
              </w:r>
            </w:hyperlink>
          </w:p>
          <w:p w14:paraId="77584011" w14:textId="77777777" w:rsidR="00297EAF" w:rsidRDefault="00000000">
            <w:pPr>
              <w:spacing w:before="100" w:after="100"/>
              <w:jc w:val="both"/>
              <w:rPr>
                <w:rFonts w:ascii="Arial" w:eastAsia="Arial" w:hAnsi="Arial" w:cs="Arial"/>
                <w:color w:val="1155CC"/>
                <w:sz w:val="22"/>
                <w:szCs w:val="22"/>
                <w:u w:val="single"/>
              </w:rPr>
            </w:pPr>
            <w:r>
              <w:rPr>
                <w:rFonts w:ascii="Arial" w:eastAsia="Arial" w:hAnsi="Arial" w:cs="Arial"/>
                <w:noProof/>
                <w:color w:val="1155CC"/>
                <w:sz w:val="22"/>
                <w:szCs w:val="22"/>
                <w:u w:val="single"/>
              </w:rPr>
              <w:drawing>
                <wp:inline distT="114300" distB="114300" distL="114300" distR="114300" wp14:anchorId="40D9584F" wp14:editId="6D1DB1C1">
                  <wp:extent cx="6057900" cy="1358900"/>
                  <wp:effectExtent l="0" t="0" r="0" b="0"/>
                  <wp:docPr id="4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6057900" cy="1358900"/>
                          </a:xfrm>
                          <a:prstGeom prst="rect">
                            <a:avLst/>
                          </a:prstGeom>
                          <a:ln/>
                        </pic:spPr>
                      </pic:pic>
                    </a:graphicData>
                  </a:graphic>
                </wp:inline>
              </w:drawing>
            </w:r>
          </w:p>
          <w:p w14:paraId="0F9EB681" w14:textId="77777777" w:rsidR="00297EAF" w:rsidRDefault="00297EAF">
            <w:pPr>
              <w:spacing w:before="240" w:after="240"/>
              <w:jc w:val="both"/>
              <w:rPr>
                <w:rFonts w:ascii="Arial" w:eastAsia="Arial" w:hAnsi="Arial" w:cs="Arial"/>
                <w:sz w:val="22"/>
                <w:szCs w:val="22"/>
              </w:rPr>
            </w:pPr>
          </w:p>
          <w:p w14:paraId="56CC1CBF" w14:textId="77777777" w:rsidR="00297EAF" w:rsidRDefault="00297EAF">
            <w:pPr>
              <w:spacing w:before="240" w:after="240"/>
              <w:jc w:val="both"/>
              <w:rPr>
                <w:rFonts w:ascii="Arial" w:eastAsia="Arial" w:hAnsi="Arial" w:cs="Arial"/>
                <w:sz w:val="22"/>
                <w:szCs w:val="22"/>
              </w:rPr>
            </w:pPr>
          </w:p>
          <w:p w14:paraId="6F77B9D4" w14:textId="77777777" w:rsidR="00297EAF" w:rsidRDefault="00297EAF">
            <w:pPr>
              <w:spacing w:before="240" w:after="240"/>
              <w:jc w:val="both"/>
              <w:rPr>
                <w:rFonts w:ascii="Arial" w:eastAsia="Arial" w:hAnsi="Arial" w:cs="Arial"/>
                <w:sz w:val="22"/>
                <w:szCs w:val="22"/>
              </w:rPr>
            </w:pPr>
          </w:p>
          <w:p w14:paraId="5F20F02D" w14:textId="77777777" w:rsidR="00297EAF" w:rsidRDefault="00297EAF">
            <w:pPr>
              <w:spacing w:before="240" w:after="240"/>
              <w:jc w:val="both"/>
              <w:rPr>
                <w:rFonts w:ascii="Arial" w:eastAsia="Arial" w:hAnsi="Arial" w:cs="Arial"/>
                <w:sz w:val="22"/>
                <w:szCs w:val="22"/>
              </w:rPr>
            </w:pPr>
          </w:p>
          <w:p w14:paraId="0DAAD96C" w14:textId="77777777" w:rsidR="00297EAF" w:rsidRDefault="00297EAF">
            <w:pPr>
              <w:spacing w:before="240" w:after="240"/>
              <w:jc w:val="both"/>
              <w:rPr>
                <w:rFonts w:ascii="Arial" w:eastAsia="Arial" w:hAnsi="Arial" w:cs="Arial"/>
                <w:sz w:val="22"/>
                <w:szCs w:val="22"/>
              </w:rPr>
            </w:pPr>
          </w:p>
          <w:p w14:paraId="6E63CD5D" w14:textId="77777777" w:rsidR="00297EAF" w:rsidRDefault="00297EAF">
            <w:pPr>
              <w:spacing w:before="240" w:after="240"/>
              <w:jc w:val="both"/>
              <w:rPr>
                <w:rFonts w:ascii="Arial" w:eastAsia="Arial" w:hAnsi="Arial" w:cs="Arial"/>
                <w:sz w:val="22"/>
                <w:szCs w:val="22"/>
              </w:rPr>
            </w:pPr>
          </w:p>
          <w:p w14:paraId="05CA4D6B" w14:textId="77777777" w:rsidR="00297EAF" w:rsidRDefault="00297EAF">
            <w:pPr>
              <w:spacing w:before="240" w:after="240"/>
              <w:jc w:val="both"/>
              <w:rPr>
                <w:rFonts w:ascii="Arial" w:eastAsia="Arial" w:hAnsi="Arial" w:cs="Arial"/>
                <w:sz w:val="22"/>
                <w:szCs w:val="22"/>
              </w:rPr>
            </w:pPr>
          </w:p>
          <w:p w14:paraId="3D08B340" w14:textId="77777777" w:rsidR="00297EAF" w:rsidRDefault="00297EAF">
            <w:pPr>
              <w:spacing w:before="240" w:after="240"/>
              <w:jc w:val="both"/>
              <w:rPr>
                <w:rFonts w:ascii="Arial" w:eastAsia="Arial" w:hAnsi="Arial" w:cs="Arial"/>
                <w:sz w:val="22"/>
                <w:szCs w:val="22"/>
              </w:rPr>
            </w:pPr>
          </w:p>
          <w:p w14:paraId="11D16CA1" w14:textId="77777777" w:rsidR="00297EAF" w:rsidRDefault="00297EAF">
            <w:pPr>
              <w:spacing w:before="240" w:after="240"/>
              <w:jc w:val="both"/>
              <w:rPr>
                <w:rFonts w:ascii="Arial" w:eastAsia="Arial" w:hAnsi="Arial" w:cs="Arial"/>
                <w:sz w:val="22"/>
                <w:szCs w:val="22"/>
              </w:rPr>
            </w:pPr>
          </w:p>
          <w:p w14:paraId="2A410FD1" w14:textId="77777777" w:rsidR="00297EAF" w:rsidRDefault="00297EAF">
            <w:pPr>
              <w:spacing w:before="240" w:after="240"/>
              <w:jc w:val="both"/>
              <w:rPr>
                <w:rFonts w:ascii="Arial" w:eastAsia="Arial" w:hAnsi="Arial" w:cs="Arial"/>
                <w:sz w:val="22"/>
                <w:szCs w:val="22"/>
              </w:rPr>
            </w:pPr>
          </w:p>
          <w:p w14:paraId="1D0888AA" w14:textId="77777777" w:rsidR="00297EAF" w:rsidRDefault="00297EAF">
            <w:pPr>
              <w:spacing w:before="240" w:after="240"/>
              <w:jc w:val="both"/>
              <w:rPr>
                <w:rFonts w:ascii="Arial" w:eastAsia="Arial" w:hAnsi="Arial" w:cs="Arial"/>
                <w:sz w:val="22"/>
                <w:szCs w:val="22"/>
              </w:rPr>
            </w:pPr>
          </w:p>
          <w:p w14:paraId="6B6F9D06" w14:textId="77777777" w:rsidR="00297EAF" w:rsidRDefault="00297EAF">
            <w:pPr>
              <w:spacing w:before="240" w:after="240"/>
              <w:jc w:val="both"/>
              <w:rPr>
                <w:rFonts w:ascii="Arial" w:eastAsia="Arial" w:hAnsi="Arial" w:cs="Arial"/>
                <w:sz w:val="22"/>
                <w:szCs w:val="22"/>
              </w:rPr>
            </w:pPr>
          </w:p>
          <w:p w14:paraId="33E7E305" w14:textId="77777777" w:rsidR="00297EAF" w:rsidRDefault="00297EAF">
            <w:pPr>
              <w:spacing w:before="240" w:after="240"/>
              <w:jc w:val="both"/>
              <w:rPr>
                <w:rFonts w:ascii="Arial" w:eastAsia="Arial" w:hAnsi="Arial" w:cs="Arial"/>
                <w:sz w:val="22"/>
                <w:szCs w:val="22"/>
              </w:rPr>
            </w:pPr>
          </w:p>
          <w:p w14:paraId="61FD09C3" w14:textId="77777777" w:rsidR="00297EAF" w:rsidRDefault="00000000">
            <w:pPr>
              <w:spacing w:before="240" w:after="240"/>
              <w:jc w:val="both"/>
              <w:rPr>
                <w:rFonts w:ascii="Arial" w:eastAsia="Arial" w:hAnsi="Arial" w:cs="Arial"/>
                <w:sz w:val="22"/>
                <w:szCs w:val="22"/>
              </w:rPr>
            </w:pPr>
            <w:r>
              <w:rPr>
                <w:rFonts w:ascii="Arial" w:eastAsia="Arial" w:hAnsi="Arial" w:cs="Arial"/>
                <w:sz w:val="22"/>
                <w:szCs w:val="22"/>
              </w:rPr>
              <w:t xml:space="preserve">4. Plataformas de </w:t>
            </w:r>
            <w:proofErr w:type="spellStart"/>
            <w:r>
              <w:rPr>
                <w:rFonts w:ascii="Arial" w:eastAsia="Arial" w:hAnsi="Arial" w:cs="Arial"/>
                <w:sz w:val="22"/>
                <w:szCs w:val="22"/>
              </w:rPr>
              <w:t>freelancing</w:t>
            </w:r>
            <w:proofErr w:type="spellEnd"/>
            <w:r>
              <w:rPr>
                <w:rFonts w:ascii="Arial" w:eastAsia="Arial" w:hAnsi="Arial" w:cs="Arial"/>
                <w:sz w:val="22"/>
                <w:szCs w:val="22"/>
              </w:rPr>
              <w:t xml:space="preserve"> globales:</w:t>
            </w:r>
          </w:p>
          <w:p w14:paraId="436C5A9A" w14:textId="77777777" w:rsidR="00297EAF" w:rsidRDefault="00000000">
            <w:pPr>
              <w:spacing w:before="240" w:after="240"/>
              <w:jc w:val="both"/>
              <w:rPr>
                <w:rFonts w:ascii="Arial" w:eastAsia="Arial" w:hAnsi="Arial" w:cs="Arial"/>
                <w:sz w:val="22"/>
                <w:szCs w:val="22"/>
              </w:rPr>
            </w:pPr>
            <w:r>
              <w:rPr>
                <w:rFonts w:ascii="Arial" w:eastAsia="Arial" w:hAnsi="Arial" w:cs="Arial"/>
                <w:sz w:val="22"/>
                <w:szCs w:val="22"/>
              </w:rPr>
              <w:t xml:space="preserve">A nivel internacional, plataformas como </w:t>
            </w:r>
            <w:proofErr w:type="spellStart"/>
            <w:r>
              <w:rPr>
                <w:rFonts w:ascii="Arial" w:eastAsia="Arial" w:hAnsi="Arial" w:cs="Arial"/>
                <w:sz w:val="22"/>
                <w:szCs w:val="22"/>
              </w:rPr>
              <w:t>Upwork</w:t>
            </w:r>
            <w:proofErr w:type="spellEnd"/>
            <w:r>
              <w:rPr>
                <w:rFonts w:ascii="Arial" w:eastAsia="Arial" w:hAnsi="Arial" w:cs="Arial"/>
                <w:sz w:val="22"/>
                <w:szCs w:val="22"/>
              </w:rPr>
              <w:t xml:space="preserve"> ofrecen oportunidades para diseñadores y carpinteros independientes de conectarse con clientes en busca de sus servicios. Aunque no están enfocadas exclusivamente en el sector, permiten a los profesionales ampliar su alcance y encontrar proyectos acordes a sus habilidades.</w:t>
            </w:r>
          </w:p>
          <w:p w14:paraId="2EDC9AD7" w14:textId="77777777" w:rsidR="00297EAF" w:rsidRDefault="00000000">
            <w:pPr>
              <w:spacing w:before="100" w:after="100"/>
              <w:jc w:val="both"/>
              <w:rPr>
                <w:rFonts w:ascii="Arial" w:eastAsia="Arial" w:hAnsi="Arial" w:cs="Arial"/>
                <w:color w:val="1155CC"/>
                <w:sz w:val="22"/>
                <w:szCs w:val="22"/>
                <w:u w:val="single"/>
              </w:rPr>
            </w:pPr>
            <w:hyperlink r:id="rId14">
              <w:r>
                <w:rPr>
                  <w:rFonts w:ascii="Arial" w:eastAsia="Arial" w:hAnsi="Arial" w:cs="Arial"/>
                  <w:color w:val="1155CC"/>
                  <w:sz w:val="22"/>
                  <w:szCs w:val="22"/>
                  <w:u w:val="single"/>
                </w:rPr>
                <w:t>insightful.io</w:t>
              </w:r>
            </w:hyperlink>
          </w:p>
          <w:p w14:paraId="602CFC3A" w14:textId="77777777" w:rsidR="00297EAF" w:rsidRDefault="00000000">
            <w:pPr>
              <w:spacing w:before="100" w:after="100"/>
              <w:jc w:val="both"/>
              <w:rPr>
                <w:rFonts w:ascii="Arial" w:eastAsia="Arial" w:hAnsi="Arial" w:cs="Arial"/>
                <w:color w:val="1155CC"/>
                <w:sz w:val="22"/>
                <w:szCs w:val="22"/>
                <w:u w:val="single"/>
              </w:rPr>
            </w:pPr>
            <w:r>
              <w:rPr>
                <w:rFonts w:ascii="Arial" w:eastAsia="Arial" w:hAnsi="Arial" w:cs="Arial"/>
                <w:noProof/>
                <w:color w:val="1155CC"/>
                <w:sz w:val="22"/>
                <w:szCs w:val="22"/>
                <w:u w:val="single"/>
              </w:rPr>
              <w:drawing>
                <wp:inline distT="114300" distB="114300" distL="114300" distR="114300" wp14:anchorId="273917E6" wp14:editId="5456A3DA">
                  <wp:extent cx="6057900" cy="2997200"/>
                  <wp:effectExtent l="0" t="0" r="0" b="0"/>
                  <wp:docPr id="4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6057900" cy="2997200"/>
                          </a:xfrm>
                          <a:prstGeom prst="rect">
                            <a:avLst/>
                          </a:prstGeom>
                          <a:ln/>
                        </pic:spPr>
                      </pic:pic>
                    </a:graphicData>
                  </a:graphic>
                </wp:inline>
              </w:drawing>
            </w:r>
          </w:p>
          <w:p w14:paraId="38D519E8" w14:textId="77777777" w:rsidR="00297EAF" w:rsidRDefault="00297EAF">
            <w:pPr>
              <w:spacing w:before="240" w:after="240"/>
              <w:jc w:val="both"/>
              <w:rPr>
                <w:rFonts w:ascii="Arial" w:eastAsia="Arial" w:hAnsi="Arial" w:cs="Arial"/>
                <w:sz w:val="22"/>
                <w:szCs w:val="22"/>
              </w:rPr>
            </w:pPr>
          </w:p>
          <w:p w14:paraId="624FB524" w14:textId="77777777" w:rsidR="00297EAF" w:rsidRDefault="00297EAF">
            <w:pPr>
              <w:spacing w:before="240" w:after="240"/>
              <w:jc w:val="both"/>
              <w:rPr>
                <w:rFonts w:ascii="Arial" w:eastAsia="Arial" w:hAnsi="Arial" w:cs="Arial"/>
                <w:sz w:val="22"/>
                <w:szCs w:val="22"/>
              </w:rPr>
            </w:pPr>
          </w:p>
          <w:p w14:paraId="26E51A72" w14:textId="77777777" w:rsidR="00297EAF" w:rsidRDefault="00297EAF">
            <w:pPr>
              <w:spacing w:before="240" w:after="240"/>
              <w:jc w:val="both"/>
              <w:rPr>
                <w:rFonts w:ascii="Arial" w:eastAsia="Arial" w:hAnsi="Arial" w:cs="Arial"/>
                <w:sz w:val="22"/>
                <w:szCs w:val="22"/>
              </w:rPr>
            </w:pPr>
          </w:p>
          <w:p w14:paraId="3E343E43" w14:textId="77777777" w:rsidR="00297EAF" w:rsidRDefault="00297EAF">
            <w:pPr>
              <w:spacing w:before="240" w:after="240"/>
              <w:jc w:val="both"/>
              <w:rPr>
                <w:rFonts w:ascii="Arial" w:eastAsia="Arial" w:hAnsi="Arial" w:cs="Arial"/>
                <w:sz w:val="22"/>
                <w:szCs w:val="22"/>
              </w:rPr>
            </w:pPr>
          </w:p>
          <w:p w14:paraId="754568AD" w14:textId="77777777" w:rsidR="00297EAF" w:rsidRDefault="00297EAF">
            <w:pPr>
              <w:spacing w:before="240" w:after="240"/>
              <w:jc w:val="both"/>
              <w:rPr>
                <w:rFonts w:ascii="Arial" w:eastAsia="Arial" w:hAnsi="Arial" w:cs="Arial"/>
                <w:sz w:val="22"/>
                <w:szCs w:val="22"/>
              </w:rPr>
            </w:pPr>
          </w:p>
          <w:p w14:paraId="02CDBAF9" w14:textId="77777777" w:rsidR="00297EAF" w:rsidRDefault="00297EAF">
            <w:pPr>
              <w:spacing w:before="240" w:after="240"/>
              <w:jc w:val="both"/>
              <w:rPr>
                <w:rFonts w:ascii="Arial" w:eastAsia="Arial" w:hAnsi="Arial" w:cs="Arial"/>
                <w:sz w:val="22"/>
                <w:szCs w:val="22"/>
              </w:rPr>
            </w:pPr>
          </w:p>
          <w:p w14:paraId="298A9B54" w14:textId="77777777" w:rsidR="00297EAF" w:rsidRDefault="00297EAF">
            <w:pPr>
              <w:spacing w:before="240" w:after="240"/>
              <w:jc w:val="both"/>
              <w:rPr>
                <w:rFonts w:ascii="Arial" w:eastAsia="Arial" w:hAnsi="Arial" w:cs="Arial"/>
                <w:sz w:val="22"/>
                <w:szCs w:val="22"/>
              </w:rPr>
            </w:pPr>
          </w:p>
          <w:p w14:paraId="4575BA30" w14:textId="77777777" w:rsidR="00297EAF" w:rsidRDefault="00297EAF">
            <w:pPr>
              <w:spacing w:before="240" w:after="240"/>
              <w:jc w:val="both"/>
              <w:rPr>
                <w:rFonts w:ascii="Arial" w:eastAsia="Arial" w:hAnsi="Arial" w:cs="Arial"/>
                <w:sz w:val="22"/>
                <w:szCs w:val="22"/>
              </w:rPr>
            </w:pPr>
          </w:p>
          <w:p w14:paraId="507497A8" w14:textId="77777777" w:rsidR="00297EAF" w:rsidRDefault="00000000">
            <w:pPr>
              <w:spacing w:before="240" w:after="240"/>
              <w:jc w:val="both"/>
              <w:rPr>
                <w:rFonts w:ascii="Arial" w:eastAsia="Arial" w:hAnsi="Arial" w:cs="Arial"/>
                <w:sz w:val="22"/>
                <w:szCs w:val="22"/>
              </w:rPr>
            </w:pPr>
            <w:r>
              <w:rPr>
                <w:rFonts w:ascii="Arial" w:eastAsia="Arial" w:hAnsi="Arial" w:cs="Arial"/>
                <w:sz w:val="22"/>
                <w:szCs w:val="22"/>
              </w:rPr>
              <w:t>5. Aplicaciones específicas para carpinteros:</w:t>
            </w:r>
          </w:p>
          <w:p w14:paraId="23EAE82B" w14:textId="77777777" w:rsidR="00297EAF" w:rsidRDefault="00000000">
            <w:pPr>
              <w:spacing w:before="240" w:after="240"/>
              <w:jc w:val="both"/>
              <w:rPr>
                <w:rFonts w:ascii="Arial" w:eastAsia="Arial" w:hAnsi="Arial" w:cs="Arial"/>
                <w:sz w:val="22"/>
                <w:szCs w:val="22"/>
              </w:rPr>
            </w:pPr>
            <w:r>
              <w:rPr>
                <w:rFonts w:ascii="Arial" w:eastAsia="Arial" w:hAnsi="Arial" w:cs="Arial"/>
                <w:sz w:val="22"/>
                <w:szCs w:val="22"/>
              </w:rPr>
              <w:t xml:space="preserve">En otras regiones, se han desarrollado aplicaciones como </w:t>
            </w:r>
            <w:proofErr w:type="spellStart"/>
            <w:r>
              <w:rPr>
                <w:rFonts w:ascii="Arial" w:eastAsia="Arial" w:hAnsi="Arial" w:cs="Arial"/>
                <w:sz w:val="22"/>
                <w:szCs w:val="22"/>
              </w:rPr>
              <w:t>Cortecloud</w:t>
            </w:r>
            <w:proofErr w:type="spellEnd"/>
            <w:r>
              <w:rPr>
                <w:rFonts w:ascii="Arial" w:eastAsia="Arial" w:hAnsi="Arial" w:cs="Arial"/>
                <w:sz w:val="22"/>
                <w:szCs w:val="22"/>
              </w:rPr>
              <w:t>, orientadas a facilitar la gestión de proyectos y la conexión entre carpinteros y clientes. Aunque su implementación en Colombia es incipiente, su existencia demuestra la potencial adopción de soluciones digitales en el sector.</w:t>
            </w:r>
          </w:p>
          <w:p w14:paraId="05D96ED3" w14:textId="77777777" w:rsidR="00297EAF" w:rsidRDefault="00000000">
            <w:pPr>
              <w:spacing w:before="100" w:after="100"/>
              <w:jc w:val="both"/>
              <w:rPr>
                <w:rFonts w:ascii="Arial" w:eastAsia="Arial" w:hAnsi="Arial" w:cs="Arial"/>
                <w:color w:val="1155CC"/>
                <w:sz w:val="22"/>
                <w:szCs w:val="22"/>
                <w:u w:val="single"/>
              </w:rPr>
            </w:pPr>
            <w:hyperlink r:id="rId16">
              <w:r>
                <w:rPr>
                  <w:rFonts w:ascii="Arial" w:eastAsia="Arial" w:hAnsi="Arial" w:cs="Arial"/>
                  <w:color w:val="1155CC"/>
                  <w:sz w:val="22"/>
                  <w:szCs w:val="22"/>
                  <w:u w:val="single"/>
                </w:rPr>
                <w:t>instagram.com</w:t>
              </w:r>
            </w:hyperlink>
          </w:p>
          <w:p w14:paraId="017D46C9" w14:textId="77777777" w:rsidR="00297EAF" w:rsidRDefault="00000000">
            <w:pPr>
              <w:spacing w:before="100" w:after="100"/>
              <w:jc w:val="both"/>
              <w:rPr>
                <w:rFonts w:ascii="Arial" w:eastAsia="Arial" w:hAnsi="Arial" w:cs="Arial"/>
                <w:sz w:val="22"/>
                <w:szCs w:val="22"/>
              </w:rPr>
            </w:pPr>
            <w:r>
              <w:rPr>
                <w:rFonts w:ascii="Arial" w:eastAsia="Arial" w:hAnsi="Arial" w:cs="Arial"/>
                <w:noProof/>
                <w:color w:val="1155CC"/>
                <w:sz w:val="22"/>
                <w:szCs w:val="22"/>
                <w:u w:val="single"/>
              </w:rPr>
              <w:drawing>
                <wp:inline distT="114300" distB="114300" distL="114300" distR="114300" wp14:anchorId="1AD8BF1C" wp14:editId="082851A5">
                  <wp:extent cx="6057900" cy="3454400"/>
                  <wp:effectExtent l="0" t="0" r="0" b="0"/>
                  <wp:docPr id="4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7"/>
                          <a:srcRect/>
                          <a:stretch>
                            <a:fillRect/>
                          </a:stretch>
                        </pic:blipFill>
                        <pic:spPr>
                          <a:xfrm>
                            <a:off x="0" y="0"/>
                            <a:ext cx="6057900" cy="3454400"/>
                          </a:xfrm>
                          <a:prstGeom prst="rect">
                            <a:avLst/>
                          </a:prstGeom>
                          <a:ln/>
                        </pic:spPr>
                      </pic:pic>
                    </a:graphicData>
                  </a:graphic>
                </wp:inline>
              </w:drawing>
            </w:r>
          </w:p>
          <w:p w14:paraId="3E112DFD" w14:textId="77777777" w:rsidR="00297EAF" w:rsidRDefault="00297EAF">
            <w:pPr>
              <w:spacing w:before="240" w:after="240"/>
              <w:jc w:val="both"/>
              <w:rPr>
                <w:rFonts w:ascii="Arial" w:eastAsia="Arial" w:hAnsi="Arial" w:cs="Arial"/>
                <w:sz w:val="22"/>
                <w:szCs w:val="22"/>
              </w:rPr>
            </w:pPr>
          </w:p>
          <w:p w14:paraId="341E19C1" w14:textId="77777777" w:rsidR="00297EAF" w:rsidRDefault="00297EAF">
            <w:pPr>
              <w:spacing w:before="240" w:after="240"/>
              <w:jc w:val="both"/>
              <w:rPr>
                <w:rFonts w:ascii="Arial" w:eastAsia="Arial" w:hAnsi="Arial" w:cs="Arial"/>
                <w:sz w:val="22"/>
                <w:szCs w:val="22"/>
              </w:rPr>
            </w:pPr>
          </w:p>
          <w:p w14:paraId="01CED410" w14:textId="77777777" w:rsidR="00297EAF" w:rsidRDefault="00297EAF">
            <w:pPr>
              <w:spacing w:before="240" w:after="240"/>
              <w:jc w:val="both"/>
              <w:rPr>
                <w:rFonts w:ascii="Arial" w:eastAsia="Arial" w:hAnsi="Arial" w:cs="Arial"/>
                <w:sz w:val="22"/>
                <w:szCs w:val="22"/>
              </w:rPr>
            </w:pPr>
          </w:p>
          <w:p w14:paraId="76AA2035" w14:textId="77777777" w:rsidR="00297EAF" w:rsidRDefault="00297EAF">
            <w:pPr>
              <w:spacing w:before="240" w:after="240"/>
              <w:jc w:val="both"/>
              <w:rPr>
                <w:rFonts w:ascii="Arial" w:eastAsia="Arial" w:hAnsi="Arial" w:cs="Arial"/>
                <w:sz w:val="22"/>
                <w:szCs w:val="22"/>
              </w:rPr>
            </w:pPr>
          </w:p>
          <w:p w14:paraId="77A28C83" w14:textId="77777777" w:rsidR="00297EAF" w:rsidRDefault="00297EAF">
            <w:pPr>
              <w:spacing w:before="240" w:after="240"/>
              <w:jc w:val="both"/>
              <w:rPr>
                <w:rFonts w:ascii="Arial" w:eastAsia="Arial" w:hAnsi="Arial" w:cs="Arial"/>
                <w:sz w:val="22"/>
                <w:szCs w:val="22"/>
              </w:rPr>
            </w:pPr>
          </w:p>
          <w:p w14:paraId="31F566B7" w14:textId="77777777" w:rsidR="00297EAF" w:rsidRDefault="00297EAF">
            <w:pPr>
              <w:spacing w:before="240" w:after="240"/>
              <w:jc w:val="both"/>
              <w:rPr>
                <w:rFonts w:ascii="Arial" w:eastAsia="Arial" w:hAnsi="Arial" w:cs="Arial"/>
                <w:sz w:val="22"/>
                <w:szCs w:val="22"/>
              </w:rPr>
            </w:pPr>
          </w:p>
          <w:p w14:paraId="2E724E54" w14:textId="77777777" w:rsidR="00297EAF" w:rsidRDefault="00000000">
            <w:pPr>
              <w:spacing w:before="240" w:after="240"/>
              <w:jc w:val="both"/>
              <w:rPr>
                <w:rFonts w:ascii="Arial" w:eastAsia="Arial" w:hAnsi="Arial" w:cs="Arial"/>
                <w:sz w:val="22"/>
                <w:szCs w:val="22"/>
              </w:rPr>
            </w:pPr>
            <w:r>
              <w:rPr>
                <w:rFonts w:ascii="Arial" w:eastAsia="Arial" w:hAnsi="Arial" w:cs="Arial"/>
                <w:sz w:val="22"/>
                <w:szCs w:val="22"/>
              </w:rPr>
              <w:t>6. Recursos y materiales especializados:</w:t>
            </w:r>
          </w:p>
          <w:p w14:paraId="7233A9CE" w14:textId="77777777" w:rsidR="00297EAF" w:rsidRDefault="00000000">
            <w:pPr>
              <w:spacing w:before="240" w:after="240"/>
              <w:jc w:val="both"/>
              <w:rPr>
                <w:rFonts w:ascii="Arial" w:eastAsia="Arial" w:hAnsi="Arial" w:cs="Arial"/>
                <w:sz w:val="22"/>
                <w:szCs w:val="22"/>
              </w:rPr>
            </w:pPr>
            <w:r>
              <w:rPr>
                <w:rFonts w:ascii="Arial" w:eastAsia="Arial" w:hAnsi="Arial" w:cs="Arial"/>
                <w:sz w:val="22"/>
                <w:szCs w:val="22"/>
              </w:rPr>
              <w:t xml:space="preserve">Empresas como </w:t>
            </w:r>
            <w:proofErr w:type="spellStart"/>
            <w:r>
              <w:rPr>
                <w:rFonts w:ascii="Arial" w:eastAsia="Arial" w:hAnsi="Arial" w:cs="Arial"/>
                <w:sz w:val="22"/>
                <w:szCs w:val="22"/>
              </w:rPr>
              <w:t>Hettich</w:t>
            </w:r>
            <w:proofErr w:type="spellEnd"/>
            <w:r>
              <w:rPr>
                <w:rFonts w:ascii="Arial" w:eastAsia="Arial" w:hAnsi="Arial" w:cs="Arial"/>
                <w:sz w:val="22"/>
                <w:szCs w:val="22"/>
              </w:rPr>
              <w:t xml:space="preserve"> ofrecen servicios y materiales dirigidos a carpinteros y profesionales del diseño, incluyendo herramientas digitales para la planificación y diseño de muebles, lo que evidencia la existencia de recursos especializados en el mercado.</w:t>
            </w:r>
          </w:p>
          <w:p w14:paraId="43063401" w14:textId="77777777" w:rsidR="00297EAF" w:rsidRDefault="00000000">
            <w:pPr>
              <w:spacing w:before="100" w:after="100"/>
              <w:jc w:val="both"/>
              <w:rPr>
                <w:rFonts w:ascii="Arial" w:eastAsia="Arial" w:hAnsi="Arial" w:cs="Arial"/>
                <w:color w:val="1155CC"/>
                <w:sz w:val="22"/>
                <w:szCs w:val="22"/>
                <w:u w:val="single"/>
              </w:rPr>
            </w:pPr>
            <w:hyperlink r:id="rId18">
              <w:r>
                <w:rPr>
                  <w:rFonts w:ascii="Arial" w:eastAsia="Arial" w:hAnsi="Arial" w:cs="Arial"/>
                  <w:color w:val="1155CC"/>
                  <w:sz w:val="22"/>
                  <w:szCs w:val="22"/>
                  <w:u w:val="single"/>
                </w:rPr>
                <w:t>hettich.com</w:t>
              </w:r>
            </w:hyperlink>
            <w:r>
              <w:rPr>
                <w:rFonts w:ascii="Arial" w:eastAsia="Arial" w:hAnsi="Arial" w:cs="Arial"/>
                <w:noProof/>
                <w:color w:val="1155CC"/>
                <w:sz w:val="22"/>
                <w:szCs w:val="22"/>
                <w:u w:val="single"/>
              </w:rPr>
              <w:drawing>
                <wp:inline distT="114300" distB="114300" distL="114300" distR="114300" wp14:anchorId="0DD0CA76" wp14:editId="1DF3C817">
                  <wp:extent cx="6057900" cy="2997200"/>
                  <wp:effectExtent l="0" t="0" r="0" b="0"/>
                  <wp:docPr id="4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9"/>
                          <a:srcRect/>
                          <a:stretch>
                            <a:fillRect/>
                          </a:stretch>
                        </pic:blipFill>
                        <pic:spPr>
                          <a:xfrm>
                            <a:off x="0" y="0"/>
                            <a:ext cx="6057900" cy="2997200"/>
                          </a:xfrm>
                          <a:prstGeom prst="rect">
                            <a:avLst/>
                          </a:prstGeom>
                          <a:ln/>
                        </pic:spPr>
                      </pic:pic>
                    </a:graphicData>
                  </a:graphic>
                </wp:inline>
              </w:drawing>
            </w:r>
          </w:p>
          <w:p w14:paraId="6005E10E" w14:textId="77777777" w:rsidR="00297EAF" w:rsidRDefault="00000000">
            <w:pPr>
              <w:spacing w:before="240" w:after="240"/>
              <w:jc w:val="both"/>
              <w:rPr>
                <w:rFonts w:ascii="Arial" w:eastAsia="Arial" w:hAnsi="Arial" w:cs="Arial"/>
                <w:sz w:val="22"/>
                <w:szCs w:val="22"/>
              </w:rPr>
            </w:pPr>
            <w:r>
              <w:rPr>
                <w:rFonts w:ascii="Arial" w:eastAsia="Arial" w:hAnsi="Arial" w:cs="Arial"/>
                <w:sz w:val="22"/>
                <w:szCs w:val="22"/>
              </w:rPr>
              <w:t>Estos antecedentes reflejan la presencia de iniciativas y recursos que apoyan a diseñadores y carpinteros independientes en Colombia. La existencia de estas plataformas y herramientas subraya la oportunidad de desarrollar una solución digital que aborde las necesidades específicas de visibilidad y confianza de estos profesionales en el país.</w:t>
            </w:r>
          </w:p>
          <w:p w14:paraId="5C97B5FE" w14:textId="77777777" w:rsidR="00297EAF" w:rsidRDefault="00000000">
            <w:pPr>
              <w:pStyle w:val="Ttulo3"/>
              <w:spacing w:before="240" w:after="240"/>
              <w:jc w:val="both"/>
              <w:rPr>
                <w:color w:val="000000"/>
              </w:rPr>
            </w:pPr>
            <w:bookmarkStart w:id="6" w:name="_heading=h.5tuzr7r8gagb" w:colFirst="0" w:colLast="0"/>
            <w:bookmarkEnd w:id="6"/>
            <w:r>
              <w:rPr>
                <w:color w:val="000000"/>
              </w:rPr>
              <w:t>Referencias:</w:t>
            </w:r>
          </w:p>
          <w:p w14:paraId="432DBE4B" w14:textId="77777777" w:rsidR="00297EAF" w:rsidRDefault="00000000">
            <w:pPr>
              <w:numPr>
                <w:ilvl w:val="0"/>
                <w:numId w:val="10"/>
              </w:numPr>
              <w:spacing w:before="240"/>
              <w:jc w:val="both"/>
              <w:rPr>
                <w:rFonts w:ascii="Arial" w:eastAsia="Arial" w:hAnsi="Arial" w:cs="Arial"/>
                <w:sz w:val="22"/>
                <w:szCs w:val="22"/>
              </w:rPr>
            </w:pPr>
            <w:r>
              <w:rPr>
                <w:rFonts w:ascii="Arial" w:eastAsia="Arial" w:hAnsi="Arial" w:cs="Arial"/>
                <w:sz w:val="22"/>
                <w:szCs w:val="22"/>
              </w:rPr>
              <w:t xml:space="preserve">Portafolio. (2023, marzo 10). </w:t>
            </w:r>
            <w:r>
              <w:rPr>
                <w:rFonts w:ascii="Arial" w:eastAsia="Arial" w:hAnsi="Arial" w:cs="Arial"/>
                <w:i/>
                <w:sz w:val="22"/>
                <w:szCs w:val="22"/>
              </w:rPr>
              <w:t>La 'app' para obreros, carpinteros y empleados de servicio</w:t>
            </w:r>
            <w:r>
              <w:rPr>
                <w:rFonts w:ascii="Arial" w:eastAsia="Arial" w:hAnsi="Arial" w:cs="Arial"/>
                <w:sz w:val="22"/>
                <w:szCs w:val="22"/>
              </w:rPr>
              <w:t>. Portafolio. Recuperado de</w:t>
            </w:r>
            <w:r>
              <w:rPr>
                <w:rFonts w:ascii="Arial" w:eastAsia="Arial" w:hAnsi="Arial" w:cs="Arial"/>
                <w:sz w:val="22"/>
                <w:szCs w:val="22"/>
              </w:rPr>
              <w:br/>
            </w:r>
            <w:hyperlink r:id="rId20">
              <w:r>
                <w:rPr>
                  <w:rFonts w:ascii="Arial" w:eastAsia="Arial" w:hAnsi="Arial" w:cs="Arial"/>
                  <w:sz w:val="22"/>
                  <w:szCs w:val="22"/>
                </w:rPr>
                <w:t xml:space="preserve"> </w:t>
              </w:r>
            </w:hyperlink>
            <w:hyperlink r:id="rId21">
              <w:r>
                <w:rPr>
                  <w:rFonts w:ascii="Arial" w:eastAsia="Arial" w:hAnsi="Arial" w:cs="Arial"/>
                  <w:color w:val="1155CC"/>
                  <w:sz w:val="22"/>
                  <w:szCs w:val="22"/>
                  <w:u w:val="single"/>
                </w:rPr>
                <w:t>portafolio.co</w:t>
              </w:r>
              <w:r>
                <w:rPr>
                  <w:rFonts w:ascii="Arial" w:eastAsia="Arial" w:hAnsi="Arial" w:cs="Arial"/>
                  <w:color w:val="1155CC"/>
                  <w:sz w:val="22"/>
                  <w:szCs w:val="22"/>
                  <w:u w:val="single"/>
                </w:rPr>
                <w:br/>
              </w:r>
            </w:hyperlink>
          </w:p>
          <w:p w14:paraId="4CEA2819" w14:textId="77777777" w:rsidR="00297EAF" w:rsidRDefault="00000000">
            <w:pPr>
              <w:numPr>
                <w:ilvl w:val="0"/>
                <w:numId w:val="10"/>
              </w:numPr>
              <w:jc w:val="both"/>
              <w:rPr>
                <w:rFonts w:ascii="Arial" w:eastAsia="Arial" w:hAnsi="Arial" w:cs="Arial"/>
                <w:sz w:val="22"/>
                <w:szCs w:val="22"/>
              </w:rPr>
            </w:pPr>
            <w:r>
              <w:rPr>
                <w:rFonts w:ascii="Arial" w:eastAsia="Arial" w:hAnsi="Arial" w:cs="Arial"/>
                <w:sz w:val="22"/>
                <w:szCs w:val="22"/>
              </w:rPr>
              <w:t xml:space="preserve">Facebook. (s.f.). </w:t>
            </w:r>
            <w:r>
              <w:rPr>
                <w:rFonts w:ascii="Arial" w:eastAsia="Arial" w:hAnsi="Arial" w:cs="Arial"/>
                <w:i/>
                <w:sz w:val="22"/>
                <w:szCs w:val="22"/>
              </w:rPr>
              <w:t>Carpinteros Colombianos</w:t>
            </w:r>
            <w:r>
              <w:rPr>
                <w:rFonts w:ascii="Arial" w:eastAsia="Arial" w:hAnsi="Arial" w:cs="Arial"/>
                <w:sz w:val="22"/>
                <w:szCs w:val="22"/>
              </w:rPr>
              <w:t>. Facebook. Recuperado de</w:t>
            </w:r>
            <w:r>
              <w:rPr>
                <w:rFonts w:ascii="Arial" w:eastAsia="Arial" w:hAnsi="Arial" w:cs="Arial"/>
                <w:sz w:val="22"/>
                <w:szCs w:val="22"/>
              </w:rPr>
              <w:br/>
            </w:r>
            <w:hyperlink r:id="rId22">
              <w:r>
                <w:rPr>
                  <w:rFonts w:ascii="Arial" w:eastAsia="Arial" w:hAnsi="Arial" w:cs="Arial"/>
                  <w:sz w:val="22"/>
                  <w:szCs w:val="22"/>
                </w:rPr>
                <w:t xml:space="preserve"> </w:t>
              </w:r>
            </w:hyperlink>
            <w:hyperlink r:id="rId23">
              <w:r>
                <w:rPr>
                  <w:rFonts w:ascii="Arial" w:eastAsia="Arial" w:hAnsi="Arial" w:cs="Arial"/>
                  <w:color w:val="1155CC"/>
                  <w:sz w:val="22"/>
                  <w:szCs w:val="22"/>
                  <w:u w:val="single"/>
                </w:rPr>
                <w:t>facebook.com</w:t>
              </w:r>
              <w:r>
                <w:rPr>
                  <w:rFonts w:ascii="Arial" w:eastAsia="Arial" w:hAnsi="Arial" w:cs="Arial"/>
                  <w:color w:val="1155CC"/>
                  <w:sz w:val="22"/>
                  <w:szCs w:val="22"/>
                  <w:u w:val="single"/>
                </w:rPr>
                <w:br/>
              </w:r>
            </w:hyperlink>
          </w:p>
          <w:p w14:paraId="4E1133A7" w14:textId="77777777" w:rsidR="00297EAF" w:rsidRDefault="00000000">
            <w:pPr>
              <w:numPr>
                <w:ilvl w:val="0"/>
                <w:numId w:val="10"/>
              </w:numPr>
              <w:jc w:val="both"/>
              <w:rPr>
                <w:rFonts w:ascii="Arial" w:eastAsia="Arial" w:hAnsi="Arial" w:cs="Arial"/>
                <w:sz w:val="22"/>
                <w:szCs w:val="22"/>
              </w:rPr>
            </w:pPr>
            <w:r>
              <w:rPr>
                <w:rFonts w:ascii="Arial" w:eastAsia="Arial" w:hAnsi="Arial" w:cs="Arial"/>
                <w:sz w:val="22"/>
                <w:szCs w:val="22"/>
              </w:rPr>
              <w:t xml:space="preserve">YouTube. (2017, enero 17). </w:t>
            </w:r>
            <w:proofErr w:type="spellStart"/>
            <w:r>
              <w:rPr>
                <w:rFonts w:ascii="Arial" w:eastAsia="Arial" w:hAnsi="Arial" w:cs="Arial"/>
                <w:i/>
                <w:sz w:val="22"/>
                <w:szCs w:val="22"/>
              </w:rPr>
              <w:t>SketchUp</w:t>
            </w:r>
            <w:proofErr w:type="spellEnd"/>
            <w:r>
              <w:rPr>
                <w:rFonts w:ascii="Arial" w:eastAsia="Arial" w:hAnsi="Arial" w:cs="Arial"/>
                <w:i/>
                <w:sz w:val="22"/>
                <w:szCs w:val="22"/>
              </w:rPr>
              <w:t xml:space="preserve"> para Carpinteros - Tutorial Básico</w:t>
            </w:r>
            <w:r>
              <w:rPr>
                <w:rFonts w:ascii="Arial" w:eastAsia="Arial" w:hAnsi="Arial" w:cs="Arial"/>
                <w:sz w:val="22"/>
                <w:szCs w:val="22"/>
              </w:rPr>
              <w:t>. YouTube. Recuperado de</w:t>
            </w:r>
            <w:r>
              <w:rPr>
                <w:rFonts w:ascii="Arial" w:eastAsia="Arial" w:hAnsi="Arial" w:cs="Arial"/>
                <w:sz w:val="22"/>
                <w:szCs w:val="22"/>
              </w:rPr>
              <w:br/>
            </w:r>
            <w:hyperlink r:id="rId24">
              <w:r>
                <w:rPr>
                  <w:rFonts w:ascii="Arial" w:eastAsia="Arial" w:hAnsi="Arial" w:cs="Arial"/>
                  <w:sz w:val="22"/>
                  <w:szCs w:val="22"/>
                </w:rPr>
                <w:t xml:space="preserve"> </w:t>
              </w:r>
            </w:hyperlink>
            <w:hyperlink r:id="rId25">
              <w:r>
                <w:rPr>
                  <w:rFonts w:ascii="Arial" w:eastAsia="Arial" w:hAnsi="Arial" w:cs="Arial"/>
                  <w:color w:val="1155CC"/>
                  <w:sz w:val="22"/>
                  <w:szCs w:val="22"/>
                  <w:u w:val="single"/>
                </w:rPr>
                <w:t>youtube.com</w:t>
              </w:r>
              <w:r>
                <w:rPr>
                  <w:rFonts w:ascii="Arial" w:eastAsia="Arial" w:hAnsi="Arial" w:cs="Arial"/>
                  <w:color w:val="1155CC"/>
                  <w:sz w:val="22"/>
                  <w:szCs w:val="22"/>
                  <w:u w:val="single"/>
                </w:rPr>
                <w:br/>
              </w:r>
            </w:hyperlink>
          </w:p>
          <w:p w14:paraId="04F76F14" w14:textId="77777777" w:rsidR="00297EAF" w:rsidRDefault="00000000">
            <w:pPr>
              <w:numPr>
                <w:ilvl w:val="0"/>
                <w:numId w:val="10"/>
              </w:numPr>
              <w:jc w:val="both"/>
              <w:rPr>
                <w:rFonts w:ascii="Arial" w:eastAsia="Arial" w:hAnsi="Arial" w:cs="Arial"/>
                <w:sz w:val="22"/>
                <w:szCs w:val="22"/>
              </w:rPr>
            </w:pPr>
            <w:proofErr w:type="spellStart"/>
            <w:r>
              <w:rPr>
                <w:rFonts w:ascii="Arial" w:eastAsia="Arial" w:hAnsi="Arial" w:cs="Arial"/>
                <w:sz w:val="22"/>
                <w:szCs w:val="22"/>
              </w:rPr>
              <w:t>Insightful</w:t>
            </w:r>
            <w:proofErr w:type="spellEnd"/>
            <w:r>
              <w:rPr>
                <w:rFonts w:ascii="Arial" w:eastAsia="Arial" w:hAnsi="Arial" w:cs="Arial"/>
                <w:sz w:val="22"/>
                <w:szCs w:val="22"/>
              </w:rPr>
              <w:t xml:space="preserve">. (2023, mayo 15). </w:t>
            </w:r>
            <w:r>
              <w:rPr>
                <w:rFonts w:ascii="Arial" w:eastAsia="Arial" w:hAnsi="Arial" w:cs="Arial"/>
                <w:i/>
                <w:sz w:val="22"/>
                <w:szCs w:val="22"/>
              </w:rPr>
              <w:t>11 mejores sitios para contratar diseñadores independientes</w:t>
            </w:r>
            <w:r>
              <w:rPr>
                <w:rFonts w:ascii="Arial" w:eastAsia="Arial" w:hAnsi="Arial" w:cs="Arial"/>
                <w:sz w:val="22"/>
                <w:szCs w:val="22"/>
              </w:rPr>
              <w:t xml:space="preserve">. </w:t>
            </w:r>
            <w:proofErr w:type="spellStart"/>
            <w:r>
              <w:rPr>
                <w:rFonts w:ascii="Arial" w:eastAsia="Arial" w:hAnsi="Arial" w:cs="Arial"/>
                <w:sz w:val="22"/>
                <w:szCs w:val="22"/>
              </w:rPr>
              <w:t>Insightful</w:t>
            </w:r>
            <w:proofErr w:type="spellEnd"/>
            <w:r>
              <w:rPr>
                <w:rFonts w:ascii="Arial" w:eastAsia="Arial" w:hAnsi="Arial" w:cs="Arial"/>
                <w:sz w:val="22"/>
                <w:szCs w:val="22"/>
              </w:rPr>
              <w:t>. Recuperado de</w:t>
            </w:r>
            <w:r>
              <w:rPr>
                <w:rFonts w:ascii="Arial" w:eastAsia="Arial" w:hAnsi="Arial" w:cs="Arial"/>
                <w:sz w:val="22"/>
                <w:szCs w:val="22"/>
              </w:rPr>
              <w:br/>
            </w:r>
            <w:hyperlink r:id="rId26">
              <w:r>
                <w:rPr>
                  <w:rFonts w:ascii="Arial" w:eastAsia="Arial" w:hAnsi="Arial" w:cs="Arial"/>
                  <w:sz w:val="22"/>
                  <w:szCs w:val="22"/>
                </w:rPr>
                <w:t xml:space="preserve"> </w:t>
              </w:r>
            </w:hyperlink>
            <w:hyperlink r:id="rId27">
              <w:r>
                <w:rPr>
                  <w:rFonts w:ascii="Arial" w:eastAsia="Arial" w:hAnsi="Arial" w:cs="Arial"/>
                  <w:color w:val="1155CC"/>
                  <w:sz w:val="22"/>
                  <w:szCs w:val="22"/>
                  <w:u w:val="single"/>
                </w:rPr>
                <w:t>insightful.io</w:t>
              </w:r>
              <w:r>
                <w:rPr>
                  <w:rFonts w:ascii="Arial" w:eastAsia="Arial" w:hAnsi="Arial" w:cs="Arial"/>
                  <w:color w:val="1155CC"/>
                  <w:sz w:val="22"/>
                  <w:szCs w:val="22"/>
                  <w:u w:val="single"/>
                </w:rPr>
                <w:br/>
              </w:r>
            </w:hyperlink>
          </w:p>
          <w:p w14:paraId="236D0AD7" w14:textId="77777777" w:rsidR="00297EAF" w:rsidRDefault="00000000">
            <w:pPr>
              <w:numPr>
                <w:ilvl w:val="0"/>
                <w:numId w:val="10"/>
              </w:numPr>
              <w:jc w:val="both"/>
              <w:rPr>
                <w:rFonts w:ascii="Arial" w:eastAsia="Arial" w:hAnsi="Arial" w:cs="Arial"/>
                <w:sz w:val="22"/>
                <w:szCs w:val="22"/>
              </w:rPr>
            </w:pPr>
            <w:proofErr w:type="spellStart"/>
            <w:r>
              <w:rPr>
                <w:rFonts w:ascii="Arial" w:eastAsia="Arial" w:hAnsi="Arial" w:cs="Arial"/>
                <w:sz w:val="22"/>
                <w:szCs w:val="22"/>
              </w:rPr>
              <w:lastRenderedPageBreak/>
              <w:t>Cortecloud</w:t>
            </w:r>
            <w:proofErr w:type="spellEnd"/>
            <w:r>
              <w:rPr>
                <w:rFonts w:ascii="Arial" w:eastAsia="Arial" w:hAnsi="Arial" w:cs="Arial"/>
                <w:sz w:val="22"/>
                <w:szCs w:val="22"/>
              </w:rPr>
              <w:t xml:space="preserve"> </w:t>
            </w:r>
            <w:proofErr w:type="spellStart"/>
            <w:r>
              <w:rPr>
                <w:rFonts w:ascii="Arial" w:eastAsia="Arial" w:hAnsi="Arial" w:cs="Arial"/>
                <w:sz w:val="22"/>
                <w:szCs w:val="22"/>
              </w:rPr>
              <w:t>Latam</w:t>
            </w:r>
            <w:proofErr w:type="spellEnd"/>
            <w:r>
              <w:rPr>
                <w:rFonts w:ascii="Arial" w:eastAsia="Arial" w:hAnsi="Arial" w:cs="Arial"/>
                <w:sz w:val="22"/>
                <w:szCs w:val="22"/>
              </w:rPr>
              <w:t xml:space="preserve">. (2023, enero 10). </w:t>
            </w:r>
            <w:r>
              <w:rPr>
                <w:rFonts w:ascii="Arial" w:eastAsia="Arial" w:hAnsi="Arial" w:cs="Arial"/>
                <w:i/>
                <w:sz w:val="22"/>
                <w:szCs w:val="22"/>
              </w:rPr>
              <w:t>Atención amigos carpinteros de Cali, Colombia</w:t>
            </w:r>
            <w:r>
              <w:rPr>
                <w:rFonts w:ascii="Arial" w:eastAsia="Arial" w:hAnsi="Arial" w:cs="Arial"/>
                <w:sz w:val="22"/>
                <w:szCs w:val="22"/>
              </w:rPr>
              <w:t>. Instagram. Recuperado de</w:t>
            </w:r>
            <w:r>
              <w:rPr>
                <w:rFonts w:ascii="Arial" w:eastAsia="Arial" w:hAnsi="Arial" w:cs="Arial"/>
                <w:sz w:val="22"/>
                <w:szCs w:val="22"/>
              </w:rPr>
              <w:br/>
            </w:r>
            <w:hyperlink r:id="rId28">
              <w:r>
                <w:rPr>
                  <w:rFonts w:ascii="Arial" w:eastAsia="Arial" w:hAnsi="Arial" w:cs="Arial"/>
                  <w:sz w:val="22"/>
                  <w:szCs w:val="22"/>
                </w:rPr>
                <w:t xml:space="preserve"> </w:t>
              </w:r>
            </w:hyperlink>
            <w:hyperlink r:id="rId29">
              <w:r>
                <w:rPr>
                  <w:rFonts w:ascii="Arial" w:eastAsia="Arial" w:hAnsi="Arial" w:cs="Arial"/>
                  <w:color w:val="1155CC"/>
                  <w:sz w:val="22"/>
                  <w:szCs w:val="22"/>
                  <w:u w:val="single"/>
                </w:rPr>
                <w:t>instagram.com</w:t>
              </w:r>
              <w:r>
                <w:rPr>
                  <w:rFonts w:ascii="Arial" w:eastAsia="Arial" w:hAnsi="Arial" w:cs="Arial"/>
                  <w:color w:val="1155CC"/>
                  <w:sz w:val="22"/>
                  <w:szCs w:val="22"/>
                  <w:u w:val="single"/>
                </w:rPr>
                <w:br/>
              </w:r>
            </w:hyperlink>
          </w:p>
          <w:p w14:paraId="294592E7" w14:textId="77777777" w:rsidR="00297EAF" w:rsidRDefault="00000000">
            <w:pPr>
              <w:numPr>
                <w:ilvl w:val="0"/>
                <w:numId w:val="10"/>
              </w:numPr>
              <w:spacing w:after="240"/>
              <w:jc w:val="both"/>
              <w:rPr>
                <w:rFonts w:ascii="Arial" w:eastAsia="Arial" w:hAnsi="Arial" w:cs="Arial"/>
                <w:sz w:val="22"/>
                <w:szCs w:val="22"/>
              </w:rPr>
            </w:pPr>
            <w:proofErr w:type="spellStart"/>
            <w:r>
              <w:rPr>
                <w:rFonts w:ascii="Arial" w:eastAsia="Arial" w:hAnsi="Arial" w:cs="Arial"/>
                <w:sz w:val="22"/>
                <w:szCs w:val="22"/>
              </w:rPr>
              <w:t>Hettich</w:t>
            </w:r>
            <w:proofErr w:type="spellEnd"/>
            <w:r>
              <w:rPr>
                <w:rFonts w:ascii="Arial" w:eastAsia="Arial" w:hAnsi="Arial" w:cs="Arial"/>
                <w:sz w:val="22"/>
                <w:szCs w:val="22"/>
              </w:rPr>
              <w:t xml:space="preserve">. (s.f.). </w:t>
            </w:r>
            <w:r>
              <w:rPr>
                <w:rFonts w:ascii="Arial" w:eastAsia="Arial" w:hAnsi="Arial" w:cs="Arial"/>
                <w:i/>
                <w:sz w:val="22"/>
                <w:szCs w:val="22"/>
              </w:rPr>
              <w:t xml:space="preserve">Servicios destacados de </w:t>
            </w:r>
            <w:proofErr w:type="spellStart"/>
            <w:r>
              <w:rPr>
                <w:rFonts w:ascii="Arial" w:eastAsia="Arial" w:hAnsi="Arial" w:cs="Arial"/>
                <w:i/>
                <w:sz w:val="22"/>
                <w:szCs w:val="22"/>
              </w:rPr>
              <w:t>Hettich</w:t>
            </w:r>
            <w:proofErr w:type="spellEnd"/>
            <w:r>
              <w:rPr>
                <w:rFonts w:ascii="Arial" w:eastAsia="Arial" w:hAnsi="Arial" w:cs="Arial"/>
                <w:i/>
                <w:sz w:val="22"/>
                <w:szCs w:val="22"/>
              </w:rPr>
              <w:t xml:space="preserve"> para carpinteros y profesionales del diseño</w:t>
            </w:r>
            <w:r>
              <w:rPr>
                <w:rFonts w:ascii="Arial" w:eastAsia="Arial" w:hAnsi="Arial" w:cs="Arial"/>
                <w:sz w:val="22"/>
                <w:szCs w:val="22"/>
              </w:rPr>
              <w:t xml:space="preserve">. </w:t>
            </w:r>
            <w:proofErr w:type="spellStart"/>
            <w:r>
              <w:rPr>
                <w:rFonts w:ascii="Arial" w:eastAsia="Arial" w:hAnsi="Arial" w:cs="Arial"/>
                <w:sz w:val="22"/>
                <w:szCs w:val="22"/>
              </w:rPr>
              <w:t>Hettich</w:t>
            </w:r>
            <w:proofErr w:type="spellEnd"/>
            <w:r>
              <w:rPr>
                <w:rFonts w:ascii="Arial" w:eastAsia="Arial" w:hAnsi="Arial" w:cs="Arial"/>
                <w:sz w:val="22"/>
                <w:szCs w:val="22"/>
              </w:rPr>
              <w:t>. Recuperado de</w:t>
            </w:r>
            <w:r>
              <w:rPr>
                <w:rFonts w:ascii="Arial" w:eastAsia="Arial" w:hAnsi="Arial" w:cs="Arial"/>
                <w:sz w:val="22"/>
                <w:szCs w:val="22"/>
              </w:rPr>
              <w:br/>
            </w:r>
            <w:hyperlink r:id="rId30">
              <w:r>
                <w:rPr>
                  <w:rFonts w:ascii="Arial" w:eastAsia="Arial" w:hAnsi="Arial" w:cs="Arial"/>
                  <w:sz w:val="22"/>
                  <w:szCs w:val="22"/>
                </w:rPr>
                <w:t xml:space="preserve"> </w:t>
              </w:r>
            </w:hyperlink>
            <w:hyperlink r:id="rId31">
              <w:r>
                <w:rPr>
                  <w:rFonts w:ascii="Arial" w:eastAsia="Arial" w:hAnsi="Arial" w:cs="Arial"/>
                  <w:color w:val="1155CC"/>
                  <w:sz w:val="22"/>
                  <w:szCs w:val="22"/>
                  <w:u w:val="single"/>
                </w:rPr>
                <w:t>hettich.com</w:t>
              </w:r>
            </w:hyperlink>
          </w:p>
          <w:p w14:paraId="6D21759E" w14:textId="77777777" w:rsidR="00297EAF" w:rsidRDefault="00297EAF">
            <w:pPr>
              <w:jc w:val="both"/>
              <w:rPr>
                <w:rFonts w:ascii="Arial" w:eastAsia="Arial" w:hAnsi="Arial" w:cs="Arial"/>
                <w:sz w:val="22"/>
                <w:szCs w:val="22"/>
              </w:rPr>
            </w:pPr>
          </w:p>
          <w:p w14:paraId="37AA161A" w14:textId="77777777" w:rsidR="00297EAF" w:rsidRDefault="00297EAF">
            <w:pPr>
              <w:jc w:val="both"/>
              <w:rPr>
                <w:rFonts w:ascii="Arial" w:eastAsia="Arial" w:hAnsi="Arial" w:cs="Arial"/>
                <w:sz w:val="22"/>
                <w:szCs w:val="22"/>
              </w:rPr>
            </w:pPr>
          </w:p>
          <w:p w14:paraId="131EA5E9" w14:textId="77777777" w:rsidR="00297EAF" w:rsidRDefault="00297EAF">
            <w:pPr>
              <w:jc w:val="both"/>
              <w:rPr>
                <w:rFonts w:ascii="Arial" w:eastAsia="Arial" w:hAnsi="Arial" w:cs="Arial"/>
                <w:sz w:val="22"/>
                <w:szCs w:val="22"/>
              </w:rPr>
            </w:pPr>
          </w:p>
          <w:p w14:paraId="19CF938B" w14:textId="77777777" w:rsidR="00297EAF" w:rsidRDefault="00297EAF">
            <w:pPr>
              <w:jc w:val="both"/>
              <w:rPr>
                <w:rFonts w:ascii="Arial" w:eastAsia="Arial" w:hAnsi="Arial" w:cs="Arial"/>
                <w:sz w:val="22"/>
                <w:szCs w:val="22"/>
              </w:rPr>
            </w:pPr>
          </w:p>
        </w:tc>
      </w:tr>
      <w:tr w:rsidR="00297EAF" w14:paraId="605A19B6" w14:textId="77777777">
        <w:trPr>
          <w:trHeight w:val="405"/>
        </w:trPr>
        <w:tc>
          <w:tcPr>
            <w:tcW w:w="9690" w:type="dxa"/>
            <w:gridSpan w:val="10"/>
            <w:tcBorders>
              <w:top w:val="single" w:sz="4" w:space="0" w:color="000000"/>
              <w:left w:val="single" w:sz="4" w:space="0" w:color="000000"/>
              <w:bottom w:val="single" w:sz="4" w:space="0" w:color="000000"/>
              <w:right w:val="single" w:sz="4" w:space="0" w:color="000000"/>
            </w:tcBorders>
          </w:tcPr>
          <w:p w14:paraId="23D136C4" w14:textId="77777777" w:rsidR="00297EAF" w:rsidRDefault="00000000">
            <w:pPr>
              <w:spacing w:before="240" w:after="240"/>
              <w:jc w:val="both"/>
              <w:rPr>
                <w:rFonts w:ascii="Arial" w:eastAsia="Arial" w:hAnsi="Arial" w:cs="Arial"/>
                <w:b/>
                <w:sz w:val="22"/>
                <w:szCs w:val="22"/>
              </w:rPr>
            </w:pPr>
            <w:r>
              <w:rPr>
                <w:rFonts w:ascii="Arial" w:eastAsia="Arial" w:hAnsi="Arial" w:cs="Arial"/>
                <w:b/>
                <w:sz w:val="22"/>
                <w:szCs w:val="22"/>
              </w:rPr>
              <w:lastRenderedPageBreak/>
              <w:t>Resultados esperados:</w:t>
            </w:r>
          </w:p>
          <w:p w14:paraId="2C2EBB2C" w14:textId="77777777" w:rsidR="00297EAF" w:rsidRDefault="00000000">
            <w:pPr>
              <w:numPr>
                <w:ilvl w:val="0"/>
                <w:numId w:val="1"/>
              </w:numPr>
              <w:spacing w:before="240"/>
              <w:rPr>
                <w:rFonts w:ascii="Arial" w:eastAsia="Arial" w:hAnsi="Arial" w:cs="Arial"/>
                <w:sz w:val="22"/>
                <w:szCs w:val="22"/>
              </w:rPr>
            </w:pPr>
            <w:r>
              <w:rPr>
                <w:rFonts w:ascii="Arial" w:eastAsia="Arial" w:hAnsi="Arial" w:cs="Arial"/>
                <w:sz w:val="22"/>
                <w:szCs w:val="22"/>
              </w:rPr>
              <w:t>Mayor Visibilidad y Oportunidades Laborales: Los diseñadores y carpinteros independientes podrán mostrar su trabajo, lo que facilitará su conexión con nuevos clientes y aumentará las oportunidades de empleo.</w:t>
            </w:r>
            <w:r>
              <w:rPr>
                <w:rFonts w:ascii="Arial" w:eastAsia="Arial" w:hAnsi="Arial" w:cs="Arial"/>
                <w:sz w:val="22"/>
                <w:szCs w:val="22"/>
              </w:rPr>
              <w:br/>
            </w:r>
          </w:p>
          <w:p w14:paraId="17CF42C8" w14:textId="77777777" w:rsidR="00297EAF" w:rsidRDefault="00000000">
            <w:pPr>
              <w:numPr>
                <w:ilvl w:val="0"/>
                <w:numId w:val="1"/>
              </w:numPr>
              <w:rPr>
                <w:rFonts w:ascii="Arial" w:eastAsia="Arial" w:hAnsi="Arial" w:cs="Arial"/>
                <w:sz w:val="22"/>
                <w:szCs w:val="22"/>
              </w:rPr>
            </w:pPr>
            <w:r>
              <w:rPr>
                <w:rFonts w:ascii="Arial" w:eastAsia="Arial" w:hAnsi="Arial" w:cs="Arial"/>
                <w:sz w:val="22"/>
                <w:szCs w:val="22"/>
              </w:rPr>
              <w:t>Generación de Confianza: A través de certificaciones verificadas y opiniones de clientes, se creará un entorno de confianza, promoviendo la credibilidad de los profesionales.</w:t>
            </w:r>
            <w:r>
              <w:rPr>
                <w:rFonts w:ascii="Arial" w:eastAsia="Arial" w:hAnsi="Arial" w:cs="Arial"/>
                <w:sz w:val="22"/>
                <w:szCs w:val="22"/>
              </w:rPr>
              <w:br/>
            </w:r>
          </w:p>
          <w:p w14:paraId="0541A430" w14:textId="77777777" w:rsidR="00297EAF" w:rsidRDefault="00000000">
            <w:pPr>
              <w:numPr>
                <w:ilvl w:val="0"/>
                <w:numId w:val="1"/>
              </w:numPr>
              <w:rPr>
                <w:rFonts w:ascii="Arial" w:eastAsia="Arial" w:hAnsi="Arial" w:cs="Arial"/>
                <w:sz w:val="22"/>
                <w:szCs w:val="22"/>
              </w:rPr>
            </w:pPr>
            <w:r>
              <w:rPr>
                <w:rFonts w:ascii="Arial" w:eastAsia="Arial" w:hAnsi="Arial" w:cs="Arial"/>
                <w:sz w:val="22"/>
                <w:szCs w:val="22"/>
              </w:rPr>
              <w:t>Mejor Conexión entre Carpinteros y Usuarios: La plataforma simplificará la contratación directa entre los clientes y los profesionales, optimizando el proceso de búsqueda y selección.</w:t>
            </w:r>
            <w:r>
              <w:rPr>
                <w:rFonts w:ascii="Arial" w:eastAsia="Arial" w:hAnsi="Arial" w:cs="Arial"/>
                <w:sz w:val="22"/>
                <w:szCs w:val="22"/>
              </w:rPr>
              <w:br/>
            </w:r>
          </w:p>
          <w:p w14:paraId="42447B63" w14:textId="77777777" w:rsidR="00297EAF" w:rsidRDefault="00000000">
            <w:pPr>
              <w:numPr>
                <w:ilvl w:val="0"/>
                <w:numId w:val="1"/>
              </w:numPr>
              <w:rPr>
                <w:rFonts w:ascii="Arial" w:eastAsia="Arial" w:hAnsi="Arial" w:cs="Arial"/>
                <w:sz w:val="22"/>
                <w:szCs w:val="22"/>
              </w:rPr>
            </w:pPr>
            <w:r>
              <w:rPr>
                <w:rFonts w:ascii="Arial" w:eastAsia="Arial" w:hAnsi="Arial" w:cs="Arial"/>
                <w:sz w:val="22"/>
                <w:szCs w:val="22"/>
              </w:rPr>
              <w:t>Transparencia y Calidad Asegurada: El sistema de evaluaciones y certificaciones proporcionará una forma clara y verificable de asegurar la calidad de los servicios, beneficiando tanto a los profesionales como a los clientes.</w:t>
            </w:r>
            <w:r>
              <w:rPr>
                <w:rFonts w:ascii="Arial" w:eastAsia="Arial" w:hAnsi="Arial" w:cs="Arial"/>
                <w:sz w:val="22"/>
                <w:szCs w:val="22"/>
              </w:rPr>
              <w:br/>
            </w:r>
          </w:p>
          <w:p w14:paraId="583E5669" w14:textId="77777777" w:rsidR="00297EAF" w:rsidRDefault="00000000">
            <w:pPr>
              <w:numPr>
                <w:ilvl w:val="0"/>
                <w:numId w:val="1"/>
              </w:numPr>
              <w:rPr>
                <w:rFonts w:ascii="Arial" w:eastAsia="Arial" w:hAnsi="Arial" w:cs="Arial"/>
                <w:sz w:val="22"/>
                <w:szCs w:val="22"/>
              </w:rPr>
            </w:pPr>
            <w:r>
              <w:rPr>
                <w:rFonts w:ascii="Arial" w:eastAsia="Arial" w:hAnsi="Arial" w:cs="Arial"/>
                <w:sz w:val="22"/>
                <w:szCs w:val="22"/>
              </w:rPr>
              <w:t>Crecimiento Sostenible: La plataforma contribuirá al crecimiento de los profesionales, al ofrecerles las herramientas necesarias para mejorar su marketing personal y expansión del negocio.</w:t>
            </w:r>
            <w:r>
              <w:rPr>
                <w:rFonts w:ascii="Arial" w:eastAsia="Arial" w:hAnsi="Arial" w:cs="Arial"/>
                <w:sz w:val="22"/>
                <w:szCs w:val="22"/>
              </w:rPr>
              <w:br/>
            </w:r>
          </w:p>
          <w:p w14:paraId="6A85E4FD" w14:textId="77777777" w:rsidR="00297EAF" w:rsidRDefault="00000000">
            <w:pPr>
              <w:numPr>
                <w:ilvl w:val="0"/>
                <w:numId w:val="1"/>
              </w:numPr>
              <w:rPr>
                <w:rFonts w:ascii="Arial" w:eastAsia="Arial" w:hAnsi="Arial" w:cs="Arial"/>
                <w:sz w:val="22"/>
                <w:szCs w:val="22"/>
              </w:rPr>
            </w:pPr>
            <w:r>
              <w:rPr>
                <w:rFonts w:ascii="Arial" w:eastAsia="Arial" w:hAnsi="Arial" w:cs="Arial"/>
                <w:sz w:val="22"/>
                <w:szCs w:val="22"/>
              </w:rPr>
              <w:t>Fortalecimiento del Sector Independiente: El proyecto tendrá un impacto positivo en el sector de diseño y carpintería en Colombia, brindando a los profesionales las bases para desarrollar negocios sostenibles y competitivos.</w:t>
            </w:r>
            <w:r>
              <w:rPr>
                <w:rFonts w:ascii="Arial" w:eastAsia="Arial" w:hAnsi="Arial" w:cs="Arial"/>
                <w:sz w:val="22"/>
                <w:szCs w:val="22"/>
              </w:rPr>
              <w:br/>
            </w:r>
          </w:p>
          <w:p w14:paraId="2DAEBEDD" w14:textId="77777777" w:rsidR="00297EAF" w:rsidRDefault="00000000">
            <w:pPr>
              <w:numPr>
                <w:ilvl w:val="0"/>
                <w:numId w:val="1"/>
              </w:numPr>
              <w:spacing w:after="240"/>
              <w:rPr>
                <w:rFonts w:ascii="Arial" w:eastAsia="Arial" w:hAnsi="Arial" w:cs="Arial"/>
                <w:sz w:val="22"/>
                <w:szCs w:val="22"/>
              </w:rPr>
            </w:pPr>
            <w:r>
              <w:rPr>
                <w:rFonts w:ascii="Arial" w:eastAsia="Arial" w:hAnsi="Arial" w:cs="Arial"/>
                <w:sz w:val="22"/>
                <w:szCs w:val="22"/>
              </w:rPr>
              <w:t>Interacción Personalizada: Los usuarios podrán enviar solicitudes detalladas de proyectos, permitiendo una mayor personalización del servicio y mejores oportunidades de contratación para los carpinteros.</w:t>
            </w:r>
          </w:p>
          <w:p w14:paraId="23DCEEEA" w14:textId="77777777" w:rsidR="00297EAF" w:rsidRDefault="00000000">
            <w:pPr>
              <w:spacing w:before="240" w:after="240"/>
              <w:jc w:val="both"/>
              <w:rPr>
                <w:rFonts w:ascii="Arial" w:eastAsia="Arial" w:hAnsi="Arial" w:cs="Arial"/>
                <w:sz w:val="22"/>
                <w:szCs w:val="22"/>
              </w:rPr>
            </w:pPr>
            <w:r>
              <w:rPr>
                <w:rFonts w:ascii="Arial" w:eastAsia="Arial" w:hAnsi="Arial" w:cs="Arial"/>
                <w:sz w:val="22"/>
                <w:szCs w:val="22"/>
              </w:rPr>
              <w:lastRenderedPageBreak/>
              <w:t>En resumen, el proyecto busca mejorar la visibilidad, confianza, oportunidades laborales, y calidad en el sector, mientras genera una comunidad activa y rentable.</w:t>
            </w:r>
          </w:p>
          <w:p w14:paraId="6DC65D8C" w14:textId="77777777" w:rsidR="00297EAF" w:rsidRDefault="00000000">
            <w:pPr>
              <w:spacing w:before="100" w:after="100"/>
              <w:jc w:val="both"/>
              <w:rPr>
                <w:rFonts w:ascii="Arial" w:eastAsia="Arial" w:hAnsi="Arial" w:cs="Arial"/>
                <w:sz w:val="22"/>
                <w:szCs w:val="22"/>
              </w:rPr>
            </w:pPr>
            <w:r>
              <w:rPr>
                <w:rFonts w:ascii="Arial" w:eastAsia="Arial" w:hAnsi="Arial" w:cs="Arial"/>
                <w:sz w:val="22"/>
                <w:szCs w:val="22"/>
              </w:rPr>
              <w:t xml:space="preserve">Para </w:t>
            </w:r>
            <w:proofErr w:type="gramStart"/>
            <w:r>
              <w:rPr>
                <w:rFonts w:ascii="Arial" w:eastAsia="Arial" w:hAnsi="Arial" w:cs="Arial"/>
                <w:sz w:val="22"/>
                <w:szCs w:val="22"/>
              </w:rPr>
              <w:t>los  Carpinteros</w:t>
            </w:r>
            <w:proofErr w:type="gramEnd"/>
            <w:r>
              <w:rPr>
                <w:rFonts w:ascii="Arial" w:eastAsia="Arial" w:hAnsi="Arial" w:cs="Arial"/>
                <w:sz w:val="22"/>
                <w:szCs w:val="22"/>
              </w:rPr>
              <w:t xml:space="preserve"> Independientes:</w:t>
            </w:r>
          </w:p>
          <w:p w14:paraId="6DFFBC31" w14:textId="77777777" w:rsidR="00297EAF" w:rsidRDefault="00000000">
            <w:pPr>
              <w:numPr>
                <w:ilvl w:val="0"/>
                <w:numId w:val="2"/>
              </w:numPr>
              <w:spacing w:before="100" w:after="100"/>
              <w:jc w:val="both"/>
            </w:pPr>
            <w:r>
              <w:rPr>
                <w:rFonts w:ascii="Arial" w:eastAsia="Arial" w:hAnsi="Arial" w:cs="Arial"/>
                <w:sz w:val="22"/>
                <w:szCs w:val="22"/>
              </w:rPr>
              <w:t xml:space="preserve">Mayor Visibilidad: </w:t>
            </w:r>
          </w:p>
          <w:p w14:paraId="06E39938" w14:textId="77777777" w:rsidR="00297EAF" w:rsidRDefault="00000000">
            <w:pPr>
              <w:numPr>
                <w:ilvl w:val="1"/>
                <w:numId w:val="2"/>
              </w:numPr>
              <w:spacing w:before="100" w:after="100"/>
              <w:jc w:val="both"/>
            </w:pPr>
            <w:r>
              <w:rPr>
                <w:rFonts w:ascii="Arial" w:eastAsia="Arial" w:hAnsi="Arial" w:cs="Arial"/>
                <w:sz w:val="22"/>
                <w:szCs w:val="22"/>
              </w:rPr>
              <w:t>Aumento significativo en la exposición de sus servicios a un público más amplio.</w:t>
            </w:r>
          </w:p>
          <w:p w14:paraId="64799EBB" w14:textId="77777777" w:rsidR="00297EAF" w:rsidRDefault="00000000">
            <w:pPr>
              <w:numPr>
                <w:ilvl w:val="1"/>
                <w:numId w:val="2"/>
              </w:numPr>
              <w:spacing w:before="100" w:after="100"/>
              <w:jc w:val="both"/>
            </w:pPr>
            <w:r>
              <w:rPr>
                <w:rFonts w:ascii="Arial" w:eastAsia="Arial" w:hAnsi="Arial" w:cs="Arial"/>
                <w:sz w:val="22"/>
                <w:szCs w:val="22"/>
              </w:rPr>
              <w:t>Mejora en la capacidad de ser encontrados por los usuarios potenciales.</w:t>
            </w:r>
          </w:p>
          <w:p w14:paraId="28CB5E47" w14:textId="77777777" w:rsidR="00297EAF" w:rsidRDefault="00000000">
            <w:pPr>
              <w:numPr>
                <w:ilvl w:val="0"/>
                <w:numId w:val="2"/>
              </w:numPr>
              <w:spacing w:before="100" w:after="100"/>
              <w:jc w:val="both"/>
            </w:pPr>
            <w:r>
              <w:rPr>
                <w:rFonts w:ascii="Arial" w:eastAsia="Arial" w:hAnsi="Arial" w:cs="Arial"/>
                <w:sz w:val="22"/>
                <w:szCs w:val="22"/>
              </w:rPr>
              <w:t xml:space="preserve">Generación de Confianza y Credibilidad: </w:t>
            </w:r>
          </w:p>
          <w:p w14:paraId="1CEC8450" w14:textId="77777777" w:rsidR="00297EAF" w:rsidRDefault="00000000">
            <w:pPr>
              <w:numPr>
                <w:ilvl w:val="1"/>
                <w:numId w:val="2"/>
              </w:numPr>
              <w:spacing w:before="100" w:after="100"/>
              <w:jc w:val="both"/>
            </w:pPr>
            <w:r>
              <w:rPr>
                <w:rFonts w:ascii="Arial" w:eastAsia="Arial" w:hAnsi="Arial" w:cs="Arial"/>
                <w:sz w:val="22"/>
                <w:szCs w:val="22"/>
              </w:rPr>
              <w:t>Establecimiento de una reputación sólida a través de certificaciones verificadas y opiniones positivas de clientes.</w:t>
            </w:r>
          </w:p>
          <w:p w14:paraId="389CC595" w14:textId="77777777" w:rsidR="00297EAF" w:rsidRDefault="00000000">
            <w:pPr>
              <w:numPr>
                <w:ilvl w:val="1"/>
                <w:numId w:val="2"/>
              </w:numPr>
              <w:spacing w:before="100" w:after="100"/>
              <w:jc w:val="both"/>
            </w:pPr>
            <w:r>
              <w:rPr>
                <w:rFonts w:ascii="Arial" w:eastAsia="Arial" w:hAnsi="Arial" w:cs="Arial"/>
                <w:sz w:val="22"/>
                <w:szCs w:val="22"/>
              </w:rPr>
              <w:t>Mayor confianza por parte de los usuarios al contratar sus servicios.</w:t>
            </w:r>
          </w:p>
          <w:p w14:paraId="7154BAC5" w14:textId="77777777" w:rsidR="00297EAF" w:rsidRDefault="00000000">
            <w:pPr>
              <w:numPr>
                <w:ilvl w:val="0"/>
                <w:numId w:val="2"/>
              </w:numPr>
              <w:spacing w:before="100" w:after="100"/>
              <w:jc w:val="both"/>
            </w:pPr>
            <w:r>
              <w:rPr>
                <w:rFonts w:ascii="Arial" w:eastAsia="Arial" w:hAnsi="Arial" w:cs="Arial"/>
                <w:sz w:val="22"/>
                <w:szCs w:val="22"/>
              </w:rPr>
              <w:t xml:space="preserve">Aumento de Oportunidades Laborales: </w:t>
            </w:r>
          </w:p>
          <w:p w14:paraId="5A8E0902" w14:textId="77777777" w:rsidR="00297EAF" w:rsidRDefault="00000000">
            <w:pPr>
              <w:numPr>
                <w:ilvl w:val="1"/>
                <w:numId w:val="2"/>
              </w:numPr>
              <w:spacing w:before="100" w:after="100"/>
              <w:jc w:val="both"/>
            </w:pPr>
            <w:r>
              <w:rPr>
                <w:rFonts w:ascii="Arial" w:eastAsia="Arial" w:hAnsi="Arial" w:cs="Arial"/>
                <w:sz w:val="22"/>
                <w:szCs w:val="22"/>
              </w:rPr>
              <w:t>Acceso a un flujo constante de usuarios y proyectos.</w:t>
            </w:r>
          </w:p>
          <w:p w14:paraId="15FC6BDE" w14:textId="77777777" w:rsidR="00297EAF" w:rsidRDefault="00000000">
            <w:pPr>
              <w:numPr>
                <w:ilvl w:val="1"/>
                <w:numId w:val="2"/>
              </w:numPr>
              <w:spacing w:before="100" w:after="100"/>
              <w:jc w:val="both"/>
            </w:pPr>
            <w:r>
              <w:rPr>
                <w:rFonts w:ascii="Arial" w:eastAsia="Arial" w:hAnsi="Arial" w:cs="Arial"/>
                <w:sz w:val="22"/>
                <w:szCs w:val="22"/>
              </w:rPr>
              <w:t>Expansión de su cartera de usuarios y crecimiento profesional.</w:t>
            </w:r>
          </w:p>
          <w:p w14:paraId="0FC2EAD5" w14:textId="77777777" w:rsidR="00297EAF" w:rsidRDefault="00000000">
            <w:pPr>
              <w:numPr>
                <w:ilvl w:val="0"/>
                <w:numId w:val="2"/>
              </w:numPr>
              <w:spacing w:before="100" w:after="100"/>
              <w:jc w:val="both"/>
            </w:pPr>
            <w:r>
              <w:rPr>
                <w:rFonts w:ascii="Arial" w:eastAsia="Arial" w:hAnsi="Arial" w:cs="Arial"/>
                <w:sz w:val="22"/>
                <w:szCs w:val="22"/>
              </w:rPr>
              <w:t xml:space="preserve">Simplificación de la Gestión </w:t>
            </w:r>
            <w:proofErr w:type="spellStart"/>
            <w:r>
              <w:rPr>
                <w:rFonts w:ascii="Arial" w:eastAsia="Arial" w:hAnsi="Arial" w:cs="Arial"/>
                <w:sz w:val="22"/>
                <w:szCs w:val="22"/>
              </w:rPr>
              <w:t>Carpinteria</w:t>
            </w:r>
            <w:proofErr w:type="spellEnd"/>
            <w:r>
              <w:rPr>
                <w:rFonts w:ascii="Arial" w:eastAsia="Arial" w:hAnsi="Arial" w:cs="Arial"/>
                <w:sz w:val="22"/>
                <w:szCs w:val="22"/>
              </w:rPr>
              <w:t xml:space="preserve">: </w:t>
            </w:r>
          </w:p>
          <w:p w14:paraId="43B7B649" w14:textId="77777777" w:rsidR="00297EAF" w:rsidRDefault="00000000">
            <w:pPr>
              <w:numPr>
                <w:ilvl w:val="1"/>
                <w:numId w:val="2"/>
              </w:numPr>
              <w:spacing w:before="100" w:after="100"/>
              <w:jc w:val="both"/>
            </w:pPr>
            <w:r>
              <w:rPr>
                <w:rFonts w:ascii="Arial" w:eastAsia="Arial" w:hAnsi="Arial" w:cs="Arial"/>
                <w:sz w:val="22"/>
                <w:szCs w:val="22"/>
              </w:rPr>
              <w:t>Facilidad para mostrar su portafolio y habilidades en un solo lugar.</w:t>
            </w:r>
          </w:p>
          <w:p w14:paraId="79D8DE3D" w14:textId="77777777" w:rsidR="00297EAF" w:rsidRDefault="00000000">
            <w:pPr>
              <w:numPr>
                <w:ilvl w:val="1"/>
                <w:numId w:val="2"/>
              </w:numPr>
              <w:spacing w:before="100" w:after="100"/>
              <w:jc w:val="both"/>
            </w:pPr>
            <w:r>
              <w:rPr>
                <w:rFonts w:ascii="Arial" w:eastAsia="Arial" w:hAnsi="Arial" w:cs="Arial"/>
                <w:sz w:val="22"/>
                <w:szCs w:val="22"/>
              </w:rPr>
              <w:t>Herramientas para gestionar su presencia en línea y conectar con usuarios de manera eficiente.</w:t>
            </w:r>
          </w:p>
          <w:p w14:paraId="0FD2D48E" w14:textId="77777777" w:rsidR="00297EAF" w:rsidRDefault="00000000">
            <w:pPr>
              <w:spacing w:before="100" w:after="100"/>
              <w:jc w:val="both"/>
              <w:rPr>
                <w:rFonts w:ascii="Arial" w:eastAsia="Arial" w:hAnsi="Arial" w:cs="Arial"/>
                <w:sz w:val="22"/>
                <w:szCs w:val="22"/>
              </w:rPr>
            </w:pPr>
            <w:r>
              <w:rPr>
                <w:rFonts w:ascii="Arial" w:eastAsia="Arial" w:hAnsi="Arial" w:cs="Arial"/>
                <w:sz w:val="22"/>
                <w:szCs w:val="22"/>
              </w:rPr>
              <w:t>Para los Usuarios:</w:t>
            </w:r>
          </w:p>
          <w:p w14:paraId="263111F2" w14:textId="77777777" w:rsidR="00297EAF" w:rsidRDefault="00000000">
            <w:pPr>
              <w:numPr>
                <w:ilvl w:val="0"/>
                <w:numId w:val="3"/>
              </w:numPr>
              <w:spacing w:before="100" w:after="100"/>
              <w:jc w:val="both"/>
            </w:pPr>
            <w:r>
              <w:rPr>
                <w:rFonts w:ascii="Arial" w:eastAsia="Arial" w:hAnsi="Arial" w:cs="Arial"/>
                <w:sz w:val="22"/>
                <w:szCs w:val="22"/>
              </w:rPr>
              <w:t xml:space="preserve">Acceso a Profesionales Calificados: </w:t>
            </w:r>
          </w:p>
          <w:p w14:paraId="438A39E5" w14:textId="77777777" w:rsidR="00297EAF" w:rsidRDefault="00000000">
            <w:pPr>
              <w:numPr>
                <w:ilvl w:val="1"/>
                <w:numId w:val="3"/>
              </w:numPr>
              <w:spacing w:before="100" w:after="100"/>
              <w:jc w:val="both"/>
            </w:pPr>
            <w:r>
              <w:rPr>
                <w:rFonts w:ascii="Arial" w:eastAsia="Arial" w:hAnsi="Arial" w:cs="Arial"/>
                <w:sz w:val="22"/>
                <w:szCs w:val="22"/>
              </w:rPr>
              <w:t>Facilidad para encontrar carpinteros certificados y confiables.</w:t>
            </w:r>
          </w:p>
          <w:p w14:paraId="28DBDCE3" w14:textId="77777777" w:rsidR="00297EAF" w:rsidRDefault="00000000">
            <w:pPr>
              <w:numPr>
                <w:ilvl w:val="1"/>
                <w:numId w:val="3"/>
              </w:numPr>
              <w:spacing w:before="100" w:after="100"/>
              <w:jc w:val="both"/>
            </w:pPr>
            <w:r>
              <w:rPr>
                <w:rFonts w:ascii="Arial" w:eastAsia="Arial" w:hAnsi="Arial" w:cs="Arial"/>
                <w:sz w:val="22"/>
                <w:szCs w:val="22"/>
              </w:rPr>
              <w:t>Mayor seguridad al contratar servicios de calidad.</w:t>
            </w:r>
          </w:p>
          <w:p w14:paraId="15B5AA03" w14:textId="77777777" w:rsidR="00297EAF" w:rsidRDefault="00000000">
            <w:pPr>
              <w:numPr>
                <w:ilvl w:val="0"/>
                <w:numId w:val="3"/>
              </w:numPr>
              <w:spacing w:before="100" w:after="100"/>
              <w:jc w:val="both"/>
            </w:pPr>
            <w:r>
              <w:rPr>
                <w:rFonts w:ascii="Arial" w:eastAsia="Arial" w:hAnsi="Arial" w:cs="Arial"/>
                <w:sz w:val="22"/>
                <w:szCs w:val="22"/>
              </w:rPr>
              <w:t xml:space="preserve">Proceso de Contratación Simplificado: </w:t>
            </w:r>
          </w:p>
          <w:p w14:paraId="7547FBBF" w14:textId="77777777" w:rsidR="00297EAF" w:rsidRDefault="00000000">
            <w:pPr>
              <w:numPr>
                <w:ilvl w:val="1"/>
                <w:numId w:val="3"/>
              </w:numPr>
              <w:spacing w:before="100" w:after="100"/>
              <w:jc w:val="both"/>
            </w:pPr>
            <w:r>
              <w:rPr>
                <w:rFonts w:ascii="Arial" w:eastAsia="Arial" w:hAnsi="Arial" w:cs="Arial"/>
                <w:sz w:val="22"/>
                <w:szCs w:val="22"/>
              </w:rPr>
              <w:t>Interfaz intuitiva para buscar, comparar y contratar carpinteros.</w:t>
            </w:r>
          </w:p>
          <w:p w14:paraId="6591B33D" w14:textId="77777777" w:rsidR="00297EAF" w:rsidRDefault="00000000">
            <w:pPr>
              <w:numPr>
                <w:ilvl w:val="1"/>
                <w:numId w:val="3"/>
              </w:numPr>
              <w:spacing w:before="100" w:after="100"/>
              <w:jc w:val="both"/>
            </w:pPr>
            <w:r>
              <w:rPr>
                <w:rFonts w:ascii="Arial" w:eastAsia="Arial" w:hAnsi="Arial" w:cs="Arial"/>
                <w:sz w:val="22"/>
                <w:szCs w:val="22"/>
              </w:rPr>
              <w:t>Comunicación directa y eficiente con los carpinteros.</w:t>
            </w:r>
          </w:p>
          <w:p w14:paraId="219617E2" w14:textId="77777777" w:rsidR="00297EAF" w:rsidRDefault="00000000">
            <w:pPr>
              <w:numPr>
                <w:ilvl w:val="0"/>
                <w:numId w:val="3"/>
              </w:numPr>
              <w:spacing w:before="100" w:after="100"/>
              <w:jc w:val="both"/>
            </w:pPr>
            <w:r>
              <w:rPr>
                <w:rFonts w:ascii="Arial" w:eastAsia="Arial" w:hAnsi="Arial" w:cs="Arial"/>
                <w:sz w:val="22"/>
                <w:szCs w:val="22"/>
              </w:rPr>
              <w:t xml:space="preserve">Transparencia y Confianza: </w:t>
            </w:r>
          </w:p>
          <w:p w14:paraId="161F0216" w14:textId="77777777" w:rsidR="00297EAF" w:rsidRDefault="00000000">
            <w:pPr>
              <w:numPr>
                <w:ilvl w:val="1"/>
                <w:numId w:val="3"/>
              </w:numPr>
              <w:spacing w:before="100" w:after="100"/>
              <w:jc w:val="both"/>
            </w:pPr>
            <w:r>
              <w:rPr>
                <w:rFonts w:ascii="Arial" w:eastAsia="Arial" w:hAnsi="Arial" w:cs="Arial"/>
                <w:sz w:val="22"/>
                <w:szCs w:val="22"/>
              </w:rPr>
              <w:t>Acceso a opiniones y calificaciones de otros usuarios.</w:t>
            </w:r>
          </w:p>
          <w:p w14:paraId="3E9FB652" w14:textId="77777777" w:rsidR="00297EAF" w:rsidRDefault="00000000">
            <w:pPr>
              <w:numPr>
                <w:ilvl w:val="1"/>
                <w:numId w:val="3"/>
              </w:numPr>
              <w:spacing w:before="100" w:after="100"/>
              <w:jc w:val="both"/>
            </w:pPr>
            <w:r>
              <w:rPr>
                <w:rFonts w:ascii="Arial" w:eastAsia="Arial" w:hAnsi="Arial" w:cs="Arial"/>
                <w:sz w:val="22"/>
                <w:szCs w:val="22"/>
              </w:rPr>
              <w:t>Mayor información para tomar decisiones informadas.</w:t>
            </w:r>
          </w:p>
          <w:p w14:paraId="102247B3" w14:textId="77777777" w:rsidR="00297EAF" w:rsidRDefault="00000000">
            <w:pPr>
              <w:spacing w:before="100" w:after="100"/>
              <w:jc w:val="both"/>
              <w:rPr>
                <w:rFonts w:ascii="Arial" w:eastAsia="Arial" w:hAnsi="Arial" w:cs="Arial"/>
                <w:sz w:val="22"/>
                <w:szCs w:val="22"/>
              </w:rPr>
            </w:pPr>
            <w:r>
              <w:rPr>
                <w:rFonts w:ascii="Arial" w:eastAsia="Arial" w:hAnsi="Arial" w:cs="Arial"/>
                <w:sz w:val="22"/>
                <w:szCs w:val="22"/>
              </w:rPr>
              <w:t>Para los Aprendices del SENA:</w:t>
            </w:r>
          </w:p>
          <w:p w14:paraId="0E2564B0" w14:textId="77777777" w:rsidR="00297EAF" w:rsidRDefault="00000000">
            <w:pPr>
              <w:numPr>
                <w:ilvl w:val="0"/>
                <w:numId w:val="4"/>
              </w:numPr>
              <w:spacing w:before="100" w:after="100"/>
              <w:jc w:val="both"/>
            </w:pPr>
            <w:r>
              <w:rPr>
                <w:rFonts w:ascii="Arial" w:eastAsia="Arial" w:hAnsi="Arial" w:cs="Arial"/>
                <w:sz w:val="22"/>
                <w:szCs w:val="22"/>
              </w:rPr>
              <w:t xml:space="preserve">Desarrollo de Habilidades Prácticas: </w:t>
            </w:r>
          </w:p>
          <w:p w14:paraId="4B94726D" w14:textId="77777777" w:rsidR="00297EAF" w:rsidRDefault="00000000">
            <w:pPr>
              <w:numPr>
                <w:ilvl w:val="1"/>
                <w:numId w:val="4"/>
              </w:numPr>
              <w:spacing w:before="100" w:after="100"/>
              <w:jc w:val="both"/>
            </w:pPr>
            <w:r>
              <w:rPr>
                <w:rFonts w:ascii="Arial" w:eastAsia="Arial" w:hAnsi="Arial" w:cs="Arial"/>
                <w:sz w:val="22"/>
                <w:szCs w:val="22"/>
              </w:rPr>
              <w:t>Aplicación de conocimientos técnicos en un proyecto real.</w:t>
            </w:r>
          </w:p>
          <w:p w14:paraId="18F6AC2C" w14:textId="77777777" w:rsidR="00297EAF" w:rsidRDefault="00000000">
            <w:pPr>
              <w:numPr>
                <w:ilvl w:val="1"/>
                <w:numId w:val="4"/>
              </w:numPr>
              <w:spacing w:before="100" w:after="100"/>
              <w:jc w:val="both"/>
            </w:pPr>
            <w:r>
              <w:rPr>
                <w:rFonts w:ascii="Arial" w:eastAsia="Arial" w:hAnsi="Arial" w:cs="Arial"/>
                <w:sz w:val="22"/>
                <w:szCs w:val="22"/>
              </w:rPr>
              <w:t>Desarrollo de habilidades en desarrollo web, bases de datos y seguridad informática.</w:t>
            </w:r>
          </w:p>
          <w:p w14:paraId="4A37CF07" w14:textId="77777777" w:rsidR="00297EAF" w:rsidRDefault="00000000">
            <w:pPr>
              <w:numPr>
                <w:ilvl w:val="0"/>
                <w:numId w:val="4"/>
              </w:numPr>
              <w:spacing w:before="100" w:after="100"/>
              <w:jc w:val="both"/>
            </w:pPr>
            <w:r>
              <w:rPr>
                <w:rFonts w:ascii="Arial" w:eastAsia="Arial" w:hAnsi="Arial" w:cs="Arial"/>
                <w:sz w:val="22"/>
                <w:szCs w:val="22"/>
              </w:rPr>
              <w:lastRenderedPageBreak/>
              <w:t xml:space="preserve">Experiencia en Gestión de Proyectos: </w:t>
            </w:r>
          </w:p>
          <w:p w14:paraId="5A0E1E7A" w14:textId="77777777" w:rsidR="00297EAF" w:rsidRDefault="00000000">
            <w:pPr>
              <w:numPr>
                <w:ilvl w:val="1"/>
                <w:numId w:val="4"/>
              </w:numPr>
              <w:spacing w:before="100" w:after="100"/>
              <w:jc w:val="both"/>
            </w:pPr>
            <w:r>
              <w:rPr>
                <w:rFonts w:ascii="Arial" w:eastAsia="Arial" w:hAnsi="Arial" w:cs="Arial"/>
                <w:sz w:val="22"/>
                <w:szCs w:val="22"/>
              </w:rPr>
              <w:t>Adquisición de experiencia en planificación, desarrollo y gestión de un proyecto de software.</w:t>
            </w:r>
          </w:p>
          <w:p w14:paraId="6AB40D7A" w14:textId="77777777" w:rsidR="00297EAF" w:rsidRDefault="00000000">
            <w:pPr>
              <w:numPr>
                <w:ilvl w:val="1"/>
                <w:numId w:val="4"/>
              </w:numPr>
              <w:spacing w:before="100" w:after="100"/>
              <w:jc w:val="both"/>
            </w:pPr>
            <w:r>
              <w:rPr>
                <w:rFonts w:ascii="Arial" w:eastAsia="Arial" w:hAnsi="Arial" w:cs="Arial"/>
                <w:sz w:val="22"/>
                <w:szCs w:val="22"/>
              </w:rPr>
              <w:t>Fortalecimiento de habilidades de trabajo en equipo y comunicación.</w:t>
            </w:r>
          </w:p>
          <w:p w14:paraId="1875F563" w14:textId="77777777" w:rsidR="00297EAF" w:rsidRDefault="00000000">
            <w:pPr>
              <w:numPr>
                <w:ilvl w:val="0"/>
                <w:numId w:val="4"/>
              </w:numPr>
              <w:spacing w:before="100" w:after="100"/>
              <w:jc w:val="both"/>
            </w:pPr>
            <w:r>
              <w:rPr>
                <w:rFonts w:ascii="Arial" w:eastAsia="Arial" w:hAnsi="Arial" w:cs="Arial"/>
                <w:sz w:val="22"/>
                <w:szCs w:val="22"/>
              </w:rPr>
              <w:t xml:space="preserve">Contribución a la Comunidad: </w:t>
            </w:r>
          </w:p>
          <w:p w14:paraId="0053984E" w14:textId="77777777" w:rsidR="00297EAF" w:rsidRDefault="00000000">
            <w:pPr>
              <w:numPr>
                <w:ilvl w:val="1"/>
                <w:numId w:val="4"/>
              </w:numPr>
              <w:spacing w:before="100" w:after="100"/>
              <w:jc w:val="both"/>
            </w:pPr>
            <w:r>
              <w:rPr>
                <w:rFonts w:ascii="Arial" w:eastAsia="Arial" w:hAnsi="Arial" w:cs="Arial"/>
                <w:sz w:val="22"/>
                <w:szCs w:val="22"/>
              </w:rPr>
              <w:t>Creación de una herramienta valiosa para profesionales independientes.</w:t>
            </w:r>
          </w:p>
          <w:p w14:paraId="2206AACD" w14:textId="77777777" w:rsidR="00297EAF" w:rsidRDefault="00000000">
            <w:pPr>
              <w:numPr>
                <w:ilvl w:val="1"/>
                <w:numId w:val="4"/>
              </w:numPr>
              <w:spacing w:before="100" w:after="100"/>
              <w:jc w:val="both"/>
            </w:pPr>
            <w:r>
              <w:rPr>
                <w:rFonts w:ascii="Arial" w:eastAsia="Arial" w:hAnsi="Arial" w:cs="Arial"/>
                <w:sz w:val="22"/>
                <w:szCs w:val="22"/>
              </w:rPr>
              <w:t>Generación de un impacto positivo en el sector de la carpintería.</w:t>
            </w:r>
          </w:p>
          <w:p w14:paraId="74D3325E" w14:textId="77777777" w:rsidR="00297EAF" w:rsidRDefault="00000000">
            <w:pPr>
              <w:spacing w:before="100" w:after="100"/>
              <w:jc w:val="both"/>
              <w:rPr>
                <w:rFonts w:ascii="Arial" w:eastAsia="Arial" w:hAnsi="Arial" w:cs="Arial"/>
                <w:b/>
                <w:sz w:val="22"/>
                <w:szCs w:val="22"/>
              </w:rPr>
            </w:pPr>
            <w:r>
              <w:rPr>
                <w:rFonts w:ascii="Arial" w:eastAsia="Arial" w:hAnsi="Arial" w:cs="Arial"/>
                <w:b/>
                <w:sz w:val="22"/>
                <w:szCs w:val="22"/>
              </w:rPr>
              <w:t>Resultados Generales:</w:t>
            </w:r>
          </w:p>
          <w:p w14:paraId="65403BB4" w14:textId="77777777" w:rsidR="00297EAF" w:rsidRDefault="00000000">
            <w:pPr>
              <w:numPr>
                <w:ilvl w:val="0"/>
                <w:numId w:val="6"/>
              </w:numPr>
              <w:spacing w:before="100" w:after="100"/>
              <w:jc w:val="both"/>
            </w:pPr>
            <w:r>
              <w:rPr>
                <w:rFonts w:ascii="Arial" w:eastAsia="Arial" w:hAnsi="Arial" w:cs="Arial"/>
                <w:sz w:val="22"/>
                <w:szCs w:val="22"/>
              </w:rPr>
              <w:t xml:space="preserve">Fortalecimiento del Sector: </w:t>
            </w:r>
          </w:p>
          <w:p w14:paraId="6C3F5675" w14:textId="77777777" w:rsidR="00297EAF" w:rsidRDefault="00000000">
            <w:pPr>
              <w:numPr>
                <w:ilvl w:val="1"/>
                <w:numId w:val="6"/>
              </w:numPr>
              <w:spacing w:before="100" w:after="100"/>
              <w:jc w:val="both"/>
            </w:pPr>
            <w:r>
              <w:rPr>
                <w:rFonts w:ascii="Arial" w:eastAsia="Arial" w:hAnsi="Arial" w:cs="Arial"/>
                <w:sz w:val="22"/>
                <w:szCs w:val="22"/>
              </w:rPr>
              <w:t>Promoción de la calidad y la transparencia en el sector de la carpintería.</w:t>
            </w:r>
          </w:p>
          <w:p w14:paraId="54E4C030" w14:textId="77777777" w:rsidR="00297EAF" w:rsidRDefault="00000000">
            <w:pPr>
              <w:numPr>
                <w:ilvl w:val="1"/>
                <w:numId w:val="6"/>
              </w:numPr>
              <w:spacing w:before="100" w:after="100"/>
              <w:jc w:val="both"/>
            </w:pPr>
            <w:r>
              <w:rPr>
                <w:rFonts w:ascii="Arial" w:eastAsia="Arial" w:hAnsi="Arial" w:cs="Arial"/>
                <w:sz w:val="22"/>
                <w:szCs w:val="22"/>
              </w:rPr>
              <w:t>Impulso al crecimiento y desarrollo de carpinteros independientes.</w:t>
            </w:r>
          </w:p>
          <w:p w14:paraId="66ADCAAD" w14:textId="77777777" w:rsidR="00297EAF" w:rsidRDefault="00000000">
            <w:pPr>
              <w:numPr>
                <w:ilvl w:val="0"/>
                <w:numId w:val="6"/>
              </w:numPr>
              <w:spacing w:before="100" w:after="100"/>
              <w:jc w:val="both"/>
            </w:pPr>
            <w:r>
              <w:rPr>
                <w:rFonts w:ascii="Arial" w:eastAsia="Arial" w:hAnsi="Arial" w:cs="Arial"/>
                <w:sz w:val="22"/>
                <w:szCs w:val="22"/>
              </w:rPr>
              <w:t xml:space="preserve">Transformación Digital: </w:t>
            </w:r>
          </w:p>
          <w:p w14:paraId="34453580" w14:textId="77777777" w:rsidR="00297EAF" w:rsidRDefault="00000000">
            <w:pPr>
              <w:numPr>
                <w:ilvl w:val="1"/>
                <w:numId w:val="6"/>
              </w:numPr>
              <w:spacing w:before="100" w:after="100"/>
              <w:jc w:val="both"/>
            </w:pPr>
            <w:r>
              <w:rPr>
                <w:rFonts w:ascii="Arial" w:eastAsia="Arial" w:hAnsi="Arial" w:cs="Arial"/>
                <w:sz w:val="22"/>
                <w:szCs w:val="22"/>
              </w:rPr>
              <w:t>Contribución a la digitalización de los servicios de carpintería en Colombia.</w:t>
            </w:r>
          </w:p>
          <w:p w14:paraId="5E22437E" w14:textId="77777777" w:rsidR="00297EAF" w:rsidRDefault="00000000">
            <w:pPr>
              <w:numPr>
                <w:ilvl w:val="1"/>
                <w:numId w:val="6"/>
              </w:numPr>
              <w:spacing w:before="100" w:after="100"/>
              <w:jc w:val="both"/>
            </w:pPr>
            <w:r>
              <w:rPr>
                <w:rFonts w:ascii="Arial" w:eastAsia="Arial" w:hAnsi="Arial" w:cs="Arial"/>
                <w:sz w:val="22"/>
                <w:szCs w:val="22"/>
              </w:rPr>
              <w:t>Adaptación a las nuevas tendencias de consumo.</w:t>
            </w:r>
          </w:p>
          <w:p w14:paraId="63842A5D" w14:textId="77777777" w:rsidR="00297EAF" w:rsidRDefault="00297EAF">
            <w:pPr>
              <w:spacing w:before="100" w:after="100"/>
              <w:jc w:val="both"/>
              <w:rPr>
                <w:rFonts w:ascii="Arial" w:eastAsia="Arial" w:hAnsi="Arial" w:cs="Arial"/>
                <w:b/>
                <w:sz w:val="22"/>
                <w:szCs w:val="22"/>
              </w:rPr>
            </w:pPr>
          </w:p>
        </w:tc>
      </w:tr>
      <w:tr w:rsidR="00297EAF" w14:paraId="4C0FF1CB" w14:textId="77777777">
        <w:trPr>
          <w:trHeight w:val="405"/>
        </w:trPr>
        <w:tc>
          <w:tcPr>
            <w:tcW w:w="9690" w:type="dxa"/>
            <w:gridSpan w:val="10"/>
            <w:tcBorders>
              <w:top w:val="single" w:sz="4" w:space="0" w:color="000000"/>
              <w:left w:val="single" w:sz="4" w:space="0" w:color="000000"/>
              <w:bottom w:val="single" w:sz="4" w:space="0" w:color="000000"/>
              <w:right w:val="single" w:sz="4" w:space="0" w:color="000000"/>
            </w:tcBorders>
          </w:tcPr>
          <w:p w14:paraId="7B99327B" w14:textId="77777777" w:rsidR="00297EAF" w:rsidRDefault="00297EAF">
            <w:pPr>
              <w:spacing w:before="100" w:after="100"/>
              <w:jc w:val="both"/>
              <w:rPr>
                <w:rFonts w:ascii="Arial" w:eastAsia="Arial" w:hAnsi="Arial" w:cs="Arial"/>
                <w:b/>
                <w:sz w:val="22"/>
                <w:szCs w:val="22"/>
              </w:rPr>
            </w:pPr>
          </w:p>
          <w:p w14:paraId="3F3290F2" w14:textId="77777777" w:rsidR="00297EAF" w:rsidRDefault="00297EAF">
            <w:pPr>
              <w:spacing w:before="100" w:after="100"/>
              <w:jc w:val="both"/>
              <w:rPr>
                <w:rFonts w:ascii="Arial" w:eastAsia="Arial" w:hAnsi="Arial" w:cs="Arial"/>
                <w:b/>
                <w:sz w:val="22"/>
                <w:szCs w:val="22"/>
              </w:rPr>
            </w:pPr>
          </w:p>
          <w:p w14:paraId="11EF5BEC" w14:textId="77777777" w:rsidR="00297EAF" w:rsidRDefault="00297EAF">
            <w:pPr>
              <w:pStyle w:val="Ttulo2"/>
            </w:pPr>
            <w:bookmarkStart w:id="7" w:name="_heading=h.u58q2jymeqe9" w:colFirst="0" w:colLast="0"/>
            <w:bookmarkEnd w:id="7"/>
          </w:p>
          <w:p w14:paraId="26A63591" w14:textId="77777777" w:rsidR="00297EAF" w:rsidRDefault="00000000">
            <w:pPr>
              <w:pStyle w:val="Ttulo2"/>
            </w:pPr>
            <w:bookmarkStart w:id="8" w:name="_heading=h.nscwh6suvniy" w:colFirst="0" w:colLast="0"/>
            <w:bookmarkEnd w:id="8"/>
            <w:r>
              <w:t xml:space="preserve">Alcance: </w:t>
            </w:r>
          </w:p>
          <w:p w14:paraId="5161C46E" w14:textId="77777777" w:rsidR="00297EAF" w:rsidRDefault="00000000">
            <w:pPr>
              <w:pStyle w:val="Ttulo3"/>
              <w:keepNext w:val="0"/>
              <w:keepLines w:val="0"/>
              <w:jc w:val="both"/>
              <w:rPr>
                <w:b w:val="0"/>
                <w:color w:val="000000"/>
              </w:rPr>
            </w:pPr>
            <w:bookmarkStart w:id="9" w:name="_heading=h.xu8wexdjb5w1" w:colFirst="0" w:colLast="0"/>
            <w:bookmarkEnd w:id="9"/>
            <w:r>
              <w:rPr>
                <w:b w:val="0"/>
                <w:color w:val="000000"/>
              </w:rPr>
              <w:t>1. Alcance Geográfico:</w:t>
            </w:r>
          </w:p>
          <w:p w14:paraId="2EB9981D" w14:textId="77777777" w:rsidR="00297EAF" w:rsidRDefault="00000000">
            <w:pPr>
              <w:spacing w:before="240" w:after="240"/>
              <w:jc w:val="both"/>
              <w:rPr>
                <w:rFonts w:ascii="Arial" w:eastAsia="Arial" w:hAnsi="Arial" w:cs="Arial"/>
                <w:sz w:val="22"/>
                <w:szCs w:val="22"/>
              </w:rPr>
            </w:pPr>
            <w:r>
              <w:rPr>
                <w:rFonts w:ascii="Arial" w:eastAsia="Arial" w:hAnsi="Arial" w:cs="Arial"/>
                <w:sz w:val="22"/>
                <w:szCs w:val="22"/>
              </w:rPr>
              <w:t>El proyecto tiene un enfoque inicial claro en Colombia, específicamente para carpinteros independientes, lo cual ofrece un gran potencial debido a que la plataforma está pensada para un grupo que actualmente carece de una visibilidad adecuada.</w:t>
            </w:r>
          </w:p>
          <w:p w14:paraId="210D5672" w14:textId="77777777" w:rsidR="00297EAF" w:rsidRDefault="00000000">
            <w:pPr>
              <w:pStyle w:val="Ttulo3"/>
              <w:keepNext w:val="0"/>
              <w:keepLines w:val="0"/>
              <w:jc w:val="both"/>
              <w:rPr>
                <w:b w:val="0"/>
                <w:color w:val="000000"/>
              </w:rPr>
            </w:pPr>
            <w:bookmarkStart w:id="10" w:name="_heading=h.uiyxryc1au8i" w:colFirst="0" w:colLast="0"/>
            <w:bookmarkEnd w:id="10"/>
            <w:r>
              <w:rPr>
                <w:b w:val="0"/>
                <w:color w:val="000000"/>
              </w:rPr>
              <w:t>2. Alcance en el Mercado</w:t>
            </w:r>
          </w:p>
          <w:p w14:paraId="17BA18F3" w14:textId="77777777" w:rsidR="00297EAF" w:rsidRDefault="00000000">
            <w:pPr>
              <w:numPr>
                <w:ilvl w:val="0"/>
                <w:numId w:val="7"/>
              </w:numPr>
              <w:spacing w:before="240"/>
              <w:jc w:val="both"/>
              <w:rPr>
                <w:rFonts w:ascii="Arial" w:eastAsia="Arial" w:hAnsi="Arial" w:cs="Arial"/>
                <w:sz w:val="22"/>
                <w:szCs w:val="22"/>
              </w:rPr>
            </w:pPr>
            <w:r>
              <w:rPr>
                <w:rFonts w:ascii="Arial" w:eastAsia="Arial" w:hAnsi="Arial" w:cs="Arial"/>
                <w:sz w:val="22"/>
                <w:szCs w:val="22"/>
              </w:rPr>
              <w:t>Aumento de la visibilidad de los profesionales independientes: Con este proyecto se podrá transformar la manera en que los carpinteros independientes se promocionan. Actualmente, muchos de estos carpinteros no tienen acceso a plataformas que validen sus capacidades y muestren su portafolio de forma profesional. Al ofrecer una plataforma específica para ellos, el alcance potencial en cuanto a la cantidad de carpinteros registrados podría ser considerable.</w:t>
            </w:r>
            <w:r>
              <w:rPr>
                <w:rFonts w:ascii="Arial" w:eastAsia="Arial" w:hAnsi="Arial" w:cs="Arial"/>
                <w:sz w:val="22"/>
                <w:szCs w:val="22"/>
              </w:rPr>
              <w:br/>
            </w:r>
          </w:p>
          <w:p w14:paraId="595BEB55" w14:textId="77777777" w:rsidR="00297EAF" w:rsidRDefault="00000000">
            <w:pPr>
              <w:numPr>
                <w:ilvl w:val="0"/>
                <w:numId w:val="7"/>
              </w:numPr>
              <w:spacing w:after="240"/>
              <w:jc w:val="both"/>
              <w:rPr>
                <w:rFonts w:ascii="Arial" w:eastAsia="Arial" w:hAnsi="Arial" w:cs="Arial"/>
                <w:b/>
                <w:sz w:val="22"/>
                <w:szCs w:val="22"/>
              </w:rPr>
            </w:pPr>
            <w:r>
              <w:rPr>
                <w:rFonts w:ascii="Arial" w:eastAsia="Arial" w:hAnsi="Arial" w:cs="Arial"/>
                <w:sz w:val="22"/>
                <w:szCs w:val="22"/>
              </w:rPr>
              <w:lastRenderedPageBreak/>
              <w:t>Crecimiento de la demanda de usuarios: La plataforma no solo beneficiará a los carpinteros, sino que también facilitará a los usuarios encontrar expertos confiables. Así</w:t>
            </w:r>
            <w:r>
              <w:rPr>
                <w:rFonts w:ascii="Arial" w:eastAsia="Arial" w:hAnsi="Arial" w:cs="Arial"/>
                <w:b/>
                <w:sz w:val="22"/>
                <w:szCs w:val="22"/>
              </w:rPr>
              <w:t xml:space="preserve"> </w:t>
            </w:r>
            <w:r>
              <w:rPr>
                <w:rFonts w:ascii="Arial" w:eastAsia="Arial" w:hAnsi="Arial" w:cs="Arial"/>
                <w:sz w:val="22"/>
                <w:szCs w:val="22"/>
              </w:rPr>
              <w:t>aumentando el número de personas interesadas en contratar carpinteros a través de la plataforma, lo que ampliará el alcance de usuarios potenciales.</w:t>
            </w:r>
            <w:r>
              <w:rPr>
                <w:rFonts w:ascii="Arial" w:eastAsia="Arial" w:hAnsi="Arial" w:cs="Arial"/>
                <w:sz w:val="22"/>
                <w:szCs w:val="22"/>
              </w:rPr>
              <w:br/>
            </w:r>
          </w:p>
          <w:p w14:paraId="365FF98A" w14:textId="77777777" w:rsidR="00297EAF" w:rsidRDefault="00000000">
            <w:pPr>
              <w:pStyle w:val="Ttulo3"/>
              <w:keepNext w:val="0"/>
              <w:keepLines w:val="0"/>
              <w:jc w:val="both"/>
              <w:rPr>
                <w:b w:val="0"/>
                <w:color w:val="000000"/>
              </w:rPr>
            </w:pPr>
            <w:bookmarkStart w:id="11" w:name="_heading=h.p1bn9uupagye" w:colFirst="0" w:colLast="0"/>
            <w:bookmarkEnd w:id="11"/>
            <w:r>
              <w:rPr>
                <w:b w:val="0"/>
                <w:color w:val="000000"/>
              </w:rPr>
              <w:t>3. Alcance Tecnológico y Funcional</w:t>
            </w:r>
          </w:p>
          <w:p w14:paraId="1AF4FEEC" w14:textId="77777777" w:rsidR="00297EAF" w:rsidRDefault="00000000">
            <w:pPr>
              <w:numPr>
                <w:ilvl w:val="0"/>
                <w:numId w:val="9"/>
              </w:numPr>
              <w:spacing w:before="240"/>
              <w:jc w:val="both"/>
              <w:rPr>
                <w:rFonts w:ascii="Arial" w:eastAsia="Arial" w:hAnsi="Arial" w:cs="Arial"/>
                <w:sz w:val="22"/>
                <w:szCs w:val="22"/>
              </w:rPr>
            </w:pPr>
            <w:r>
              <w:rPr>
                <w:rFonts w:ascii="Arial" w:eastAsia="Arial" w:hAnsi="Arial" w:cs="Arial"/>
                <w:sz w:val="22"/>
                <w:szCs w:val="22"/>
              </w:rPr>
              <w:t>Desarrollo de nuevas funcionalidades: A medida que el proyecto crezca, se podrían incorporar nuevas características tecnológicas como:</w:t>
            </w:r>
          </w:p>
          <w:p w14:paraId="43E46AC4" w14:textId="77777777" w:rsidR="00297EAF" w:rsidRDefault="00000000">
            <w:pPr>
              <w:numPr>
                <w:ilvl w:val="1"/>
                <w:numId w:val="9"/>
              </w:numPr>
              <w:jc w:val="both"/>
              <w:rPr>
                <w:rFonts w:ascii="Arial" w:eastAsia="Arial" w:hAnsi="Arial" w:cs="Arial"/>
                <w:sz w:val="22"/>
                <w:szCs w:val="22"/>
              </w:rPr>
            </w:pPr>
            <w:r>
              <w:rPr>
                <w:rFonts w:ascii="Arial" w:eastAsia="Arial" w:hAnsi="Arial" w:cs="Arial"/>
                <w:sz w:val="22"/>
                <w:szCs w:val="22"/>
              </w:rPr>
              <w:t>Sistemas de pago en línea: Esto haría que el proceso de contratación sea más ágil y profesional.</w:t>
            </w:r>
          </w:p>
          <w:p w14:paraId="2CE0C289" w14:textId="77777777" w:rsidR="00297EAF" w:rsidRDefault="00000000">
            <w:pPr>
              <w:numPr>
                <w:ilvl w:val="1"/>
                <w:numId w:val="9"/>
              </w:numPr>
              <w:jc w:val="both"/>
              <w:rPr>
                <w:rFonts w:ascii="Arial" w:eastAsia="Arial" w:hAnsi="Arial" w:cs="Arial"/>
                <w:sz w:val="22"/>
                <w:szCs w:val="22"/>
              </w:rPr>
            </w:pPr>
            <w:r>
              <w:rPr>
                <w:rFonts w:ascii="Arial" w:eastAsia="Arial" w:hAnsi="Arial" w:cs="Arial"/>
                <w:sz w:val="22"/>
                <w:szCs w:val="22"/>
              </w:rPr>
              <w:t>Herramientas de gestión de proyectos: Como calendarios, planificación de tareas, y gestión de pagos entre usuarios y carpinteros.</w:t>
            </w:r>
          </w:p>
          <w:p w14:paraId="4593D9BC" w14:textId="77777777" w:rsidR="00297EAF" w:rsidRDefault="00000000">
            <w:pPr>
              <w:numPr>
                <w:ilvl w:val="1"/>
                <w:numId w:val="9"/>
              </w:numPr>
              <w:jc w:val="both"/>
              <w:rPr>
                <w:rFonts w:ascii="Arial" w:eastAsia="Arial" w:hAnsi="Arial" w:cs="Arial"/>
                <w:sz w:val="22"/>
                <w:szCs w:val="22"/>
              </w:rPr>
            </w:pPr>
            <w:r>
              <w:rPr>
                <w:rFonts w:ascii="Arial" w:eastAsia="Arial" w:hAnsi="Arial" w:cs="Arial"/>
                <w:sz w:val="22"/>
                <w:szCs w:val="22"/>
              </w:rPr>
              <w:t>App móvil: Crear una aplicación móvil para facilitar la conectividad de los carpinteros y usuarios, lo que ampliará el alcance a personas que no usan el sitio web tanto como la app.</w:t>
            </w:r>
          </w:p>
          <w:p w14:paraId="5414E493" w14:textId="77777777" w:rsidR="00297EAF" w:rsidRDefault="00000000">
            <w:pPr>
              <w:numPr>
                <w:ilvl w:val="1"/>
                <w:numId w:val="9"/>
              </w:numPr>
              <w:spacing w:after="240"/>
              <w:jc w:val="both"/>
              <w:rPr>
                <w:rFonts w:ascii="Arial" w:eastAsia="Arial" w:hAnsi="Arial" w:cs="Arial"/>
                <w:sz w:val="22"/>
                <w:szCs w:val="22"/>
              </w:rPr>
            </w:pPr>
            <w:r>
              <w:rPr>
                <w:rFonts w:ascii="Arial" w:eastAsia="Arial" w:hAnsi="Arial" w:cs="Arial"/>
                <w:sz w:val="22"/>
                <w:szCs w:val="22"/>
              </w:rPr>
              <w:t xml:space="preserve">Integración con plataformas de publicidad (por ejemplo, Google </w:t>
            </w:r>
            <w:proofErr w:type="spellStart"/>
            <w:r>
              <w:rPr>
                <w:rFonts w:ascii="Arial" w:eastAsia="Arial" w:hAnsi="Arial" w:cs="Arial"/>
                <w:sz w:val="22"/>
                <w:szCs w:val="22"/>
              </w:rPr>
              <w:t>Ads</w:t>
            </w:r>
            <w:proofErr w:type="spellEnd"/>
            <w:r>
              <w:rPr>
                <w:rFonts w:ascii="Arial" w:eastAsia="Arial" w:hAnsi="Arial" w:cs="Arial"/>
                <w:sz w:val="22"/>
                <w:szCs w:val="22"/>
              </w:rPr>
              <w:t xml:space="preserve"> o redes sociales): Para mejorar la visibilidad de los </w:t>
            </w:r>
            <w:proofErr w:type="gramStart"/>
            <w:r>
              <w:rPr>
                <w:rFonts w:ascii="Arial" w:eastAsia="Arial" w:hAnsi="Arial" w:cs="Arial"/>
                <w:sz w:val="22"/>
                <w:szCs w:val="22"/>
              </w:rPr>
              <w:t>carpinteros  mediante</w:t>
            </w:r>
            <w:proofErr w:type="gramEnd"/>
            <w:r>
              <w:rPr>
                <w:rFonts w:ascii="Arial" w:eastAsia="Arial" w:hAnsi="Arial" w:cs="Arial"/>
                <w:sz w:val="22"/>
                <w:szCs w:val="22"/>
              </w:rPr>
              <w:t xml:space="preserve"> publicidad paga.</w:t>
            </w:r>
          </w:p>
          <w:p w14:paraId="4091CF18" w14:textId="77777777" w:rsidR="00297EAF" w:rsidRDefault="00000000">
            <w:pPr>
              <w:numPr>
                <w:ilvl w:val="1"/>
                <w:numId w:val="9"/>
              </w:numPr>
              <w:spacing w:before="240" w:after="240"/>
              <w:jc w:val="both"/>
              <w:rPr>
                <w:rFonts w:ascii="Arial" w:eastAsia="Arial" w:hAnsi="Arial" w:cs="Arial"/>
                <w:sz w:val="22"/>
                <w:szCs w:val="22"/>
              </w:rPr>
            </w:pPr>
            <w:r>
              <w:rPr>
                <w:rFonts w:ascii="Arial" w:eastAsia="Arial" w:hAnsi="Arial" w:cs="Arial"/>
                <w:sz w:val="22"/>
                <w:szCs w:val="22"/>
              </w:rPr>
              <w:t>Sistema de Solicitudes Personalizadas: Se incluirá un sistema que permitirá a los usuarios enviar solicitudes específicas de proyectos a carpinteros registrados. Estas solicitudes serán recibidas en un módulo privado dentro del perfil del carpintero, quien podrá aceptar o rechazar cada una con o sin mensaje adicional. Esta funcionalidad fortalece la interacción personalizada y directa entre las partes, mejorando las posibilidades de contratación y adaptabilidad del servicio.</w:t>
            </w:r>
          </w:p>
          <w:p w14:paraId="34C29094" w14:textId="77777777" w:rsidR="00297EAF" w:rsidRDefault="00000000">
            <w:pPr>
              <w:pStyle w:val="Ttulo3"/>
              <w:keepNext w:val="0"/>
              <w:keepLines w:val="0"/>
              <w:jc w:val="both"/>
              <w:rPr>
                <w:b w:val="0"/>
              </w:rPr>
            </w:pPr>
            <w:bookmarkStart w:id="12" w:name="_heading=h.c2a29h4khlqi" w:colFirst="0" w:colLast="0"/>
            <w:bookmarkEnd w:id="12"/>
            <w:r>
              <w:rPr>
                <w:b w:val="0"/>
                <w:color w:val="000000"/>
              </w:rPr>
              <w:t>4. Alcance en el Sector</w:t>
            </w:r>
            <w:r>
              <w:rPr>
                <w:b w:val="0"/>
              </w:rPr>
              <w:br/>
            </w:r>
          </w:p>
          <w:p w14:paraId="273154D6" w14:textId="77777777" w:rsidR="00297EAF" w:rsidRDefault="00000000">
            <w:pPr>
              <w:numPr>
                <w:ilvl w:val="0"/>
                <w:numId w:val="11"/>
              </w:numPr>
              <w:spacing w:before="240" w:after="240"/>
              <w:jc w:val="both"/>
              <w:rPr>
                <w:rFonts w:ascii="Arial" w:eastAsia="Arial" w:hAnsi="Arial" w:cs="Arial"/>
                <w:b/>
                <w:sz w:val="22"/>
                <w:szCs w:val="22"/>
              </w:rPr>
            </w:pPr>
            <w:r>
              <w:rPr>
                <w:rFonts w:ascii="Arial" w:eastAsia="Arial" w:hAnsi="Arial" w:cs="Arial"/>
                <w:sz w:val="22"/>
                <w:szCs w:val="22"/>
              </w:rPr>
              <w:t>Transformación del mercado laboral: A largo plazo, este tipo de plataforma podría</w:t>
            </w:r>
            <w:r>
              <w:rPr>
                <w:rFonts w:ascii="Arial" w:eastAsia="Arial" w:hAnsi="Arial" w:cs="Arial"/>
                <w:b/>
                <w:sz w:val="22"/>
                <w:szCs w:val="22"/>
              </w:rPr>
              <w:t xml:space="preserve"> </w:t>
            </w:r>
            <w:r>
              <w:rPr>
                <w:rFonts w:ascii="Arial" w:eastAsia="Arial" w:hAnsi="Arial" w:cs="Arial"/>
                <w:sz w:val="22"/>
                <w:szCs w:val="22"/>
              </w:rPr>
              <w:t>convertirse en un referente en el sector, ayudando a los carpinteros a construir su reputación y ayudando a los usuarios a tomar decisiones más informadas.</w:t>
            </w:r>
          </w:p>
          <w:p w14:paraId="2A904BC4" w14:textId="77777777" w:rsidR="00297EAF" w:rsidRDefault="00000000">
            <w:pPr>
              <w:pStyle w:val="Ttulo3"/>
              <w:keepNext w:val="0"/>
              <w:keepLines w:val="0"/>
              <w:jc w:val="both"/>
              <w:rPr>
                <w:b w:val="0"/>
                <w:color w:val="000000"/>
              </w:rPr>
            </w:pPr>
            <w:bookmarkStart w:id="13" w:name="_heading=h.b6ukw0nz4y3r" w:colFirst="0" w:colLast="0"/>
            <w:bookmarkEnd w:id="13"/>
            <w:r>
              <w:rPr>
                <w:b w:val="0"/>
                <w:color w:val="000000"/>
              </w:rPr>
              <w:t>5. Impacto Socioeconómico</w:t>
            </w:r>
          </w:p>
          <w:p w14:paraId="7CB7769D" w14:textId="77777777" w:rsidR="00297EAF" w:rsidRDefault="00000000">
            <w:pPr>
              <w:numPr>
                <w:ilvl w:val="0"/>
                <w:numId w:val="8"/>
              </w:numPr>
              <w:spacing w:before="240"/>
              <w:jc w:val="both"/>
              <w:rPr>
                <w:rFonts w:ascii="Arial" w:eastAsia="Arial" w:hAnsi="Arial" w:cs="Arial"/>
                <w:sz w:val="22"/>
                <w:szCs w:val="22"/>
              </w:rPr>
            </w:pPr>
            <w:r>
              <w:rPr>
                <w:rFonts w:ascii="Arial" w:eastAsia="Arial" w:hAnsi="Arial" w:cs="Arial"/>
                <w:sz w:val="22"/>
                <w:szCs w:val="22"/>
              </w:rPr>
              <w:t>Empleo y desarrollo profesional: Al ofrecerles a los carpinteros la oportunidad de mostrar su portafolio y recibir validaciones de su trabajo, el proyecto podría mejorar sus oportunidades de trabajo y, por lo tanto, su nivel de ingresos. Además, esto podría generar un impacto positivo en la economía local y ayudar a que muchos carpinteros independientes crezcan de manera significativa en el mercado.</w:t>
            </w:r>
            <w:r>
              <w:rPr>
                <w:rFonts w:ascii="Arial" w:eastAsia="Arial" w:hAnsi="Arial" w:cs="Arial"/>
                <w:sz w:val="22"/>
                <w:szCs w:val="22"/>
              </w:rPr>
              <w:br/>
            </w:r>
          </w:p>
          <w:p w14:paraId="254E7221" w14:textId="77777777" w:rsidR="00297EAF" w:rsidRDefault="00000000">
            <w:pPr>
              <w:numPr>
                <w:ilvl w:val="0"/>
                <w:numId w:val="8"/>
              </w:numPr>
              <w:spacing w:after="240"/>
              <w:jc w:val="both"/>
              <w:rPr>
                <w:rFonts w:ascii="Arial" w:eastAsia="Arial" w:hAnsi="Arial" w:cs="Arial"/>
                <w:sz w:val="22"/>
                <w:szCs w:val="22"/>
              </w:rPr>
            </w:pPr>
            <w:r>
              <w:rPr>
                <w:rFonts w:ascii="Arial" w:eastAsia="Arial" w:hAnsi="Arial" w:cs="Arial"/>
                <w:sz w:val="22"/>
                <w:szCs w:val="22"/>
              </w:rPr>
              <w:t xml:space="preserve">Fortalecimiento de la formación técnica: La relación con el SENA es un factor clave. Los estudiantes y egresados del SENA que se enfoquen en el área de carpintería podrían </w:t>
            </w:r>
            <w:r>
              <w:rPr>
                <w:rFonts w:ascii="Arial" w:eastAsia="Arial" w:hAnsi="Arial" w:cs="Arial"/>
                <w:sz w:val="22"/>
                <w:szCs w:val="22"/>
              </w:rPr>
              <w:lastRenderedPageBreak/>
              <w:t>encontrar en esta plataforma una vía para mostrar sus habilidades certificadas y obtener acceso a un mercado de trabajo competitivo. Además, las instituciones educativas podrían ver este proyecto como una herramienta de formación continua y ofrecerlo como un servicio para sus estudiantes.</w:t>
            </w:r>
          </w:p>
          <w:p w14:paraId="4D7D10AA" w14:textId="77777777" w:rsidR="00297EAF" w:rsidRDefault="00000000">
            <w:pPr>
              <w:spacing w:before="240" w:after="240"/>
              <w:jc w:val="both"/>
              <w:rPr>
                <w:rFonts w:ascii="Arial" w:eastAsia="Arial" w:hAnsi="Arial" w:cs="Arial"/>
                <w:b/>
                <w:sz w:val="22"/>
                <w:szCs w:val="22"/>
              </w:rPr>
            </w:pPr>
            <w:r>
              <w:rPr>
                <w:rFonts w:ascii="Arial" w:eastAsia="Arial" w:hAnsi="Arial" w:cs="Arial"/>
                <w:b/>
                <w:sz w:val="22"/>
                <w:szCs w:val="22"/>
              </w:rPr>
              <w:t>6. Alcance en la Sostenibilidad y Escalabilidad:</w:t>
            </w:r>
          </w:p>
          <w:p w14:paraId="51F517D5" w14:textId="77777777" w:rsidR="00297EAF" w:rsidRDefault="00000000">
            <w:pPr>
              <w:spacing w:before="240" w:after="240"/>
              <w:jc w:val="both"/>
              <w:rPr>
                <w:rFonts w:ascii="Arial" w:eastAsia="Arial" w:hAnsi="Arial" w:cs="Arial"/>
                <w:sz w:val="22"/>
                <w:szCs w:val="22"/>
              </w:rPr>
            </w:pPr>
            <w:r>
              <w:rPr>
                <w:rFonts w:ascii="Arial" w:eastAsia="Arial" w:hAnsi="Arial" w:cs="Arial"/>
                <w:b/>
                <w:sz w:val="22"/>
                <w:szCs w:val="22"/>
              </w:rPr>
              <w:br/>
            </w:r>
            <w:r>
              <w:rPr>
                <w:rFonts w:ascii="Arial" w:eastAsia="Arial" w:hAnsi="Arial" w:cs="Arial"/>
                <w:sz w:val="22"/>
                <w:szCs w:val="22"/>
              </w:rPr>
              <w:t xml:space="preserve"> A medida que la plataforma crezca, se enfocará en la sostenibilidad a largo plazo, garantizando que el modelo de negocio sea escalable y adaptable a diferentes regiones del país o incluso a otros países en América Latina. Esto incluiría la expansión de funcionalidades, la optimización de recursos y la creación de un sistema que permita la incorporación de nuevos carpinteros y usuarios de manera eficiente. Además, se podrían implementar estrategias de responsabilidad social y ambiental, como el fomento de prácticas sostenibles en el sector de la carpintería y el diseño.</w:t>
            </w:r>
          </w:p>
          <w:p w14:paraId="42A02A8F" w14:textId="77777777" w:rsidR="00297EAF" w:rsidRDefault="00000000">
            <w:pPr>
              <w:pStyle w:val="Ttulo3"/>
              <w:keepNext w:val="0"/>
              <w:keepLines w:val="0"/>
              <w:jc w:val="both"/>
              <w:rPr>
                <w:color w:val="000000"/>
              </w:rPr>
            </w:pPr>
            <w:bookmarkStart w:id="14" w:name="_heading=h.c6ushj5vpfoe" w:colFirst="0" w:colLast="0"/>
            <w:bookmarkEnd w:id="14"/>
            <w:r>
              <w:t>Resumen de Alcances del Proyecto</w:t>
            </w:r>
          </w:p>
          <w:p w14:paraId="158D842C" w14:textId="77777777" w:rsidR="00297EAF" w:rsidRDefault="00000000">
            <w:pPr>
              <w:numPr>
                <w:ilvl w:val="0"/>
                <w:numId w:val="5"/>
              </w:numPr>
              <w:spacing w:before="240"/>
              <w:jc w:val="both"/>
              <w:rPr>
                <w:rFonts w:ascii="Arial" w:eastAsia="Arial" w:hAnsi="Arial" w:cs="Arial"/>
                <w:sz w:val="22"/>
                <w:szCs w:val="22"/>
              </w:rPr>
            </w:pPr>
            <w:r>
              <w:rPr>
                <w:rFonts w:ascii="Arial" w:eastAsia="Arial" w:hAnsi="Arial" w:cs="Arial"/>
                <w:sz w:val="22"/>
                <w:szCs w:val="22"/>
              </w:rPr>
              <w:t>Geográficamente: Inicia en Colombia, con la posibilidad de expansión regional y luego internacional.</w:t>
            </w:r>
          </w:p>
          <w:p w14:paraId="711445C0" w14:textId="77777777" w:rsidR="00297EAF" w:rsidRDefault="00000000">
            <w:pPr>
              <w:numPr>
                <w:ilvl w:val="0"/>
                <w:numId w:val="5"/>
              </w:numPr>
              <w:jc w:val="both"/>
              <w:rPr>
                <w:rFonts w:ascii="Arial" w:eastAsia="Arial" w:hAnsi="Arial" w:cs="Arial"/>
                <w:sz w:val="22"/>
                <w:szCs w:val="22"/>
              </w:rPr>
            </w:pPr>
            <w:r>
              <w:rPr>
                <w:rFonts w:ascii="Arial" w:eastAsia="Arial" w:hAnsi="Arial" w:cs="Arial"/>
                <w:sz w:val="22"/>
                <w:szCs w:val="22"/>
              </w:rPr>
              <w:t xml:space="preserve">En el mercado: Beneficiará tanto a </w:t>
            </w:r>
            <w:proofErr w:type="gramStart"/>
            <w:r>
              <w:rPr>
                <w:rFonts w:ascii="Arial" w:eastAsia="Arial" w:hAnsi="Arial" w:cs="Arial"/>
                <w:sz w:val="22"/>
                <w:szCs w:val="22"/>
              </w:rPr>
              <w:t>carpinteros  como</w:t>
            </w:r>
            <w:proofErr w:type="gramEnd"/>
            <w:r>
              <w:rPr>
                <w:rFonts w:ascii="Arial" w:eastAsia="Arial" w:hAnsi="Arial" w:cs="Arial"/>
                <w:sz w:val="22"/>
                <w:szCs w:val="22"/>
              </w:rPr>
              <w:t xml:space="preserve"> a usuarios, aumentando la visibilidad de los carpinteros independientes y mejorando la confiabilidad de sus servicios.</w:t>
            </w:r>
          </w:p>
          <w:p w14:paraId="31C4D8AD" w14:textId="77777777" w:rsidR="00297EAF" w:rsidRDefault="00000000">
            <w:pPr>
              <w:numPr>
                <w:ilvl w:val="0"/>
                <w:numId w:val="5"/>
              </w:numPr>
              <w:jc w:val="both"/>
              <w:rPr>
                <w:rFonts w:ascii="Arial" w:eastAsia="Arial" w:hAnsi="Arial" w:cs="Arial"/>
                <w:sz w:val="22"/>
                <w:szCs w:val="22"/>
              </w:rPr>
            </w:pPr>
            <w:r>
              <w:rPr>
                <w:rFonts w:ascii="Arial" w:eastAsia="Arial" w:hAnsi="Arial" w:cs="Arial"/>
                <w:sz w:val="22"/>
                <w:szCs w:val="22"/>
              </w:rPr>
              <w:t>Funcionalmente: Se ofrecerán herramientas tecnológicas innovadoras (certificaciones, pagos en línea, comunicaciones seguras), lo que permitirá un crecimiento de la plataforma.</w:t>
            </w:r>
          </w:p>
          <w:p w14:paraId="67B93D7C" w14:textId="77777777" w:rsidR="00297EAF" w:rsidRDefault="00000000">
            <w:pPr>
              <w:numPr>
                <w:ilvl w:val="0"/>
                <w:numId w:val="5"/>
              </w:numPr>
              <w:jc w:val="both"/>
              <w:rPr>
                <w:rFonts w:ascii="Arial" w:eastAsia="Arial" w:hAnsi="Arial" w:cs="Arial"/>
                <w:sz w:val="22"/>
                <w:szCs w:val="22"/>
              </w:rPr>
            </w:pPr>
            <w:r>
              <w:rPr>
                <w:rFonts w:ascii="Arial" w:eastAsia="Arial" w:hAnsi="Arial" w:cs="Arial"/>
                <w:sz w:val="22"/>
                <w:szCs w:val="22"/>
              </w:rPr>
              <w:t>Socioeconómicamente: Aumentará las oportunidades laborales de los carpinteros.</w:t>
            </w:r>
          </w:p>
          <w:p w14:paraId="4878B9AE" w14:textId="77777777" w:rsidR="00297EAF" w:rsidRDefault="00000000">
            <w:pPr>
              <w:numPr>
                <w:ilvl w:val="0"/>
                <w:numId w:val="5"/>
              </w:numPr>
              <w:jc w:val="both"/>
              <w:rPr>
                <w:rFonts w:ascii="Arial" w:eastAsia="Arial" w:hAnsi="Arial" w:cs="Arial"/>
                <w:sz w:val="22"/>
                <w:szCs w:val="22"/>
              </w:rPr>
            </w:pPr>
            <w:r>
              <w:rPr>
                <w:rFonts w:ascii="Arial" w:eastAsia="Arial" w:hAnsi="Arial" w:cs="Arial"/>
                <w:sz w:val="22"/>
                <w:szCs w:val="22"/>
              </w:rPr>
              <w:t xml:space="preserve"> independientes y tendrá un impacto positivo en la economía local, además de fortalecer el sector creativo y de la construcción.</w:t>
            </w:r>
          </w:p>
          <w:p w14:paraId="5A7816CF" w14:textId="77777777" w:rsidR="00297EAF" w:rsidRDefault="00000000">
            <w:pPr>
              <w:numPr>
                <w:ilvl w:val="0"/>
                <w:numId w:val="5"/>
              </w:numPr>
              <w:spacing w:after="240"/>
              <w:jc w:val="both"/>
              <w:rPr>
                <w:rFonts w:ascii="Arial" w:eastAsia="Arial" w:hAnsi="Arial" w:cs="Arial"/>
                <w:sz w:val="22"/>
                <w:szCs w:val="22"/>
              </w:rPr>
            </w:pPr>
            <w:r>
              <w:rPr>
                <w:rFonts w:ascii="Arial" w:eastAsia="Arial" w:hAnsi="Arial" w:cs="Arial"/>
                <w:sz w:val="22"/>
                <w:szCs w:val="22"/>
              </w:rPr>
              <w:t>Sostenibilidad y Escalabilidad: Asegura que el proyecto no solo sea exitoso en su fase inicial, sino que también tenga un impacto duradero y crezca de manera orgánica en el futuro.</w:t>
            </w:r>
          </w:p>
        </w:tc>
      </w:tr>
      <w:tr w:rsidR="00297EAF" w14:paraId="6FFD24F6" w14:textId="77777777">
        <w:trPr>
          <w:trHeight w:val="285"/>
        </w:trPr>
        <w:tc>
          <w:tcPr>
            <w:tcW w:w="4365" w:type="dxa"/>
            <w:gridSpan w:val="6"/>
            <w:tcBorders>
              <w:top w:val="single" w:sz="4" w:space="0" w:color="000000"/>
              <w:left w:val="single" w:sz="4" w:space="0" w:color="000000"/>
              <w:bottom w:val="single" w:sz="4" w:space="0" w:color="000000"/>
              <w:right w:val="single" w:sz="4" w:space="0" w:color="000000"/>
            </w:tcBorders>
          </w:tcPr>
          <w:p w14:paraId="1ABBD67C" w14:textId="77777777" w:rsidR="00297EAF" w:rsidRDefault="00000000">
            <w:pPr>
              <w:spacing w:before="100" w:after="100"/>
              <w:jc w:val="both"/>
              <w:rPr>
                <w:rFonts w:ascii="Arial" w:eastAsia="Arial" w:hAnsi="Arial" w:cs="Arial"/>
                <w:b/>
                <w:sz w:val="22"/>
                <w:szCs w:val="22"/>
              </w:rPr>
            </w:pPr>
            <w:r>
              <w:rPr>
                <w:rFonts w:ascii="Arial" w:eastAsia="Arial" w:hAnsi="Arial" w:cs="Arial"/>
                <w:b/>
                <w:sz w:val="22"/>
                <w:szCs w:val="22"/>
              </w:rPr>
              <w:lastRenderedPageBreak/>
              <w:t xml:space="preserve">Fecha de inicio: </w:t>
            </w:r>
          </w:p>
        </w:tc>
        <w:tc>
          <w:tcPr>
            <w:tcW w:w="5325" w:type="dxa"/>
            <w:gridSpan w:val="4"/>
            <w:tcBorders>
              <w:top w:val="single" w:sz="4" w:space="0" w:color="000000"/>
              <w:left w:val="single" w:sz="4" w:space="0" w:color="000000"/>
              <w:bottom w:val="single" w:sz="4" w:space="0" w:color="000000"/>
              <w:right w:val="single" w:sz="4" w:space="0" w:color="000000"/>
            </w:tcBorders>
          </w:tcPr>
          <w:p w14:paraId="33200F71" w14:textId="77777777" w:rsidR="00297EAF" w:rsidRDefault="00000000">
            <w:pPr>
              <w:spacing w:before="100" w:after="100"/>
              <w:jc w:val="both"/>
              <w:rPr>
                <w:rFonts w:ascii="Arial" w:eastAsia="Arial" w:hAnsi="Arial" w:cs="Arial"/>
                <w:b/>
                <w:sz w:val="22"/>
                <w:szCs w:val="22"/>
              </w:rPr>
            </w:pPr>
            <w:r>
              <w:rPr>
                <w:rFonts w:ascii="Arial" w:eastAsia="Arial" w:hAnsi="Arial" w:cs="Arial"/>
                <w:b/>
                <w:sz w:val="22"/>
                <w:szCs w:val="22"/>
              </w:rPr>
              <w:t>Fecha de terminación:</w:t>
            </w:r>
          </w:p>
        </w:tc>
      </w:tr>
      <w:tr w:rsidR="00297EAF" w14:paraId="0BD1545A" w14:textId="77777777">
        <w:trPr>
          <w:trHeight w:val="585"/>
        </w:trPr>
        <w:tc>
          <w:tcPr>
            <w:tcW w:w="9690" w:type="dxa"/>
            <w:gridSpan w:val="10"/>
            <w:tcBorders>
              <w:top w:val="single" w:sz="4" w:space="0" w:color="000000"/>
              <w:left w:val="single" w:sz="4" w:space="0" w:color="000000"/>
              <w:bottom w:val="single" w:sz="4" w:space="0" w:color="000000"/>
              <w:right w:val="single" w:sz="4" w:space="0" w:color="000000"/>
            </w:tcBorders>
          </w:tcPr>
          <w:p w14:paraId="5D7FD312" w14:textId="77777777" w:rsidR="00297EAF" w:rsidRDefault="00000000">
            <w:pPr>
              <w:spacing w:before="100" w:after="100"/>
              <w:jc w:val="both"/>
              <w:rPr>
                <w:rFonts w:ascii="Calibri" w:eastAsia="Calibri" w:hAnsi="Calibri" w:cs="Calibri"/>
                <w:b/>
              </w:rPr>
            </w:pPr>
            <w:r>
              <w:rPr>
                <w:rFonts w:ascii="Calibri" w:eastAsia="Calibri" w:hAnsi="Calibri" w:cs="Calibri"/>
                <w:b/>
              </w:rPr>
              <w:t>10-02-2025</w:t>
            </w:r>
          </w:p>
        </w:tc>
      </w:tr>
      <w:tr w:rsidR="00297EAF" w14:paraId="1183DDCA" w14:textId="77777777">
        <w:trPr>
          <w:trHeight w:val="525"/>
        </w:trPr>
        <w:tc>
          <w:tcPr>
            <w:tcW w:w="9690" w:type="dxa"/>
            <w:gridSpan w:val="10"/>
            <w:tcBorders>
              <w:top w:val="single" w:sz="4" w:space="0" w:color="000000"/>
              <w:left w:val="single" w:sz="4" w:space="0" w:color="000000"/>
              <w:bottom w:val="single" w:sz="4" w:space="0" w:color="000000"/>
              <w:right w:val="single" w:sz="4" w:space="0" w:color="000000"/>
            </w:tcBorders>
          </w:tcPr>
          <w:p w14:paraId="789DA901" w14:textId="77777777" w:rsidR="00297EAF" w:rsidRDefault="00000000">
            <w:pPr>
              <w:keepNext/>
              <w:pBdr>
                <w:top w:val="nil"/>
                <w:left w:val="nil"/>
                <w:bottom w:val="nil"/>
                <w:right w:val="nil"/>
                <w:between w:val="nil"/>
              </w:pBdr>
              <w:jc w:val="center"/>
              <w:rPr>
                <w:rFonts w:ascii="Calibri" w:eastAsia="Calibri" w:hAnsi="Calibri" w:cs="Calibri"/>
                <w:b/>
                <w:color w:val="000000"/>
                <w:sz w:val="22"/>
                <w:szCs w:val="22"/>
              </w:rPr>
            </w:pPr>
            <w:r>
              <w:rPr>
                <w:rFonts w:ascii="Calibri" w:eastAsia="Calibri" w:hAnsi="Calibri" w:cs="Calibri"/>
                <w:b/>
                <w:color w:val="000000"/>
                <w:sz w:val="22"/>
                <w:szCs w:val="22"/>
              </w:rPr>
              <w:t xml:space="preserve">RESULTADOS DE COMITÉ </w:t>
            </w:r>
          </w:p>
          <w:p w14:paraId="536980ED" w14:textId="77777777" w:rsidR="00297EAF" w:rsidRDefault="00000000">
            <w:pPr>
              <w:keepNext/>
              <w:pBdr>
                <w:top w:val="nil"/>
                <w:left w:val="nil"/>
                <w:bottom w:val="nil"/>
                <w:right w:val="nil"/>
                <w:between w:val="nil"/>
              </w:pBdr>
              <w:jc w:val="center"/>
              <w:rPr>
                <w:rFonts w:ascii="Calibri" w:eastAsia="Calibri" w:hAnsi="Calibri" w:cs="Calibri"/>
                <w:b/>
                <w:color w:val="000000"/>
                <w:sz w:val="22"/>
                <w:szCs w:val="22"/>
              </w:rPr>
            </w:pPr>
            <w:r>
              <w:rPr>
                <w:rFonts w:ascii="Calibri" w:eastAsia="Calibri" w:hAnsi="Calibri" w:cs="Calibri"/>
                <w:b/>
                <w:color w:val="000000"/>
                <w:sz w:val="22"/>
                <w:szCs w:val="22"/>
              </w:rPr>
              <w:t>(Para uso exclusivo del comité)</w:t>
            </w:r>
          </w:p>
        </w:tc>
      </w:tr>
      <w:tr w:rsidR="00297EAF" w14:paraId="5ABB2A87" w14:textId="77777777">
        <w:trPr>
          <w:trHeight w:val="525"/>
        </w:trPr>
        <w:tc>
          <w:tcPr>
            <w:tcW w:w="9690" w:type="dxa"/>
            <w:gridSpan w:val="10"/>
            <w:tcBorders>
              <w:top w:val="single" w:sz="4" w:space="0" w:color="000000"/>
              <w:left w:val="single" w:sz="4" w:space="0" w:color="000000"/>
              <w:bottom w:val="single" w:sz="4" w:space="0" w:color="000000"/>
              <w:right w:val="single" w:sz="4" w:space="0" w:color="000000"/>
            </w:tcBorders>
          </w:tcPr>
          <w:p w14:paraId="0AE0521F" w14:textId="77777777" w:rsidR="00297EAF" w:rsidRDefault="00000000">
            <w:pPr>
              <w:spacing w:before="100" w:after="100"/>
              <w:jc w:val="both"/>
              <w:rPr>
                <w:rFonts w:ascii="Calibri" w:eastAsia="Calibri" w:hAnsi="Calibri" w:cs="Calibri"/>
                <w:b/>
                <w:sz w:val="22"/>
                <w:szCs w:val="22"/>
              </w:rPr>
            </w:pPr>
            <w:r>
              <w:rPr>
                <w:rFonts w:ascii="Calibri" w:eastAsia="Calibri" w:hAnsi="Calibri" w:cs="Calibri"/>
                <w:b/>
                <w:sz w:val="22"/>
                <w:szCs w:val="22"/>
              </w:rPr>
              <w:t>Estado:</w:t>
            </w:r>
          </w:p>
        </w:tc>
      </w:tr>
      <w:tr w:rsidR="00297EAF" w14:paraId="311F9DE5" w14:textId="77777777">
        <w:trPr>
          <w:trHeight w:val="420"/>
        </w:trPr>
        <w:tc>
          <w:tcPr>
            <w:tcW w:w="3255" w:type="dxa"/>
            <w:gridSpan w:val="4"/>
            <w:tcBorders>
              <w:top w:val="single" w:sz="4" w:space="0" w:color="000000"/>
              <w:left w:val="single" w:sz="4" w:space="0" w:color="000000"/>
              <w:bottom w:val="single" w:sz="4" w:space="0" w:color="000000"/>
              <w:right w:val="single" w:sz="4" w:space="0" w:color="000000"/>
            </w:tcBorders>
          </w:tcPr>
          <w:p w14:paraId="595B70E2" w14:textId="77777777" w:rsidR="00297EAF" w:rsidRDefault="00000000">
            <w:pPr>
              <w:spacing w:before="100" w:after="100"/>
              <w:jc w:val="both"/>
              <w:rPr>
                <w:rFonts w:ascii="Calibri" w:eastAsia="Calibri" w:hAnsi="Calibri" w:cs="Calibri"/>
                <w:b/>
              </w:rPr>
            </w:pPr>
            <w:r>
              <w:rPr>
                <w:rFonts w:ascii="Calibri" w:eastAsia="Calibri" w:hAnsi="Calibri" w:cs="Calibri"/>
                <w:b/>
              </w:rPr>
              <w:t>Primera entrega</w:t>
            </w:r>
            <w:r>
              <w:rPr>
                <w:noProof/>
              </w:rPr>
              <mc:AlternateContent>
                <mc:Choice Requires="wps">
                  <w:drawing>
                    <wp:anchor distT="0" distB="0" distL="114300" distR="114300" simplePos="0" relativeHeight="251658240" behindDoc="0" locked="0" layoutInCell="1" hidden="0" allowOverlap="1" wp14:anchorId="2C4FEF2D" wp14:editId="11975C81">
                      <wp:simplePos x="0" y="0"/>
                      <wp:positionH relativeFrom="column">
                        <wp:posOffset>1574800</wp:posOffset>
                      </wp:positionH>
                      <wp:positionV relativeFrom="paragraph">
                        <wp:posOffset>0</wp:posOffset>
                      </wp:positionV>
                      <wp:extent cx="209550" cy="209550"/>
                      <wp:effectExtent l="0" t="0" r="0" b="0"/>
                      <wp:wrapNone/>
                      <wp:docPr id="35" name="Rectángulo 35"/>
                      <wp:cNvGraphicFramePr/>
                      <a:graphic xmlns:a="http://schemas.openxmlformats.org/drawingml/2006/main">
                        <a:graphicData uri="http://schemas.microsoft.com/office/word/2010/wordprocessingShape">
                          <wps:wsp>
                            <wps:cNvSpPr/>
                            <wps:spPr>
                              <a:xfrm>
                                <a:off x="5288850" y="3722850"/>
                                <a:ext cx="114300" cy="1143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155D5137" w14:textId="77777777" w:rsidR="00297EAF" w:rsidRDefault="00297EAF">
                                  <w:pPr>
                                    <w:textDirection w:val="btLr"/>
                                  </w:pPr>
                                </w:p>
                              </w:txbxContent>
                            </wps:txbx>
                            <wps:bodyPr spcFirstLastPara="1" wrap="square" lIns="91425" tIns="91425" rIns="91425" bIns="91425" anchor="ctr" anchorCtr="0">
                              <a:noAutofit/>
                            </wps:bodyPr>
                          </wps:wsp>
                        </a:graphicData>
                      </a:graphic>
                    </wp:anchor>
                  </w:drawing>
                </mc:Choice>
                <mc:Fallback>
                  <w:pict>
                    <v:rect w14:anchorId="2C4FEF2D" id="Rectángulo 35" o:spid="_x0000_s1026" style="position:absolute;left:0;text-align:left;margin-left:124pt;margin-top:0;width:16.5pt;height:16.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">
                      <v:stroke startarrowwidth="narrow" startarrowlength="short" endarrowwidth="narrow" endarrowlength="short"/>
                      <v:textbox inset="2.53958mm,2.53958mm,2.53958mm,2.53958mm">
                        <w:txbxContent>
                          <w:p w14:paraId="155D5137" w14:textId="77777777" w:rsidR="00297EAF" w:rsidRDefault="00297EAF">
                            <w:pPr>
                              <w:textDirection w:val="btLr"/>
                            </w:pPr>
                          </w:p>
                        </w:txbxContent>
                      </v:textbox>
                    </v:rect>
                  </w:pict>
                </mc:Fallback>
              </mc:AlternateContent>
            </w:r>
          </w:p>
          <w:p w14:paraId="240660E6" w14:textId="77777777" w:rsidR="00297EAF" w:rsidRDefault="00000000">
            <w:pPr>
              <w:spacing w:before="100" w:after="100"/>
              <w:jc w:val="both"/>
              <w:rPr>
                <w:rFonts w:ascii="Calibri" w:eastAsia="Calibri" w:hAnsi="Calibri" w:cs="Calibri"/>
                <w:b/>
              </w:rPr>
            </w:pPr>
            <w:r>
              <w:rPr>
                <w:rFonts w:ascii="Calibri" w:eastAsia="Calibri" w:hAnsi="Calibri" w:cs="Calibri"/>
                <w:b/>
              </w:rPr>
              <w:t>Aprobado</w:t>
            </w:r>
            <w:r>
              <w:rPr>
                <w:noProof/>
              </w:rPr>
              <mc:AlternateContent>
                <mc:Choice Requires="wps">
                  <w:drawing>
                    <wp:anchor distT="0" distB="0" distL="114300" distR="114300" simplePos="0" relativeHeight="251659264" behindDoc="0" locked="0" layoutInCell="1" hidden="0" allowOverlap="1" wp14:anchorId="76C47B74" wp14:editId="6AC112FD">
                      <wp:simplePos x="0" y="0"/>
                      <wp:positionH relativeFrom="column">
                        <wp:posOffset>1574800</wp:posOffset>
                      </wp:positionH>
                      <wp:positionV relativeFrom="paragraph">
                        <wp:posOffset>0</wp:posOffset>
                      </wp:positionV>
                      <wp:extent cx="209550" cy="209550"/>
                      <wp:effectExtent l="0" t="0" r="0" b="0"/>
                      <wp:wrapNone/>
                      <wp:docPr id="29" name="Rectángulo 29"/>
                      <wp:cNvGraphicFramePr/>
                      <a:graphic xmlns:a="http://schemas.openxmlformats.org/drawingml/2006/main">
                        <a:graphicData uri="http://schemas.microsoft.com/office/word/2010/wordprocessingShape">
                          <wps:wsp>
                            <wps:cNvSpPr/>
                            <wps:spPr>
                              <a:xfrm>
                                <a:off x="5288850" y="3722850"/>
                                <a:ext cx="114300" cy="1143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262A3058" w14:textId="77777777" w:rsidR="00297EAF" w:rsidRDefault="00297EAF">
                                  <w:pPr>
                                    <w:textDirection w:val="btLr"/>
                                  </w:pPr>
                                </w:p>
                              </w:txbxContent>
                            </wps:txbx>
                            <wps:bodyPr spcFirstLastPara="1" wrap="square" lIns="91425" tIns="91425" rIns="91425" bIns="91425" anchor="ctr" anchorCtr="0">
                              <a:noAutofit/>
                            </wps:bodyPr>
                          </wps:wsp>
                        </a:graphicData>
                      </a:graphic>
                    </wp:anchor>
                  </w:drawing>
                </mc:Choice>
                <mc:Fallback>
                  <w:pict>
                    <v:rect w14:anchorId="76C47B74" id="Rectángulo 29" o:spid="_x0000_s1027" style="position:absolute;left:0;text-align:left;margin-left:124pt;margin-top:0;width:16.5pt;height:1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">
                      <v:stroke startarrowwidth="narrow" startarrowlength="short" endarrowwidth="narrow" endarrowlength="short"/>
                      <v:textbox inset="2.53958mm,2.53958mm,2.53958mm,2.53958mm">
                        <w:txbxContent>
                          <w:p w14:paraId="262A3058" w14:textId="77777777" w:rsidR="00297EAF" w:rsidRDefault="00297EAF">
                            <w:pPr>
                              <w:textDirection w:val="btLr"/>
                            </w:pPr>
                          </w:p>
                        </w:txbxContent>
                      </v:textbox>
                    </v:rect>
                  </w:pict>
                </mc:Fallback>
              </mc:AlternateContent>
            </w:r>
          </w:p>
          <w:p w14:paraId="23C02662" w14:textId="77777777" w:rsidR="00297EAF" w:rsidRDefault="00000000">
            <w:pPr>
              <w:spacing w:before="100" w:after="100"/>
              <w:jc w:val="both"/>
              <w:rPr>
                <w:rFonts w:ascii="Calibri" w:eastAsia="Calibri" w:hAnsi="Calibri" w:cs="Calibri"/>
                <w:b/>
              </w:rPr>
            </w:pPr>
            <w:r>
              <w:rPr>
                <w:rFonts w:ascii="Calibri" w:eastAsia="Calibri" w:hAnsi="Calibri" w:cs="Calibri"/>
                <w:b/>
              </w:rPr>
              <w:t xml:space="preserve">Por ajustar </w:t>
            </w:r>
            <w:r>
              <w:rPr>
                <w:noProof/>
              </w:rPr>
              <mc:AlternateContent>
                <mc:Choice Requires="wps">
                  <w:drawing>
                    <wp:anchor distT="0" distB="0" distL="114300" distR="114300" simplePos="0" relativeHeight="251660288" behindDoc="0" locked="0" layoutInCell="1" hidden="0" allowOverlap="1" wp14:anchorId="0C026BE0" wp14:editId="53F11C6F">
                      <wp:simplePos x="0" y="0"/>
                      <wp:positionH relativeFrom="column">
                        <wp:posOffset>1574800</wp:posOffset>
                      </wp:positionH>
                      <wp:positionV relativeFrom="paragraph">
                        <wp:posOffset>0</wp:posOffset>
                      </wp:positionV>
                      <wp:extent cx="209550" cy="209550"/>
                      <wp:effectExtent l="0" t="0" r="0" b="0"/>
                      <wp:wrapNone/>
                      <wp:docPr id="37" name="Rectángulo 37"/>
                      <wp:cNvGraphicFramePr/>
                      <a:graphic xmlns:a="http://schemas.openxmlformats.org/drawingml/2006/main">
                        <a:graphicData uri="http://schemas.microsoft.com/office/word/2010/wordprocessingShape">
                          <wps:wsp>
                            <wps:cNvSpPr/>
                            <wps:spPr>
                              <a:xfrm>
                                <a:off x="5288850" y="3722850"/>
                                <a:ext cx="114300" cy="1143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3A2B528A" w14:textId="77777777" w:rsidR="00297EAF" w:rsidRDefault="00297EAF">
                                  <w:pPr>
                                    <w:textDirection w:val="btLr"/>
                                  </w:pPr>
                                </w:p>
                              </w:txbxContent>
                            </wps:txbx>
                            <wps:bodyPr spcFirstLastPara="1" wrap="square" lIns="91425" tIns="91425" rIns="91425" bIns="91425" anchor="ctr" anchorCtr="0">
                              <a:noAutofit/>
                            </wps:bodyPr>
                          </wps:wsp>
                        </a:graphicData>
                      </a:graphic>
                    </wp:anchor>
                  </w:drawing>
                </mc:Choice>
                <mc:Fallback>
                  <w:pict>
                    <v:rect w14:anchorId="0C026BE0" id="Rectángulo 37" o:spid="_x0000_s1028" style="position:absolute;left:0;text-align:left;margin-left:124pt;margin-top:0;width:16.5pt;height:16.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">
                      <v:stroke startarrowwidth="narrow" startarrowlength="short" endarrowwidth="narrow" endarrowlength="short"/>
                      <v:textbox inset="2.53958mm,2.53958mm,2.53958mm,2.53958mm">
                        <w:txbxContent>
                          <w:p w14:paraId="3A2B528A" w14:textId="77777777" w:rsidR="00297EAF" w:rsidRDefault="00297EAF">
                            <w:pPr>
                              <w:textDirection w:val="btLr"/>
                            </w:pPr>
                          </w:p>
                        </w:txbxContent>
                      </v:textbox>
                    </v:rect>
                  </w:pict>
                </mc:Fallback>
              </mc:AlternateContent>
            </w:r>
            <w:r>
              <w:rPr>
                <w:noProof/>
              </w:rPr>
              <mc:AlternateContent>
                <mc:Choice Requires="wps">
                  <w:drawing>
                    <wp:anchor distT="0" distB="0" distL="114300" distR="114300" simplePos="0" relativeHeight="251661312" behindDoc="0" locked="0" layoutInCell="1" hidden="0" allowOverlap="1" wp14:anchorId="63DCA0AB" wp14:editId="220CB1DD">
                      <wp:simplePos x="0" y="0"/>
                      <wp:positionH relativeFrom="column">
                        <wp:posOffset>1574800</wp:posOffset>
                      </wp:positionH>
                      <wp:positionV relativeFrom="paragraph">
                        <wp:posOffset>114300</wp:posOffset>
                      </wp:positionV>
                      <wp:extent cx="209550" cy="209550"/>
                      <wp:effectExtent l="0" t="0" r="0" b="0"/>
                      <wp:wrapNone/>
                      <wp:docPr id="36" name="Rectángulo 36"/>
                      <wp:cNvGraphicFramePr/>
                      <a:graphic xmlns:a="http://schemas.openxmlformats.org/drawingml/2006/main">
                        <a:graphicData uri="http://schemas.microsoft.com/office/word/2010/wordprocessingShape">
                          <wps:wsp>
                            <wps:cNvSpPr/>
                            <wps:spPr>
                              <a:xfrm>
                                <a:off x="5288850" y="3722850"/>
                                <a:ext cx="114300" cy="1143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4695A804" w14:textId="77777777" w:rsidR="00297EAF" w:rsidRDefault="00297EAF">
                                  <w:pPr>
                                    <w:textDirection w:val="btLr"/>
                                  </w:pPr>
                                </w:p>
                              </w:txbxContent>
                            </wps:txbx>
                            <wps:bodyPr spcFirstLastPara="1" wrap="square" lIns="91425" tIns="91425" rIns="91425" bIns="91425" anchor="ctr" anchorCtr="0">
                              <a:noAutofit/>
                            </wps:bodyPr>
                          </wps:wsp>
                        </a:graphicData>
                      </a:graphic>
                    </wp:anchor>
                  </w:drawing>
                </mc:Choice>
                <mc:Fallback>
                  <w:pict>
                    <v:rect w14:anchorId="63DCA0AB" id="Rectángulo 36" o:spid="_x0000_s1029" style="position:absolute;left:0;text-align:left;margin-left:124pt;margin-top:9pt;width:16.5pt;height:16.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">
                      <v:stroke startarrowwidth="narrow" startarrowlength="short" endarrowwidth="narrow" endarrowlength="short"/>
                      <v:textbox inset="2.53958mm,2.53958mm,2.53958mm,2.53958mm">
                        <w:txbxContent>
                          <w:p w14:paraId="4695A804" w14:textId="77777777" w:rsidR="00297EAF" w:rsidRDefault="00297EAF">
                            <w:pPr>
                              <w:textDirection w:val="btLr"/>
                            </w:pPr>
                          </w:p>
                        </w:txbxContent>
                      </v:textbox>
                    </v:rect>
                  </w:pict>
                </mc:Fallback>
              </mc:AlternateContent>
            </w:r>
          </w:p>
          <w:p w14:paraId="1D8D3460" w14:textId="77777777" w:rsidR="00297EAF" w:rsidRDefault="00000000">
            <w:pPr>
              <w:spacing w:before="100" w:after="100"/>
              <w:jc w:val="both"/>
              <w:rPr>
                <w:rFonts w:ascii="Calibri" w:eastAsia="Calibri" w:hAnsi="Calibri" w:cs="Calibri"/>
                <w:b/>
              </w:rPr>
            </w:pPr>
            <w:r>
              <w:rPr>
                <w:rFonts w:ascii="Calibri" w:eastAsia="Calibri" w:hAnsi="Calibri" w:cs="Calibri"/>
                <w:b/>
              </w:rPr>
              <w:lastRenderedPageBreak/>
              <w:t xml:space="preserve">Rechazado  </w:t>
            </w:r>
          </w:p>
          <w:p w14:paraId="4D1F183F" w14:textId="77777777" w:rsidR="00297EAF" w:rsidRDefault="00000000">
            <w:pPr>
              <w:spacing w:before="100" w:after="100"/>
              <w:jc w:val="both"/>
              <w:rPr>
                <w:rFonts w:ascii="Calibri" w:eastAsia="Calibri" w:hAnsi="Calibri" w:cs="Calibri"/>
                <w:b/>
              </w:rPr>
            </w:pPr>
            <w:r>
              <w:rPr>
                <w:rFonts w:ascii="Calibri" w:eastAsia="Calibri" w:hAnsi="Calibri" w:cs="Calibri"/>
                <w:b/>
                <w:sz w:val="22"/>
                <w:szCs w:val="22"/>
              </w:rPr>
              <w:t>Fecha:  DD__MM__AA____</w:t>
            </w:r>
          </w:p>
        </w:tc>
        <w:tc>
          <w:tcPr>
            <w:tcW w:w="3615" w:type="dxa"/>
            <w:gridSpan w:val="3"/>
            <w:tcBorders>
              <w:top w:val="single" w:sz="4" w:space="0" w:color="000000"/>
              <w:left w:val="single" w:sz="4" w:space="0" w:color="000000"/>
              <w:bottom w:val="single" w:sz="4" w:space="0" w:color="000000"/>
              <w:right w:val="single" w:sz="4" w:space="0" w:color="000000"/>
            </w:tcBorders>
          </w:tcPr>
          <w:p w14:paraId="3CF20CC4" w14:textId="77777777" w:rsidR="00297EAF" w:rsidRDefault="00000000">
            <w:pPr>
              <w:spacing w:before="100" w:after="100"/>
              <w:jc w:val="both"/>
              <w:rPr>
                <w:rFonts w:ascii="Calibri" w:eastAsia="Calibri" w:hAnsi="Calibri" w:cs="Calibri"/>
                <w:b/>
              </w:rPr>
            </w:pPr>
            <w:r>
              <w:rPr>
                <w:rFonts w:ascii="Calibri" w:eastAsia="Calibri" w:hAnsi="Calibri" w:cs="Calibri"/>
                <w:b/>
              </w:rPr>
              <w:lastRenderedPageBreak/>
              <w:t>Segunda entrega</w:t>
            </w:r>
            <w:r>
              <w:rPr>
                <w:noProof/>
              </w:rPr>
              <mc:AlternateContent>
                <mc:Choice Requires="wps">
                  <w:drawing>
                    <wp:anchor distT="0" distB="0" distL="114300" distR="114300" simplePos="0" relativeHeight="251662336" behindDoc="0" locked="0" layoutInCell="1" hidden="0" allowOverlap="1" wp14:anchorId="5C103AC8" wp14:editId="75AC0024">
                      <wp:simplePos x="0" y="0"/>
                      <wp:positionH relativeFrom="column">
                        <wp:posOffset>1600200</wp:posOffset>
                      </wp:positionH>
                      <wp:positionV relativeFrom="paragraph">
                        <wp:posOffset>0</wp:posOffset>
                      </wp:positionV>
                      <wp:extent cx="209550" cy="209550"/>
                      <wp:effectExtent l="0" t="0" r="0" b="0"/>
                      <wp:wrapNone/>
                      <wp:docPr id="31" name="Rectángulo 31"/>
                      <wp:cNvGraphicFramePr/>
                      <a:graphic xmlns:a="http://schemas.openxmlformats.org/drawingml/2006/main">
                        <a:graphicData uri="http://schemas.microsoft.com/office/word/2010/wordprocessingShape">
                          <wps:wsp>
                            <wps:cNvSpPr/>
                            <wps:spPr>
                              <a:xfrm>
                                <a:off x="5288850" y="3722850"/>
                                <a:ext cx="114300" cy="1143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2F0B989E" w14:textId="77777777" w:rsidR="00297EAF" w:rsidRDefault="00297EAF">
                                  <w:pPr>
                                    <w:textDirection w:val="btLr"/>
                                  </w:pPr>
                                </w:p>
                              </w:txbxContent>
                            </wps:txbx>
                            <wps:bodyPr spcFirstLastPara="1" wrap="square" lIns="91425" tIns="91425" rIns="91425" bIns="91425" anchor="ctr" anchorCtr="0">
                              <a:noAutofit/>
                            </wps:bodyPr>
                          </wps:wsp>
                        </a:graphicData>
                      </a:graphic>
                    </wp:anchor>
                  </w:drawing>
                </mc:Choice>
                <mc:Fallback>
                  <w:pict>
                    <v:rect w14:anchorId="5C103AC8" id="Rectángulo 31" o:spid="_x0000_s1030" style="position:absolute;left:0;text-align:left;margin-left:126pt;margin-top:0;width:16.5pt;height:16.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">
                      <v:stroke startarrowwidth="narrow" startarrowlength="short" endarrowwidth="narrow" endarrowlength="short"/>
                      <v:textbox inset="2.53958mm,2.53958mm,2.53958mm,2.53958mm">
                        <w:txbxContent>
                          <w:p w14:paraId="2F0B989E" w14:textId="77777777" w:rsidR="00297EAF" w:rsidRDefault="00297EAF">
                            <w:pPr>
                              <w:textDirection w:val="btLr"/>
                            </w:pPr>
                          </w:p>
                        </w:txbxContent>
                      </v:textbox>
                    </v:rect>
                  </w:pict>
                </mc:Fallback>
              </mc:AlternateContent>
            </w:r>
          </w:p>
          <w:p w14:paraId="2CE099EA" w14:textId="77777777" w:rsidR="00297EAF" w:rsidRDefault="00000000">
            <w:pPr>
              <w:spacing w:before="100" w:after="100"/>
              <w:jc w:val="both"/>
              <w:rPr>
                <w:rFonts w:ascii="Calibri" w:eastAsia="Calibri" w:hAnsi="Calibri" w:cs="Calibri"/>
                <w:b/>
              </w:rPr>
            </w:pPr>
            <w:r>
              <w:rPr>
                <w:rFonts w:ascii="Calibri" w:eastAsia="Calibri" w:hAnsi="Calibri" w:cs="Calibri"/>
                <w:b/>
              </w:rPr>
              <w:t>Aprobado</w:t>
            </w:r>
            <w:r>
              <w:rPr>
                <w:noProof/>
              </w:rPr>
              <mc:AlternateContent>
                <mc:Choice Requires="wps">
                  <w:drawing>
                    <wp:anchor distT="0" distB="0" distL="114300" distR="114300" simplePos="0" relativeHeight="251663360" behindDoc="0" locked="0" layoutInCell="1" hidden="0" allowOverlap="1" wp14:anchorId="628E5E16" wp14:editId="0ABC5952">
                      <wp:simplePos x="0" y="0"/>
                      <wp:positionH relativeFrom="column">
                        <wp:posOffset>1600200</wp:posOffset>
                      </wp:positionH>
                      <wp:positionV relativeFrom="paragraph">
                        <wp:posOffset>0</wp:posOffset>
                      </wp:positionV>
                      <wp:extent cx="209550" cy="209550"/>
                      <wp:effectExtent l="0" t="0" r="0" b="0"/>
                      <wp:wrapNone/>
                      <wp:docPr id="33" name="Rectángulo 33"/>
                      <wp:cNvGraphicFramePr/>
                      <a:graphic xmlns:a="http://schemas.openxmlformats.org/drawingml/2006/main">
                        <a:graphicData uri="http://schemas.microsoft.com/office/word/2010/wordprocessingShape">
                          <wps:wsp>
                            <wps:cNvSpPr/>
                            <wps:spPr>
                              <a:xfrm>
                                <a:off x="5288850" y="3722850"/>
                                <a:ext cx="114300" cy="1143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4855F440" w14:textId="77777777" w:rsidR="00297EAF" w:rsidRDefault="00297EAF">
                                  <w:pPr>
                                    <w:textDirection w:val="btLr"/>
                                  </w:pPr>
                                </w:p>
                              </w:txbxContent>
                            </wps:txbx>
                            <wps:bodyPr spcFirstLastPara="1" wrap="square" lIns="91425" tIns="91425" rIns="91425" bIns="91425" anchor="ctr" anchorCtr="0">
                              <a:noAutofit/>
                            </wps:bodyPr>
                          </wps:wsp>
                        </a:graphicData>
                      </a:graphic>
                    </wp:anchor>
                  </w:drawing>
                </mc:Choice>
                <mc:Fallback>
                  <w:pict>
                    <v:rect w14:anchorId="628E5E16" id="Rectángulo 33" o:spid="_x0000_s1031" style="position:absolute;left:0;text-align:left;margin-left:126pt;margin-top:0;width:16.5pt;height:16.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">
                      <v:stroke startarrowwidth="narrow" startarrowlength="short" endarrowwidth="narrow" endarrowlength="short"/>
                      <v:textbox inset="2.53958mm,2.53958mm,2.53958mm,2.53958mm">
                        <w:txbxContent>
                          <w:p w14:paraId="4855F440" w14:textId="77777777" w:rsidR="00297EAF" w:rsidRDefault="00297EAF">
                            <w:pPr>
                              <w:textDirection w:val="btLr"/>
                            </w:pPr>
                          </w:p>
                        </w:txbxContent>
                      </v:textbox>
                    </v:rect>
                  </w:pict>
                </mc:Fallback>
              </mc:AlternateContent>
            </w:r>
          </w:p>
          <w:p w14:paraId="3F7D7043" w14:textId="77777777" w:rsidR="00297EAF" w:rsidRDefault="00000000">
            <w:pPr>
              <w:spacing w:before="100" w:after="100"/>
              <w:jc w:val="both"/>
              <w:rPr>
                <w:rFonts w:ascii="Calibri" w:eastAsia="Calibri" w:hAnsi="Calibri" w:cs="Calibri"/>
                <w:b/>
              </w:rPr>
            </w:pPr>
            <w:r>
              <w:rPr>
                <w:rFonts w:ascii="Calibri" w:eastAsia="Calibri" w:hAnsi="Calibri" w:cs="Calibri"/>
                <w:b/>
              </w:rPr>
              <w:t xml:space="preserve">Por ajustar </w:t>
            </w:r>
            <w:r>
              <w:rPr>
                <w:noProof/>
              </w:rPr>
              <mc:AlternateContent>
                <mc:Choice Requires="wps">
                  <w:drawing>
                    <wp:anchor distT="0" distB="0" distL="114300" distR="114300" simplePos="0" relativeHeight="251664384" behindDoc="0" locked="0" layoutInCell="1" hidden="0" allowOverlap="1" wp14:anchorId="76BB64C5" wp14:editId="0E15CC6F">
                      <wp:simplePos x="0" y="0"/>
                      <wp:positionH relativeFrom="column">
                        <wp:posOffset>1600200</wp:posOffset>
                      </wp:positionH>
                      <wp:positionV relativeFrom="paragraph">
                        <wp:posOffset>0</wp:posOffset>
                      </wp:positionV>
                      <wp:extent cx="209550" cy="209550"/>
                      <wp:effectExtent l="0" t="0" r="0" b="0"/>
                      <wp:wrapNone/>
                      <wp:docPr id="30" name="Rectángulo 30"/>
                      <wp:cNvGraphicFramePr/>
                      <a:graphic xmlns:a="http://schemas.openxmlformats.org/drawingml/2006/main">
                        <a:graphicData uri="http://schemas.microsoft.com/office/word/2010/wordprocessingShape">
                          <wps:wsp>
                            <wps:cNvSpPr/>
                            <wps:spPr>
                              <a:xfrm>
                                <a:off x="5288850" y="3722850"/>
                                <a:ext cx="114300" cy="1143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1244F48D" w14:textId="77777777" w:rsidR="00297EAF" w:rsidRDefault="00297EAF">
                                  <w:pPr>
                                    <w:textDirection w:val="btLr"/>
                                  </w:pPr>
                                </w:p>
                              </w:txbxContent>
                            </wps:txbx>
                            <wps:bodyPr spcFirstLastPara="1" wrap="square" lIns="91425" tIns="91425" rIns="91425" bIns="91425" anchor="ctr" anchorCtr="0">
                              <a:noAutofit/>
                            </wps:bodyPr>
                          </wps:wsp>
                        </a:graphicData>
                      </a:graphic>
                    </wp:anchor>
                  </w:drawing>
                </mc:Choice>
                <mc:Fallback>
                  <w:pict>
                    <v:rect w14:anchorId="76BB64C5" id="Rectángulo 30" o:spid="_x0000_s1032" style="position:absolute;left:0;text-align:left;margin-left:126pt;margin-top:0;width:16.5pt;height:16.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">
                      <v:stroke startarrowwidth="narrow" startarrowlength="short" endarrowwidth="narrow" endarrowlength="short"/>
                      <v:textbox inset="2.53958mm,2.53958mm,2.53958mm,2.53958mm">
                        <w:txbxContent>
                          <w:p w14:paraId="1244F48D" w14:textId="77777777" w:rsidR="00297EAF" w:rsidRDefault="00297EAF">
                            <w:pPr>
                              <w:textDirection w:val="btLr"/>
                            </w:pPr>
                          </w:p>
                        </w:txbxContent>
                      </v:textbox>
                    </v:rect>
                  </w:pict>
                </mc:Fallback>
              </mc:AlternateContent>
            </w:r>
          </w:p>
          <w:p w14:paraId="4A489467" w14:textId="77777777" w:rsidR="00297EAF" w:rsidRDefault="00000000">
            <w:pPr>
              <w:spacing w:before="100" w:after="100"/>
              <w:jc w:val="both"/>
              <w:rPr>
                <w:rFonts w:ascii="Calibri" w:eastAsia="Calibri" w:hAnsi="Calibri" w:cs="Calibri"/>
                <w:b/>
              </w:rPr>
            </w:pPr>
            <w:r>
              <w:rPr>
                <w:rFonts w:ascii="Calibri" w:eastAsia="Calibri" w:hAnsi="Calibri" w:cs="Calibri"/>
                <w:b/>
              </w:rPr>
              <w:lastRenderedPageBreak/>
              <w:t xml:space="preserve">Rechazado  </w:t>
            </w:r>
            <w:r>
              <w:rPr>
                <w:noProof/>
              </w:rPr>
              <mc:AlternateContent>
                <mc:Choice Requires="wps">
                  <w:drawing>
                    <wp:anchor distT="0" distB="0" distL="114300" distR="114300" simplePos="0" relativeHeight="251665408" behindDoc="0" locked="0" layoutInCell="1" hidden="0" allowOverlap="1" wp14:anchorId="75508355" wp14:editId="2CCB38E2">
                      <wp:simplePos x="0" y="0"/>
                      <wp:positionH relativeFrom="column">
                        <wp:posOffset>1600200</wp:posOffset>
                      </wp:positionH>
                      <wp:positionV relativeFrom="paragraph">
                        <wp:posOffset>0</wp:posOffset>
                      </wp:positionV>
                      <wp:extent cx="209550" cy="209550"/>
                      <wp:effectExtent l="0" t="0" r="0" b="0"/>
                      <wp:wrapNone/>
                      <wp:docPr id="38" name="Rectángulo 38"/>
                      <wp:cNvGraphicFramePr/>
                      <a:graphic xmlns:a="http://schemas.openxmlformats.org/drawingml/2006/main">
                        <a:graphicData uri="http://schemas.microsoft.com/office/word/2010/wordprocessingShape">
                          <wps:wsp>
                            <wps:cNvSpPr/>
                            <wps:spPr>
                              <a:xfrm>
                                <a:off x="5288850" y="3722850"/>
                                <a:ext cx="114300" cy="1143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477F04B8" w14:textId="77777777" w:rsidR="00297EAF" w:rsidRDefault="00297EAF">
                                  <w:pPr>
                                    <w:textDirection w:val="btLr"/>
                                  </w:pPr>
                                </w:p>
                              </w:txbxContent>
                            </wps:txbx>
                            <wps:bodyPr spcFirstLastPara="1" wrap="square" lIns="91425" tIns="91425" rIns="91425" bIns="91425" anchor="ctr" anchorCtr="0">
                              <a:noAutofit/>
                            </wps:bodyPr>
                          </wps:wsp>
                        </a:graphicData>
                      </a:graphic>
                    </wp:anchor>
                  </w:drawing>
                </mc:Choice>
                <mc:Fallback>
                  <w:pict>
                    <v:rect w14:anchorId="75508355" id="Rectángulo 38" o:spid="_x0000_s1033" style="position:absolute;left:0;text-align:left;margin-left:126pt;margin-top:0;width:16.5pt;height:16.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">
                      <v:stroke startarrowwidth="narrow" startarrowlength="short" endarrowwidth="narrow" endarrowlength="short"/>
                      <v:textbox inset="2.53958mm,2.53958mm,2.53958mm,2.53958mm">
                        <w:txbxContent>
                          <w:p w14:paraId="477F04B8" w14:textId="77777777" w:rsidR="00297EAF" w:rsidRDefault="00297EAF">
                            <w:pPr>
                              <w:textDirection w:val="btLr"/>
                            </w:pPr>
                          </w:p>
                        </w:txbxContent>
                      </v:textbox>
                    </v:rect>
                  </w:pict>
                </mc:Fallback>
              </mc:AlternateContent>
            </w:r>
          </w:p>
          <w:p w14:paraId="5D7219FE" w14:textId="77777777" w:rsidR="00297EAF" w:rsidRDefault="00000000">
            <w:pPr>
              <w:spacing w:before="100" w:after="100"/>
              <w:jc w:val="both"/>
              <w:rPr>
                <w:rFonts w:ascii="Calibri" w:eastAsia="Calibri" w:hAnsi="Calibri" w:cs="Calibri"/>
                <w:b/>
              </w:rPr>
            </w:pPr>
            <w:r>
              <w:rPr>
                <w:rFonts w:ascii="Calibri" w:eastAsia="Calibri" w:hAnsi="Calibri" w:cs="Calibri"/>
                <w:b/>
                <w:sz w:val="22"/>
                <w:szCs w:val="22"/>
              </w:rPr>
              <w:t>Fecha:  DD__MM__AA____</w:t>
            </w:r>
          </w:p>
        </w:tc>
        <w:tc>
          <w:tcPr>
            <w:tcW w:w="2820" w:type="dxa"/>
            <w:gridSpan w:val="3"/>
            <w:tcBorders>
              <w:top w:val="single" w:sz="4" w:space="0" w:color="000000"/>
              <w:left w:val="single" w:sz="4" w:space="0" w:color="000000"/>
              <w:bottom w:val="single" w:sz="4" w:space="0" w:color="000000"/>
              <w:right w:val="single" w:sz="4" w:space="0" w:color="000000"/>
            </w:tcBorders>
          </w:tcPr>
          <w:p w14:paraId="7D5C18A9" w14:textId="77777777" w:rsidR="00297EAF" w:rsidRDefault="00000000">
            <w:pPr>
              <w:tabs>
                <w:tab w:val="right" w:pos="2988"/>
              </w:tabs>
              <w:spacing w:before="100" w:after="100"/>
              <w:jc w:val="both"/>
              <w:rPr>
                <w:rFonts w:ascii="Calibri" w:eastAsia="Calibri" w:hAnsi="Calibri" w:cs="Calibri"/>
                <w:b/>
              </w:rPr>
            </w:pPr>
            <w:r>
              <w:rPr>
                <w:rFonts w:ascii="Calibri" w:eastAsia="Calibri" w:hAnsi="Calibri" w:cs="Calibri"/>
                <w:b/>
              </w:rPr>
              <w:lastRenderedPageBreak/>
              <w:t>Tercera entrega</w:t>
            </w:r>
            <w:r>
              <w:rPr>
                <w:rFonts w:ascii="Calibri" w:eastAsia="Calibri" w:hAnsi="Calibri" w:cs="Calibri"/>
                <w:b/>
              </w:rPr>
              <w:tab/>
            </w:r>
          </w:p>
          <w:p w14:paraId="512B011B" w14:textId="77777777" w:rsidR="00297EAF" w:rsidRDefault="00000000">
            <w:pPr>
              <w:spacing w:before="100" w:after="100"/>
              <w:jc w:val="both"/>
              <w:rPr>
                <w:rFonts w:ascii="Calibri" w:eastAsia="Calibri" w:hAnsi="Calibri" w:cs="Calibri"/>
                <w:b/>
              </w:rPr>
            </w:pPr>
            <w:r>
              <w:rPr>
                <w:rFonts w:ascii="Calibri" w:eastAsia="Calibri" w:hAnsi="Calibri" w:cs="Calibri"/>
                <w:b/>
              </w:rPr>
              <w:t>Aprobado</w:t>
            </w:r>
            <w:r>
              <w:rPr>
                <w:noProof/>
              </w:rPr>
              <mc:AlternateContent>
                <mc:Choice Requires="wps">
                  <w:drawing>
                    <wp:anchor distT="0" distB="0" distL="114300" distR="114300" simplePos="0" relativeHeight="251666432" behindDoc="0" locked="0" layoutInCell="1" hidden="0" allowOverlap="1" wp14:anchorId="0B520A40" wp14:editId="655FEC0D">
                      <wp:simplePos x="0" y="0"/>
                      <wp:positionH relativeFrom="column">
                        <wp:posOffset>863600</wp:posOffset>
                      </wp:positionH>
                      <wp:positionV relativeFrom="paragraph">
                        <wp:posOffset>0</wp:posOffset>
                      </wp:positionV>
                      <wp:extent cx="209550" cy="209550"/>
                      <wp:effectExtent l="0" t="0" r="0" b="0"/>
                      <wp:wrapNone/>
                      <wp:docPr id="34" name="Rectángulo 34"/>
                      <wp:cNvGraphicFramePr/>
                      <a:graphic xmlns:a="http://schemas.openxmlformats.org/drawingml/2006/main">
                        <a:graphicData uri="http://schemas.microsoft.com/office/word/2010/wordprocessingShape">
                          <wps:wsp>
                            <wps:cNvSpPr/>
                            <wps:spPr>
                              <a:xfrm>
                                <a:off x="5288850" y="3722850"/>
                                <a:ext cx="114300" cy="1143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5B870286" w14:textId="77777777" w:rsidR="00297EAF" w:rsidRDefault="00297EAF">
                                  <w:pPr>
                                    <w:textDirection w:val="btLr"/>
                                  </w:pPr>
                                </w:p>
                              </w:txbxContent>
                            </wps:txbx>
                            <wps:bodyPr spcFirstLastPara="1" wrap="square" lIns="91425" tIns="91425" rIns="91425" bIns="91425" anchor="ctr" anchorCtr="0">
                              <a:noAutofit/>
                            </wps:bodyPr>
                          </wps:wsp>
                        </a:graphicData>
                      </a:graphic>
                    </wp:anchor>
                  </w:drawing>
                </mc:Choice>
                <mc:Fallback>
                  <w:pict>
                    <v:rect w14:anchorId="0B520A40" id="Rectángulo 34" o:spid="_x0000_s1034" style="position:absolute;left:0;text-align:left;margin-left:68pt;margin-top:0;width:16.5pt;height:16.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">
                      <v:stroke startarrowwidth="narrow" startarrowlength="short" endarrowwidth="narrow" endarrowlength="short"/>
                      <v:textbox inset="2.53958mm,2.53958mm,2.53958mm,2.53958mm">
                        <w:txbxContent>
                          <w:p w14:paraId="5B870286" w14:textId="77777777" w:rsidR="00297EAF" w:rsidRDefault="00297EAF">
                            <w:pPr>
                              <w:textDirection w:val="btLr"/>
                            </w:pPr>
                          </w:p>
                        </w:txbxContent>
                      </v:textbox>
                    </v:rect>
                  </w:pict>
                </mc:Fallback>
              </mc:AlternateContent>
            </w:r>
          </w:p>
          <w:p w14:paraId="79D6506E" w14:textId="77777777" w:rsidR="00297EAF" w:rsidRDefault="00000000">
            <w:pPr>
              <w:spacing w:before="100" w:after="100"/>
              <w:jc w:val="both"/>
              <w:rPr>
                <w:rFonts w:ascii="Calibri" w:eastAsia="Calibri" w:hAnsi="Calibri" w:cs="Calibri"/>
                <w:b/>
              </w:rPr>
            </w:pPr>
            <w:r>
              <w:rPr>
                <w:rFonts w:ascii="Calibri" w:eastAsia="Calibri" w:hAnsi="Calibri" w:cs="Calibri"/>
                <w:b/>
              </w:rPr>
              <w:t xml:space="preserve">Por ajustar </w:t>
            </w:r>
            <w:r>
              <w:rPr>
                <w:noProof/>
              </w:rPr>
              <mc:AlternateContent>
                <mc:Choice Requires="wps">
                  <w:drawing>
                    <wp:anchor distT="0" distB="0" distL="114300" distR="114300" simplePos="0" relativeHeight="251667456" behindDoc="0" locked="0" layoutInCell="1" hidden="0" allowOverlap="1" wp14:anchorId="2BEF8E68" wp14:editId="203703E6">
                      <wp:simplePos x="0" y="0"/>
                      <wp:positionH relativeFrom="column">
                        <wp:posOffset>863600</wp:posOffset>
                      </wp:positionH>
                      <wp:positionV relativeFrom="paragraph">
                        <wp:posOffset>0</wp:posOffset>
                      </wp:positionV>
                      <wp:extent cx="209550" cy="209550"/>
                      <wp:effectExtent l="0" t="0" r="0" b="0"/>
                      <wp:wrapNone/>
                      <wp:docPr id="39" name="Rectángulo 39"/>
                      <wp:cNvGraphicFramePr/>
                      <a:graphic xmlns:a="http://schemas.openxmlformats.org/drawingml/2006/main">
                        <a:graphicData uri="http://schemas.microsoft.com/office/word/2010/wordprocessingShape">
                          <wps:wsp>
                            <wps:cNvSpPr/>
                            <wps:spPr>
                              <a:xfrm>
                                <a:off x="5288850" y="3722850"/>
                                <a:ext cx="114300" cy="1143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62C8B242" w14:textId="77777777" w:rsidR="00297EAF" w:rsidRDefault="00297EAF">
                                  <w:pPr>
                                    <w:textDirection w:val="btLr"/>
                                  </w:pPr>
                                </w:p>
                              </w:txbxContent>
                            </wps:txbx>
                            <wps:bodyPr spcFirstLastPara="1" wrap="square" lIns="91425" tIns="91425" rIns="91425" bIns="91425" anchor="ctr" anchorCtr="0">
                              <a:noAutofit/>
                            </wps:bodyPr>
                          </wps:wsp>
                        </a:graphicData>
                      </a:graphic>
                    </wp:anchor>
                  </w:drawing>
                </mc:Choice>
                <mc:Fallback>
                  <w:pict>
                    <v:rect w14:anchorId="2BEF8E68" id="Rectángulo 39" o:spid="_x0000_s1035" style="position:absolute;left:0;text-align:left;margin-left:68pt;margin-top:0;width:16.5pt;height:16.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">
                      <v:stroke startarrowwidth="narrow" startarrowlength="short" endarrowwidth="narrow" endarrowlength="short"/>
                      <v:textbox inset="2.53958mm,2.53958mm,2.53958mm,2.53958mm">
                        <w:txbxContent>
                          <w:p w14:paraId="62C8B242" w14:textId="77777777" w:rsidR="00297EAF" w:rsidRDefault="00297EAF">
                            <w:pPr>
                              <w:textDirection w:val="btLr"/>
                            </w:pPr>
                          </w:p>
                        </w:txbxContent>
                      </v:textbox>
                    </v:rect>
                  </w:pict>
                </mc:Fallback>
              </mc:AlternateContent>
            </w:r>
          </w:p>
          <w:p w14:paraId="2DD8942F" w14:textId="77777777" w:rsidR="00297EAF" w:rsidRDefault="00000000">
            <w:pPr>
              <w:spacing w:before="100" w:after="100"/>
              <w:jc w:val="both"/>
              <w:rPr>
                <w:rFonts w:ascii="Calibri" w:eastAsia="Calibri" w:hAnsi="Calibri" w:cs="Calibri"/>
                <w:b/>
              </w:rPr>
            </w:pPr>
            <w:r>
              <w:rPr>
                <w:rFonts w:ascii="Calibri" w:eastAsia="Calibri" w:hAnsi="Calibri" w:cs="Calibri"/>
                <w:b/>
              </w:rPr>
              <w:lastRenderedPageBreak/>
              <w:t xml:space="preserve">Rechazado  </w:t>
            </w:r>
            <w:r>
              <w:rPr>
                <w:noProof/>
              </w:rPr>
              <mc:AlternateContent>
                <mc:Choice Requires="wps">
                  <w:drawing>
                    <wp:anchor distT="0" distB="0" distL="114300" distR="114300" simplePos="0" relativeHeight="251668480" behindDoc="0" locked="0" layoutInCell="1" hidden="0" allowOverlap="1" wp14:anchorId="799D5968" wp14:editId="247BD63B">
                      <wp:simplePos x="0" y="0"/>
                      <wp:positionH relativeFrom="column">
                        <wp:posOffset>863600</wp:posOffset>
                      </wp:positionH>
                      <wp:positionV relativeFrom="paragraph">
                        <wp:posOffset>0</wp:posOffset>
                      </wp:positionV>
                      <wp:extent cx="209550" cy="209550"/>
                      <wp:effectExtent l="0" t="0" r="0" b="0"/>
                      <wp:wrapNone/>
                      <wp:docPr id="32" name="Rectángulo 32"/>
                      <wp:cNvGraphicFramePr/>
                      <a:graphic xmlns:a="http://schemas.openxmlformats.org/drawingml/2006/main">
                        <a:graphicData uri="http://schemas.microsoft.com/office/word/2010/wordprocessingShape">
                          <wps:wsp>
                            <wps:cNvSpPr/>
                            <wps:spPr>
                              <a:xfrm>
                                <a:off x="5288850" y="3722850"/>
                                <a:ext cx="114300" cy="1143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60E41043" w14:textId="77777777" w:rsidR="00297EAF" w:rsidRDefault="00297EAF">
                                  <w:pPr>
                                    <w:textDirection w:val="btLr"/>
                                  </w:pPr>
                                </w:p>
                              </w:txbxContent>
                            </wps:txbx>
                            <wps:bodyPr spcFirstLastPara="1" wrap="square" lIns="91425" tIns="91425" rIns="91425" bIns="91425" anchor="ctr" anchorCtr="0">
                              <a:noAutofit/>
                            </wps:bodyPr>
                          </wps:wsp>
                        </a:graphicData>
                      </a:graphic>
                    </wp:anchor>
                  </w:drawing>
                </mc:Choice>
                <mc:Fallback>
                  <w:pict>
                    <v:rect w14:anchorId="799D5968" id="Rectángulo 32" o:spid="_x0000_s1036" style="position:absolute;left:0;text-align:left;margin-left:68pt;margin-top:0;width:16.5pt;height:16.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">
                      <v:stroke startarrowwidth="narrow" startarrowlength="short" endarrowwidth="narrow" endarrowlength="short"/>
                      <v:textbox inset="2.53958mm,2.53958mm,2.53958mm,2.53958mm">
                        <w:txbxContent>
                          <w:p w14:paraId="60E41043" w14:textId="77777777" w:rsidR="00297EAF" w:rsidRDefault="00297EAF">
                            <w:pPr>
                              <w:textDirection w:val="btLr"/>
                            </w:pPr>
                          </w:p>
                        </w:txbxContent>
                      </v:textbox>
                    </v:rect>
                  </w:pict>
                </mc:Fallback>
              </mc:AlternateContent>
            </w:r>
          </w:p>
          <w:p w14:paraId="68B98B3D" w14:textId="77777777" w:rsidR="00297EAF" w:rsidRDefault="00000000">
            <w:pPr>
              <w:spacing w:before="100" w:after="100"/>
              <w:jc w:val="both"/>
              <w:rPr>
                <w:rFonts w:ascii="Calibri" w:eastAsia="Calibri" w:hAnsi="Calibri" w:cs="Calibri"/>
                <w:b/>
              </w:rPr>
            </w:pPr>
            <w:r>
              <w:rPr>
                <w:rFonts w:ascii="Calibri" w:eastAsia="Calibri" w:hAnsi="Calibri" w:cs="Calibri"/>
                <w:b/>
                <w:sz w:val="22"/>
                <w:szCs w:val="22"/>
              </w:rPr>
              <w:t>Fecha:  DD__MM__AA____</w:t>
            </w:r>
          </w:p>
        </w:tc>
      </w:tr>
      <w:tr w:rsidR="00297EAF" w14:paraId="049647E1" w14:textId="77777777">
        <w:trPr>
          <w:trHeight w:val="450"/>
        </w:trPr>
        <w:tc>
          <w:tcPr>
            <w:tcW w:w="9690" w:type="dxa"/>
            <w:gridSpan w:val="10"/>
            <w:tcBorders>
              <w:top w:val="single" w:sz="4" w:space="0" w:color="000000"/>
              <w:left w:val="single" w:sz="4" w:space="0" w:color="000000"/>
              <w:bottom w:val="single" w:sz="4" w:space="0" w:color="000000"/>
              <w:right w:val="single" w:sz="4" w:space="0" w:color="000000"/>
            </w:tcBorders>
          </w:tcPr>
          <w:p w14:paraId="24F921E6" w14:textId="77777777" w:rsidR="00297EAF" w:rsidRDefault="00000000">
            <w:pPr>
              <w:spacing w:before="100" w:after="100"/>
              <w:jc w:val="both"/>
              <w:rPr>
                <w:rFonts w:ascii="Calibri" w:eastAsia="Calibri" w:hAnsi="Calibri" w:cs="Calibri"/>
                <w:b/>
              </w:rPr>
            </w:pPr>
            <w:r>
              <w:rPr>
                <w:rFonts w:ascii="Calibri" w:eastAsia="Calibri" w:hAnsi="Calibri" w:cs="Calibri"/>
                <w:b/>
                <w:sz w:val="22"/>
                <w:szCs w:val="22"/>
              </w:rPr>
              <w:lastRenderedPageBreak/>
              <w:t>Coordinador de proyecto:</w:t>
            </w:r>
          </w:p>
        </w:tc>
      </w:tr>
      <w:tr w:rsidR="00297EAF" w14:paraId="6425AEAF" w14:textId="77777777">
        <w:trPr>
          <w:trHeight w:val="450"/>
        </w:trPr>
        <w:tc>
          <w:tcPr>
            <w:tcW w:w="9690" w:type="dxa"/>
            <w:gridSpan w:val="10"/>
            <w:tcBorders>
              <w:top w:val="single" w:sz="4" w:space="0" w:color="000000"/>
              <w:left w:val="single" w:sz="4" w:space="0" w:color="000000"/>
              <w:bottom w:val="single" w:sz="4" w:space="0" w:color="000000"/>
              <w:right w:val="single" w:sz="4" w:space="0" w:color="000000"/>
            </w:tcBorders>
          </w:tcPr>
          <w:p w14:paraId="1450359E" w14:textId="77777777" w:rsidR="00297EAF" w:rsidRDefault="00000000">
            <w:pPr>
              <w:spacing w:before="100" w:after="100"/>
              <w:jc w:val="both"/>
              <w:rPr>
                <w:rFonts w:ascii="Calibri" w:eastAsia="Calibri" w:hAnsi="Calibri" w:cs="Calibri"/>
                <w:b/>
              </w:rPr>
            </w:pPr>
            <w:r>
              <w:rPr>
                <w:rFonts w:ascii="Calibri" w:eastAsia="Calibri" w:hAnsi="Calibri" w:cs="Calibri"/>
                <w:b/>
                <w:sz w:val="22"/>
                <w:szCs w:val="22"/>
              </w:rPr>
              <w:t>Asesor Técnico:</w:t>
            </w:r>
          </w:p>
        </w:tc>
      </w:tr>
      <w:tr w:rsidR="00297EAF" w14:paraId="1506C3C4" w14:textId="77777777">
        <w:trPr>
          <w:trHeight w:val="450"/>
        </w:trPr>
        <w:tc>
          <w:tcPr>
            <w:tcW w:w="9690" w:type="dxa"/>
            <w:gridSpan w:val="10"/>
            <w:tcBorders>
              <w:top w:val="single" w:sz="4" w:space="0" w:color="000000"/>
              <w:left w:val="single" w:sz="4" w:space="0" w:color="000000"/>
              <w:bottom w:val="single" w:sz="4" w:space="0" w:color="000000"/>
              <w:right w:val="single" w:sz="4" w:space="0" w:color="000000"/>
            </w:tcBorders>
          </w:tcPr>
          <w:p w14:paraId="14AB69EF" w14:textId="77777777" w:rsidR="00297EAF" w:rsidRDefault="00000000">
            <w:pPr>
              <w:spacing w:before="100" w:after="100"/>
              <w:jc w:val="both"/>
              <w:rPr>
                <w:rFonts w:ascii="Calibri" w:eastAsia="Calibri" w:hAnsi="Calibri" w:cs="Calibri"/>
                <w:b/>
              </w:rPr>
            </w:pPr>
            <w:r>
              <w:rPr>
                <w:rFonts w:ascii="Calibri" w:eastAsia="Calibri" w:hAnsi="Calibri" w:cs="Calibri"/>
                <w:b/>
                <w:sz w:val="22"/>
                <w:szCs w:val="22"/>
              </w:rPr>
              <w:t xml:space="preserve">Observaciones: </w:t>
            </w:r>
          </w:p>
          <w:p w14:paraId="0F0BC10E" w14:textId="77777777" w:rsidR="00297EAF" w:rsidRDefault="00297EAF">
            <w:pPr>
              <w:spacing w:before="100" w:after="100"/>
              <w:jc w:val="both"/>
              <w:rPr>
                <w:rFonts w:ascii="Calibri" w:eastAsia="Calibri" w:hAnsi="Calibri" w:cs="Calibri"/>
                <w:b/>
              </w:rPr>
            </w:pPr>
          </w:p>
          <w:p w14:paraId="50F9F7A6" w14:textId="77777777" w:rsidR="00297EAF" w:rsidRDefault="00297EAF">
            <w:pPr>
              <w:spacing w:before="100" w:after="100"/>
              <w:jc w:val="both"/>
              <w:rPr>
                <w:rFonts w:ascii="Calibri" w:eastAsia="Calibri" w:hAnsi="Calibri" w:cs="Calibri"/>
                <w:b/>
              </w:rPr>
            </w:pPr>
          </w:p>
          <w:p w14:paraId="209E72AC" w14:textId="77777777" w:rsidR="00297EAF" w:rsidRDefault="00297EAF">
            <w:pPr>
              <w:spacing w:before="100" w:after="100"/>
              <w:jc w:val="both"/>
              <w:rPr>
                <w:rFonts w:ascii="Calibri" w:eastAsia="Calibri" w:hAnsi="Calibri" w:cs="Calibri"/>
                <w:b/>
              </w:rPr>
            </w:pPr>
          </w:p>
          <w:p w14:paraId="79A20261" w14:textId="77777777" w:rsidR="00297EAF" w:rsidRDefault="00297EAF">
            <w:pPr>
              <w:spacing w:before="100" w:after="100"/>
              <w:jc w:val="both"/>
              <w:rPr>
                <w:rFonts w:ascii="Calibri" w:eastAsia="Calibri" w:hAnsi="Calibri" w:cs="Calibri"/>
                <w:b/>
              </w:rPr>
            </w:pPr>
          </w:p>
          <w:p w14:paraId="57423188" w14:textId="77777777" w:rsidR="00297EAF" w:rsidRDefault="00297EAF">
            <w:pPr>
              <w:spacing w:before="100" w:after="100"/>
              <w:jc w:val="both"/>
              <w:rPr>
                <w:rFonts w:ascii="Calibri" w:eastAsia="Calibri" w:hAnsi="Calibri" w:cs="Calibri"/>
                <w:b/>
              </w:rPr>
            </w:pPr>
          </w:p>
          <w:p w14:paraId="217316A2" w14:textId="77777777" w:rsidR="00297EAF" w:rsidRDefault="00297EAF">
            <w:pPr>
              <w:spacing w:before="100" w:after="100"/>
              <w:jc w:val="both"/>
              <w:rPr>
                <w:rFonts w:ascii="Calibri" w:eastAsia="Calibri" w:hAnsi="Calibri" w:cs="Calibri"/>
                <w:b/>
              </w:rPr>
            </w:pPr>
          </w:p>
          <w:p w14:paraId="573811BA" w14:textId="77777777" w:rsidR="00297EAF" w:rsidRDefault="00297EAF">
            <w:pPr>
              <w:spacing w:before="100" w:after="100"/>
              <w:jc w:val="both"/>
              <w:rPr>
                <w:rFonts w:ascii="Calibri" w:eastAsia="Calibri" w:hAnsi="Calibri" w:cs="Calibri"/>
                <w:b/>
              </w:rPr>
            </w:pPr>
          </w:p>
          <w:p w14:paraId="1D0CF459" w14:textId="77777777" w:rsidR="00297EAF" w:rsidRDefault="00297EAF">
            <w:pPr>
              <w:spacing w:before="100" w:after="100"/>
              <w:jc w:val="both"/>
              <w:rPr>
                <w:rFonts w:ascii="Calibri" w:eastAsia="Calibri" w:hAnsi="Calibri" w:cs="Calibri"/>
                <w:b/>
              </w:rPr>
            </w:pPr>
          </w:p>
        </w:tc>
      </w:tr>
    </w:tbl>
    <w:p w14:paraId="3F90E9FB" w14:textId="77777777" w:rsidR="00297EAF" w:rsidRDefault="00297EAF">
      <w:pPr>
        <w:jc w:val="center"/>
        <w:rPr>
          <w:rFonts w:ascii="Calibri" w:eastAsia="Calibri" w:hAnsi="Calibri" w:cs="Calibri"/>
          <w:b/>
          <w:sz w:val="22"/>
          <w:szCs w:val="22"/>
        </w:rPr>
      </w:pPr>
    </w:p>
    <w:p w14:paraId="356D095E" w14:textId="77777777" w:rsidR="00297EAF" w:rsidRDefault="00297EAF">
      <w:pPr>
        <w:jc w:val="center"/>
        <w:rPr>
          <w:rFonts w:ascii="Calibri" w:eastAsia="Calibri" w:hAnsi="Calibri" w:cs="Calibri"/>
          <w:b/>
          <w:sz w:val="22"/>
          <w:szCs w:val="22"/>
        </w:rPr>
      </w:pPr>
    </w:p>
    <w:p w14:paraId="330D240E" w14:textId="77777777" w:rsidR="00297EAF" w:rsidRDefault="00297EAF">
      <w:pPr>
        <w:jc w:val="center"/>
        <w:rPr>
          <w:rFonts w:ascii="Calibri" w:eastAsia="Calibri" w:hAnsi="Calibri" w:cs="Calibri"/>
          <w:b/>
          <w:sz w:val="22"/>
          <w:szCs w:val="22"/>
        </w:rPr>
      </w:pPr>
    </w:p>
    <w:p w14:paraId="1A2CFCD0" w14:textId="77777777" w:rsidR="00297EAF" w:rsidRDefault="00297EAF">
      <w:pPr>
        <w:jc w:val="center"/>
        <w:rPr>
          <w:rFonts w:ascii="Calibri" w:eastAsia="Calibri" w:hAnsi="Calibri" w:cs="Calibri"/>
          <w:b/>
          <w:sz w:val="22"/>
          <w:szCs w:val="22"/>
        </w:rPr>
      </w:pPr>
    </w:p>
    <w:p w14:paraId="4AEB753A" w14:textId="77777777" w:rsidR="00297EAF" w:rsidRDefault="00297EAF">
      <w:pPr>
        <w:jc w:val="center"/>
        <w:rPr>
          <w:rFonts w:ascii="Calibri" w:eastAsia="Calibri" w:hAnsi="Calibri" w:cs="Calibri"/>
          <w:b/>
          <w:sz w:val="22"/>
          <w:szCs w:val="22"/>
        </w:rPr>
      </w:pPr>
    </w:p>
    <w:p w14:paraId="45FD1EB7" w14:textId="77777777" w:rsidR="00297EAF" w:rsidRDefault="00000000">
      <w:pPr>
        <w:jc w:val="center"/>
        <w:rPr>
          <w:rFonts w:ascii="Calibri" w:eastAsia="Calibri" w:hAnsi="Calibri" w:cs="Calibri"/>
          <w:b/>
          <w:sz w:val="22"/>
          <w:szCs w:val="22"/>
        </w:rPr>
      </w:pPr>
      <w:r>
        <w:rPr>
          <w:rFonts w:ascii="Calibri" w:eastAsia="Calibri" w:hAnsi="Calibri" w:cs="Calibri"/>
          <w:b/>
          <w:sz w:val="22"/>
          <w:szCs w:val="22"/>
        </w:rPr>
        <w:t>CONTROL DEL DOCUMENTO</w:t>
      </w:r>
    </w:p>
    <w:p w14:paraId="1A903ADC" w14:textId="77777777" w:rsidR="00297EAF" w:rsidRDefault="00297EAF">
      <w:pPr>
        <w:jc w:val="center"/>
        <w:rPr>
          <w:rFonts w:ascii="Calibri" w:eastAsia="Calibri" w:hAnsi="Calibri" w:cs="Calibri"/>
          <w:b/>
          <w:sz w:val="22"/>
          <w:szCs w:val="22"/>
        </w:rPr>
      </w:pPr>
    </w:p>
    <w:p w14:paraId="2A2EBE60" w14:textId="77777777" w:rsidR="00297EAF" w:rsidRDefault="00297EAF">
      <w:pPr>
        <w:jc w:val="center"/>
        <w:rPr>
          <w:rFonts w:ascii="Calibri" w:eastAsia="Calibri" w:hAnsi="Calibri" w:cs="Calibri"/>
          <w:b/>
          <w:sz w:val="22"/>
          <w:szCs w:val="22"/>
        </w:rPr>
      </w:pPr>
    </w:p>
    <w:tbl>
      <w:tblPr>
        <w:tblStyle w:val="aa"/>
        <w:tblW w:w="971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4"/>
        <w:gridCol w:w="3119"/>
        <w:gridCol w:w="2126"/>
        <w:gridCol w:w="1701"/>
        <w:gridCol w:w="1569"/>
      </w:tblGrid>
      <w:tr w:rsidR="00297EAF" w14:paraId="32522937" w14:textId="77777777">
        <w:tc>
          <w:tcPr>
            <w:tcW w:w="1204" w:type="dxa"/>
            <w:tcBorders>
              <w:top w:val="single" w:sz="4" w:space="0" w:color="000000"/>
              <w:left w:val="single" w:sz="4" w:space="0" w:color="000000"/>
              <w:bottom w:val="single" w:sz="4" w:space="0" w:color="000000"/>
              <w:right w:val="single" w:sz="4" w:space="0" w:color="000000"/>
            </w:tcBorders>
          </w:tcPr>
          <w:p w14:paraId="5E4A220B" w14:textId="77777777" w:rsidR="00297EAF" w:rsidRDefault="00297EAF">
            <w:pPr>
              <w:jc w:val="both"/>
              <w:rPr>
                <w:rFonts w:ascii="Calibri" w:eastAsia="Calibri" w:hAnsi="Calibri" w:cs="Calibri"/>
                <w:b/>
              </w:rPr>
            </w:pPr>
          </w:p>
        </w:tc>
        <w:tc>
          <w:tcPr>
            <w:tcW w:w="3119" w:type="dxa"/>
            <w:tcBorders>
              <w:top w:val="single" w:sz="4" w:space="0" w:color="000000"/>
              <w:left w:val="single" w:sz="4" w:space="0" w:color="000000"/>
              <w:bottom w:val="single" w:sz="4" w:space="0" w:color="000000"/>
              <w:right w:val="single" w:sz="4" w:space="0" w:color="000000"/>
            </w:tcBorders>
          </w:tcPr>
          <w:p w14:paraId="5D08F089" w14:textId="77777777" w:rsidR="00297EAF" w:rsidRDefault="00000000">
            <w:pPr>
              <w:jc w:val="center"/>
              <w:rPr>
                <w:rFonts w:ascii="Calibri" w:eastAsia="Calibri" w:hAnsi="Calibri" w:cs="Calibri"/>
                <w:b/>
              </w:rPr>
            </w:pPr>
            <w:r>
              <w:rPr>
                <w:rFonts w:ascii="Calibri" w:eastAsia="Calibri" w:hAnsi="Calibri" w:cs="Calibri"/>
                <w:b/>
                <w:sz w:val="22"/>
                <w:szCs w:val="22"/>
              </w:rPr>
              <w:t>Nombre</w:t>
            </w:r>
          </w:p>
        </w:tc>
        <w:tc>
          <w:tcPr>
            <w:tcW w:w="2126" w:type="dxa"/>
            <w:tcBorders>
              <w:top w:val="single" w:sz="4" w:space="0" w:color="000000"/>
              <w:left w:val="single" w:sz="4" w:space="0" w:color="000000"/>
              <w:bottom w:val="single" w:sz="4" w:space="0" w:color="000000"/>
              <w:right w:val="single" w:sz="4" w:space="0" w:color="000000"/>
            </w:tcBorders>
          </w:tcPr>
          <w:p w14:paraId="3B00B13B" w14:textId="77777777" w:rsidR="00297EAF" w:rsidRDefault="00000000">
            <w:pPr>
              <w:jc w:val="center"/>
              <w:rPr>
                <w:rFonts w:ascii="Calibri" w:eastAsia="Calibri" w:hAnsi="Calibri" w:cs="Calibri"/>
                <w:b/>
              </w:rPr>
            </w:pPr>
            <w:r>
              <w:rPr>
                <w:rFonts w:ascii="Calibri" w:eastAsia="Calibri" w:hAnsi="Calibri" w:cs="Calibri"/>
                <w:b/>
                <w:sz w:val="22"/>
                <w:szCs w:val="22"/>
              </w:rPr>
              <w:t>Cargo</w:t>
            </w:r>
          </w:p>
        </w:tc>
        <w:tc>
          <w:tcPr>
            <w:tcW w:w="1701" w:type="dxa"/>
            <w:tcBorders>
              <w:top w:val="single" w:sz="4" w:space="0" w:color="000000"/>
              <w:left w:val="single" w:sz="4" w:space="0" w:color="000000"/>
              <w:bottom w:val="single" w:sz="4" w:space="0" w:color="000000"/>
              <w:right w:val="single" w:sz="4" w:space="0" w:color="000000"/>
            </w:tcBorders>
          </w:tcPr>
          <w:p w14:paraId="249BE8C5" w14:textId="77777777" w:rsidR="00297EAF" w:rsidRDefault="00000000">
            <w:pPr>
              <w:jc w:val="center"/>
              <w:rPr>
                <w:rFonts w:ascii="Calibri" w:eastAsia="Calibri" w:hAnsi="Calibri" w:cs="Calibri"/>
                <w:b/>
              </w:rPr>
            </w:pPr>
            <w:r>
              <w:rPr>
                <w:rFonts w:ascii="Calibri" w:eastAsia="Calibri" w:hAnsi="Calibri" w:cs="Calibri"/>
                <w:b/>
                <w:sz w:val="22"/>
                <w:szCs w:val="22"/>
              </w:rPr>
              <w:t>Área</w:t>
            </w:r>
          </w:p>
        </w:tc>
        <w:tc>
          <w:tcPr>
            <w:tcW w:w="1569" w:type="dxa"/>
            <w:tcBorders>
              <w:top w:val="single" w:sz="4" w:space="0" w:color="000000"/>
              <w:left w:val="single" w:sz="4" w:space="0" w:color="000000"/>
              <w:bottom w:val="single" w:sz="4" w:space="0" w:color="000000"/>
              <w:right w:val="single" w:sz="4" w:space="0" w:color="000000"/>
            </w:tcBorders>
          </w:tcPr>
          <w:p w14:paraId="0C3D9A39" w14:textId="77777777" w:rsidR="00297EAF" w:rsidRDefault="00000000">
            <w:pPr>
              <w:jc w:val="center"/>
              <w:rPr>
                <w:rFonts w:ascii="Calibri" w:eastAsia="Calibri" w:hAnsi="Calibri" w:cs="Calibri"/>
                <w:b/>
              </w:rPr>
            </w:pPr>
            <w:r>
              <w:rPr>
                <w:rFonts w:ascii="Calibri" w:eastAsia="Calibri" w:hAnsi="Calibri" w:cs="Calibri"/>
                <w:b/>
                <w:sz w:val="22"/>
                <w:szCs w:val="22"/>
              </w:rPr>
              <w:t>Fecha</w:t>
            </w:r>
          </w:p>
        </w:tc>
      </w:tr>
      <w:tr w:rsidR="00297EAF" w14:paraId="22E11E79" w14:textId="77777777">
        <w:tc>
          <w:tcPr>
            <w:tcW w:w="1204" w:type="dxa"/>
            <w:vMerge w:val="restart"/>
            <w:tcBorders>
              <w:top w:val="single" w:sz="4" w:space="0" w:color="000000"/>
              <w:left w:val="single" w:sz="4" w:space="0" w:color="000000"/>
              <w:bottom w:val="nil"/>
              <w:right w:val="single" w:sz="4" w:space="0" w:color="000000"/>
            </w:tcBorders>
          </w:tcPr>
          <w:p w14:paraId="1503F8C7" w14:textId="77777777" w:rsidR="00297EAF" w:rsidRDefault="00000000">
            <w:pPr>
              <w:rPr>
                <w:rFonts w:ascii="Calibri" w:eastAsia="Calibri" w:hAnsi="Calibri" w:cs="Calibri"/>
                <w:b/>
              </w:rPr>
            </w:pPr>
            <w:r>
              <w:rPr>
                <w:rFonts w:ascii="Calibri" w:eastAsia="Calibri" w:hAnsi="Calibri" w:cs="Calibri"/>
                <w:b/>
                <w:sz w:val="22"/>
                <w:szCs w:val="22"/>
              </w:rPr>
              <w:t>Autores</w:t>
            </w:r>
            <w:r>
              <w:rPr>
                <w:noProof/>
              </w:rPr>
              <w:drawing>
                <wp:anchor distT="0" distB="0" distL="0" distR="0" simplePos="0" relativeHeight="251669504" behindDoc="0" locked="0" layoutInCell="1" hidden="0" allowOverlap="1" wp14:anchorId="3DD65B31" wp14:editId="637544C2">
                  <wp:simplePos x="0" y="0"/>
                  <wp:positionH relativeFrom="column">
                    <wp:posOffset>-47618</wp:posOffset>
                  </wp:positionH>
                  <wp:positionV relativeFrom="paragraph">
                    <wp:posOffset>0</wp:posOffset>
                  </wp:positionV>
                  <wp:extent cx="6176010" cy="5981700"/>
                  <wp:effectExtent l="0" t="0" r="0" b="0"/>
                  <wp:wrapSquare wrapText="bothSides" distT="0" distB="0" distL="0" distR="0"/>
                  <wp:docPr id="41" name="image8.png" descr="LOGOSENA-COLOR"/>
                  <wp:cNvGraphicFramePr/>
                  <a:graphic xmlns:a="http://schemas.openxmlformats.org/drawingml/2006/main">
                    <a:graphicData uri="http://schemas.openxmlformats.org/drawingml/2006/picture">
                      <pic:pic xmlns:pic="http://schemas.openxmlformats.org/drawingml/2006/picture">
                        <pic:nvPicPr>
                          <pic:cNvPr id="0" name="image8.png" descr="LOGOSENA-COLOR"/>
                          <pic:cNvPicPr preferRelativeResize="0"/>
                        </pic:nvPicPr>
                        <pic:blipFill>
                          <a:blip r:embed="rId32"/>
                          <a:srcRect/>
                          <a:stretch>
                            <a:fillRect/>
                          </a:stretch>
                        </pic:blipFill>
                        <pic:spPr>
                          <a:xfrm>
                            <a:off x="0" y="0"/>
                            <a:ext cx="6176010" cy="5981700"/>
                          </a:xfrm>
                          <a:prstGeom prst="rect">
                            <a:avLst/>
                          </a:prstGeom>
                          <a:ln/>
                        </pic:spPr>
                      </pic:pic>
                    </a:graphicData>
                  </a:graphic>
                </wp:anchor>
              </w:drawing>
            </w:r>
          </w:p>
        </w:tc>
        <w:tc>
          <w:tcPr>
            <w:tcW w:w="3119" w:type="dxa"/>
            <w:tcBorders>
              <w:top w:val="single" w:sz="4" w:space="0" w:color="000000"/>
              <w:left w:val="single" w:sz="4" w:space="0" w:color="000000"/>
              <w:bottom w:val="single" w:sz="4" w:space="0" w:color="000000"/>
              <w:right w:val="single" w:sz="4" w:space="0" w:color="000000"/>
            </w:tcBorders>
          </w:tcPr>
          <w:p w14:paraId="546B9CF2" w14:textId="77777777" w:rsidR="00297EAF" w:rsidRDefault="00000000">
            <w:pPr>
              <w:jc w:val="both"/>
              <w:rPr>
                <w:rFonts w:ascii="Calibri" w:eastAsia="Calibri" w:hAnsi="Calibri" w:cs="Calibri"/>
                <w:b/>
              </w:rPr>
            </w:pPr>
            <w:r>
              <w:rPr>
                <w:rFonts w:ascii="Calibri" w:eastAsia="Calibri" w:hAnsi="Calibri" w:cs="Calibri"/>
                <w:b/>
              </w:rPr>
              <w:t>Lilliana Uribe</w:t>
            </w:r>
          </w:p>
        </w:tc>
        <w:tc>
          <w:tcPr>
            <w:tcW w:w="2126" w:type="dxa"/>
            <w:tcBorders>
              <w:top w:val="single" w:sz="4" w:space="0" w:color="000000"/>
              <w:left w:val="single" w:sz="4" w:space="0" w:color="000000"/>
              <w:bottom w:val="single" w:sz="4" w:space="0" w:color="000000"/>
              <w:right w:val="single" w:sz="4" w:space="0" w:color="000000"/>
            </w:tcBorders>
          </w:tcPr>
          <w:p w14:paraId="3F70C1A9" w14:textId="77777777" w:rsidR="00297EAF" w:rsidRDefault="00000000">
            <w:pPr>
              <w:jc w:val="both"/>
              <w:rPr>
                <w:rFonts w:ascii="Calibri" w:eastAsia="Calibri" w:hAnsi="Calibri" w:cs="Calibri"/>
                <w:b/>
              </w:rPr>
            </w:pPr>
            <w:r>
              <w:rPr>
                <w:rFonts w:ascii="Calibri" w:eastAsia="Calibri" w:hAnsi="Calibri" w:cs="Calibri"/>
                <w:b/>
              </w:rPr>
              <w:t>Instructora</w:t>
            </w:r>
          </w:p>
        </w:tc>
        <w:tc>
          <w:tcPr>
            <w:tcW w:w="1701" w:type="dxa"/>
            <w:tcBorders>
              <w:top w:val="single" w:sz="4" w:space="0" w:color="000000"/>
              <w:left w:val="single" w:sz="4" w:space="0" w:color="000000"/>
              <w:bottom w:val="single" w:sz="4" w:space="0" w:color="000000"/>
              <w:right w:val="single" w:sz="4" w:space="0" w:color="000000"/>
            </w:tcBorders>
          </w:tcPr>
          <w:p w14:paraId="63C250C0" w14:textId="77777777" w:rsidR="00297EAF" w:rsidRDefault="00000000">
            <w:pPr>
              <w:jc w:val="both"/>
              <w:rPr>
                <w:rFonts w:ascii="Calibri" w:eastAsia="Calibri" w:hAnsi="Calibri" w:cs="Calibri"/>
                <w:b/>
              </w:rPr>
            </w:pPr>
            <w:r>
              <w:rPr>
                <w:rFonts w:ascii="Calibri" w:eastAsia="Calibri" w:hAnsi="Calibri" w:cs="Calibri"/>
                <w:b/>
              </w:rPr>
              <w:t>ADSO</w:t>
            </w:r>
          </w:p>
        </w:tc>
        <w:tc>
          <w:tcPr>
            <w:tcW w:w="1569" w:type="dxa"/>
            <w:vMerge w:val="restart"/>
            <w:tcBorders>
              <w:top w:val="single" w:sz="4" w:space="0" w:color="000000"/>
              <w:left w:val="single" w:sz="4" w:space="0" w:color="000000"/>
              <w:right w:val="single" w:sz="4" w:space="0" w:color="000000"/>
            </w:tcBorders>
            <w:vAlign w:val="center"/>
          </w:tcPr>
          <w:p w14:paraId="30A0C638" w14:textId="77777777" w:rsidR="00297EAF" w:rsidRDefault="00000000">
            <w:pPr>
              <w:rPr>
                <w:rFonts w:ascii="Calibri" w:eastAsia="Calibri" w:hAnsi="Calibri" w:cs="Calibri"/>
                <w:b/>
              </w:rPr>
            </w:pPr>
            <w:r>
              <w:rPr>
                <w:rFonts w:ascii="Calibri" w:eastAsia="Calibri" w:hAnsi="Calibri" w:cs="Calibri"/>
                <w:b/>
              </w:rPr>
              <w:t>14 noviembre</w:t>
            </w:r>
          </w:p>
        </w:tc>
      </w:tr>
      <w:tr w:rsidR="00297EAF" w14:paraId="744C2CA4" w14:textId="77777777">
        <w:trPr>
          <w:trHeight w:val="6845"/>
        </w:trPr>
        <w:tc>
          <w:tcPr>
            <w:tcW w:w="1204" w:type="dxa"/>
            <w:vMerge/>
            <w:tcBorders>
              <w:top w:val="single" w:sz="4" w:space="0" w:color="000000"/>
              <w:left w:val="single" w:sz="4" w:space="0" w:color="000000"/>
              <w:bottom w:val="nil"/>
              <w:right w:val="single" w:sz="4" w:space="0" w:color="000000"/>
            </w:tcBorders>
          </w:tcPr>
          <w:p w14:paraId="315AD06A" w14:textId="77777777" w:rsidR="00297EAF" w:rsidRDefault="00297EAF">
            <w:pPr>
              <w:widowControl w:val="0"/>
              <w:pBdr>
                <w:top w:val="nil"/>
                <w:left w:val="nil"/>
                <w:bottom w:val="nil"/>
                <w:right w:val="nil"/>
                <w:between w:val="nil"/>
              </w:pBdr>
              <w:spacing w:line="276" w:lineRule="auto"/>
              <w:rPr>
                <w:rFonts w:ascii="Calibri" w:eastAsia="Calibri" w:hAnsi="Calibri" w:cs="Calibri"/>
                <w:b/>
              </w:rPr>
            </w:pPr>
          </w:p>
        </w:tc>
        <w:tc>
          <w:tcPr>
            <w:tcW w:w="3119" w:type="dxa"/>
            <w:tcBorders>
              <w:top w:val="single" w:sz="4" w:space="0" w:color="000000"/>
              <w:left w:val="single" w:sz="4" w:space="0" w:color="000000"/>
              <w:bottom w:val="single" w:sz="4" w:space="0" w:color="000000"/>
              <w:right w:val="single" w:sz="4" w:space="0" w:color="000000"/>
            </w:tcBorders>
          </w:tcPr>
          <w:p w14:paraId="03FA3ECA" w14:textId="77777777" w:rsidR="00297EAF" w:rsidRDefault="00000000">
            <w:pPr>
              <w:jc w:val="both"/>
              <w:rPr>
                <w:rFonts w:ascii="Calibri" w:eastAsia="Calibri" w:hAnsi="Calibri" w:cs="Calibri"/>
                <w:b/>
              </w:rPr>
            </w:pPr>
            <w:r>
              <w:rPr>
                <w:rFonts w:ascii="Calibri" w:eastAsia="Calibri" w:hAnsi="Calibri" w:cs="Calibri"/>
                <w:b/>
              </w:rPr>
              <w:t xml:space="preserve">Nicolas </w:t>
            </w:r>
            <w:proofErr w:type="spellStart"/>
            <w:r>
              <w:rPr>
                <w:rFonts w:ascii="Calibri" w:eastAsia="Calibri" w:hAnsi="Calibri" w:cs="Calibri"/>
                <w:b/>
              </w:rPr>
              <w:t>Garzon</w:t>
            </w:r>
            <w:proofErr w:type="spellEnd"/>
          </w:p>
        </w:tc>
        <w:tc>
          <w:tcPr>
            <w:tcW w:w="2126" w:type="dxa"/>
            <w:tcBorders>
              <w:top w:val="single" w:sz="4" w:space="0" w:color="000000"/>
              <w:left w:val="single" w:sz="4" w:space="0" w:color="000000"/>
              <w:bottom w:val="single" w:sz="4" w:space="0" w:color="000000"/>
              <w:right w:val="single" w:sz="4" w:space="0" w:color="000000"/>
            </w:tcBorders>
          </w:tcPr>
          <w:p w14:paraId="32477B6A" w14:textId="77777777" w:rsidR="00297EAF" w:rsidRDefault="00000000">
            <w:pPr>
              <w:jc w:val="both"/>
              <w:rPr>
                <w:rFonts w:ascii="Calibri" w:eastAsia="Calibri" w:hAnsi="Calibri" w:cs="Calibri"/>
                <w:b/>
              </w:rPr>
            </w:pPr>
            <w:r>
              <w:rPr>
                <w:rFonts w:ascii="Calibri" w:eastAsia="Calibri" w:hAnsi="Calibri" w:cs="Calibri"/>
                <w:b/>
              </w:rPr>
              <w:t xml:space="preserve">Instructor </w:t>
            </w:r>
          </w:p>
        </w:tc>
        <w:tc>
          <w:tcPr>
            <w:tcW w:w="1701" w:type="dxa"/>
            <w:tcBorders>
              <w:top w:val="single" w:sz="4" w:space="0" w:color="000000"/>
              <w:left w:val="single" w:sz="4" w:space="0" w:color="000000"/>
              <w:bottom w:val="single" w:sz="4" w:space="0" w:color="000000"/>
              <w:right w:val="single" w:sz="4" w:space="0" w:color="000000"/>
            </w:tcBorders>
          </w:tcPr>
          <w:p w14:paraId="7B56558A" w14:textId="77777777" w:rsidR="00297EAF" w:rsidRDefault="00000000">
            <w:pPr>
              <w:jc w:val="both"/>
              <w:rPr>
                <w:rFonts w:ascii="Calibri" w:eastAsia="Calibri" w:hAnsi="Calibri" w:cs="Calibri"/>
                <w:b/>
              </w:rPr>
            </w:pPr>
            <w:r>
              <w:rPr>
                <w:rFonts w:ascii="Calibri" w:eastAsia="Calibri" w:hAnsi="Calibri" w:cs="Calibri"/>
                <w:b/>
              </w:rPr>
              <w:t>ADSO</w:t>
            </w:r>
          </w:p>
        </w:tc>
        <w:tc>
          <w:tcPr>
            <w:tcW w:w="1569" w:type="dxa"/>
            <w:vMerge/>
            <w:tcBorders>
              <w:top w:val="single" w:sz="4" w:space="0" w:color="000000"/>
              <w:left w:val="single" w:sz="4" w:space="0" w:color="000000"/>
              <w:right w:val="single" w:sz="4" w:space="0" w:color="000000"/>
            </w:tcBorders>
            <w:vAlign w:val="center"/>
          </w:tcPr>
          <w:p w14:paraId="3A1C8CA3" w14:textId="77777777" w:rsidR="00297EAF" w:rsidRDefault="00297EAF">
            <w:pPr>
              <w:widowControl w:val="0"/>
              <w:pBdr>
                <w:top w:val="nil"/>
                <w:left w:val="nil"/>
                <w:bottom w:val="nil"/>
                <w:right w:val="nil"/>
                <w:between w:val="nil"/>
              </w:pBdr>
              <w:spacing w:line="276" w:lineRule="auto"/>
              <w:rPr>
                <w:rFonts w:ascii="Calibri" w:eastAsia="Calibri" w:hAnsi="Calibri" w:cs="Calibri"/>
                <w:b/>
              </w:rPr>
            </w:pPr>
          </w:p>
        </w:tc>
      </w:tr>
      <w:tr w:rsidR="00297EAF" w14:paraId="36326AE7" w14:textId="77777777">
        <w:tc>
          <w:tcPr>
            <w:tcW w:w="1204" w:type="dxa"/>
            <w:tcBorders>
              <w:top w:val="nil"/>
              <w:left w:val="single" w:sz="4" w:space="0" w:color="000000"/>
              <w:bottom w:val="nil"/>
              <w:right w:val="single" w:sz="4" w:space="0" w:color="000000"/>
            </w:tcBorders>
          </w:tcPr>
          <w:p w14:paraId="29599135" w14:textId="77777777" w:rsidR="00297EAF" w:rsidRDefault="00297EAF">
            <w:pPr>
              <w:jc w:val="both"/>
              <w:rPr>
                <w:rFonts w:ascii="Calibri" w:eastAsia="Calibri" w:hAnsi="Calibri" w:cs="Calibri"/>
                <w:b/>
              </w:rPr>
            </w:pPr>
          </w:p>
        </w:tc>
        <w:tc>
          <w:tcPr>
            <w:tcW w:w="3119" w:type="dxa"/>
            <w:tcBorders>
              <w:top w:val="single" w:sz="4" w:space="0" w:color="000000"/>
              <w:left w:val="single" w:sz="4" w:space="0" w:color="000000"/>
              <w:bottom w:val="single" w:sz="4" w:space="0" w:color="000000"/>
              <w:right w:val="single" w:sz="4" w:space="0" w:color="000000"/>
            </w:tcBorders>
          </w:tcPr>
          <w:p w14:paraId="6C245B05" w14:textId="77777777" w:rsidR="00297EAF" w:rsidRDefault="00297EAF">
            <w:pPr>
              <w:jc w:val="both"/>
              <w:rPr>
                <w:rFonts w:ascii="Calibri" w:eastAsia="Calibri" w:hAnsi="Calibri" w:cs="Calibri"/>
                <w:b/>
              </w:rPr>
            </w:pPr>
          </w:p>
        </w:tc>
        <w:tc>
          <w:tcPr>
            <w:tcW w:w="2126" w:type="dxa"/>
            <w:tcBorders>
              <w:top w:val="single" w:sz="4" w:space="0" w:color="000000"/>
              <w:left w:val="single" w:sz="4" w:space="0" w:color="000000"/>
              <w:bottom w:val="single" w:sz="4" w:space="0" w:color="000000"/>
              <w:right w:val="single" w:sz="4" w:space="0" w:color="000000"/>
            </w:tcBorders>
          </w:tcPr>
          <w:p w14:paraId="49C4B492" w14:textId="77777777" w:rsidR="00297EAF" w:rsidRDefault="00297EAF">
            <w:pPr>
              <w:jc w:val="both"/>
              <w:rPr>
                <w:rFonts w:ascii="Calibri" w:eastAsia="Calibri" w:hAnsi="Calibri" w:cs="Calibri"/>
                <w:b/>
              </w:rPr>
            </w:pPr>
          </w:p>
        </w:tc>
        <w:tc>
          <w:tcPr>
            <w:tcW w:w="1701" w:type="dxa"/>
            <w:tcBorders>
              <w:top w:val="single" w:sz="4" w:space="0" w:color="000000"/>
              <w:left w:val="single" w:sz="4" w:space="0" w:color="000000"/>
              <w:bottom w:val="single" w:sz="4" w:space="0" w:color="000000"/>
              <w:right w:val="single" w:sz="4" w:space="0" w:color="000000"/>
            </w:tcBorders>
          </w:tcPr>
          <w:p w14:paraId="1A50124B" w14:textId="77777777" w:rsidR="00297EAF" w:rsidRDefault="00297EAF">
            <w:pPr>
              <w:jc w:val="both"/>
              <w:rPr>
                <w:rFonts w:ascii="Calibri" w:eastAsia="Calibri" w:hAnsi="Calibri" w:cs="Calibri"/>
                <w:b/>
              </w:rPr>
            </w:pPr>
          </w:p>
        </w:tc>
        <w:tc>
          <w:tcPr>
            <w:tcW w:w="1569" w:type="dxa"/>
            <w:vMerge/>
            <w:tcBorders>
              <w:top w:val="single" w:sz="4" w:space="0" w:color="000000"/>
              <w:left w:val="single" w:sz="4" w:space="0" w:color="000000"/>
              <w:right w:val="single" w:sz="4" w:space="0" w:color="000000"/>
            </w:tcBorders>
            <w:vAlign w:val="center"/>
          </w:tcPr>
          <w:p w14:paraId="0CDA8524" w14:textId="77777777" w:rsidR="00297EAF" w:rsidRDefault="00297EAF">
            <w:pPr>
              <w:widowControl w:val="0"/>
              <w:pBdr>
                <w:top w:val="nil"/>
                <w:left w:val="nil"/>
                <w:bottom w:val="nil"/>
                <w:right w:val="nil"/>
                <w:between w:val="nil"/>
              </w:pBdr>
              <w:spacing w:line="276" w:lineRule="auto"/>
              <w:rPr>
                <w:rFonts w:ascii="Calibri" w:eastAsia="Calibri" w:hAnsi="Calibri" w:cs="Calibri"/>
                <w:b/>
              </w:rPr>
            </w:pPr>
          </w:p>
        </w:tc>
      </w:tr>
      <w:tr w:rsidR="00297EAF" w14:paraId="12BE39E5" w14:textId="77777777">
        <w:tc>
          <w:tcPr>
            <w:tcW w:w="1204" w:type="dxa"/>
            <w:vMerge w:val="restart"/>
            <w:tcBorders>
              <w:top w:val="single" w:sz="4" w:space="0" w:color="000000"/>
              <w:left w:val="single" w:sz="4" w:space="0" w:color="000000"/>
              <w:bottom w:val="single" w:sz="4" w:space="0" w:color="000000"/>
              <w:right w:val="single" w:sz="4" w:space="0" w:color="000000"/>
            </w:tcBorders>
          </w:tcPr>
          <w:p w14:paraId="473BFBEE" w14:textId="77777777" w:rsidR="00297EAF" w:rsidRDefault="00000000">
            <w:pPr>
              <w:rPr>
                <w:rFonts w:ascii="Calibri" w:eastAsia="Calibri" w:hAnsi="Calibri" w:cs="Calibri"/>
                <w:b/>
              </w:rPr>
            </w:pPr>
            <w:r>
              <w:rPr>
                <w:rFonts w:ascii="Calibri" w:eastAsia="Calibri" w:hAnsi="Calibri" w:cs="Calibri"/>
                <w:b/>
                <w:sz w:val="22"/>
                <w:szCs w:val="22"/>
              </w:rPr>
              <w:t xml:space="preserve">Revisión </w:t>
            </w:r>
          </w:p>
        </w:tc>
        <w:tc>
          <w:tcPr>
            <w:tcW w:w="3119" w:type="dxa"/>
            <w:tcBorders>
              <w:top w:val="single" w:sz="4" w:space="0" w:color="000000"/>
              <w:left w:val="single" w:sz="4" w:space="0" w:color="000000"/>
              <w:bottom w:val="single" w:sz="4" w:space="0" w:color="000000"/>
              <w:right w:val="single" w:sz="4" w:space="0" w:color="000000"/>
            </w:tcBorders>
          </w:tcPr>
          <w:p w14:paraId="633CB565" w14:textId="77777777" w:rsidR="00297EAF" w:rsidRDefault="00297EAF">
            <w:pPr>
              <w:jc w:val="both"/>
              <w:rPr>
                <w:rFonts w:ascii="Calibri" w:eastAsia="Calibri" w:hAnsi="Calibri" w:cs="Calibri"/>
                <w:b/>
              </w:rPr>
            </w:pPr>
          </w:p>
        </w:tc>
        <w:tc>
          <w:tcPr>
            <w:tcW w:w="2126" w:type="dxa"/>
            <w:tcBorders>
              <w:top w:val="single" w:sz="4" w:space="0" w:color="000000"/>
              <w:left w:val="single" w:sz="4" w:space="0" w:color="000000"/>
              <w:bottom w:val="single" w:sz="4" w:space="0" w:color="000000"/>
              <w:right w:val="single" w:sz="4" w:space="0" w:color="000000"/>
            </w:tcBorders>
          </w:tcPr>
          <w:p w14:paraId="2B07DF06" w14:textId="77777777" w:rsidR="00297EAF" w:rsidRDefault="00297EAF">
            <w:pPr>
              <w:jc w:val="both"/>
              <w:rPr>
                <w:rFonts w:ascii="Calibri" w:eastAsia="Calibri" w:hAnsi="Calibri" w:cs="Calibri"/>
                <w:b/>
              </w:rPr>
            </w:pPr>
          </w:p>
        </w:tc>
        <w:tc>
          <w:tcPr>
            <w:tcW w:w="1701" w:type="dxa"/>
            <w:tcBorders>
              <w:top w:val="single" w:sz="4" w:space="0" w:color="000000"/>
              <w:left w:val="single" w:sz="4" w:space="0" w:color="000000"/>
              <w:bottom w:val="single" w:sz="4" w:space="0" w:color="000000"/>
              <w:right w:val="single" w:sz="4" w:space="0" w:color="000000"/>
            </w:tcBorders>
          </w:tcPr>
          <w:p w14:paraId="6803C244" w14:textId="77777777" w:rsidR="00297EAF" w:rsidRDefault="00297EAF">
            <w:pPr>
              <w:jc w:val="both"/>
              <w:rPr>
                <w:rFonts w:ascii="Calibri" w:eastAsia="Calibri" w:hAnsi="Calibri" w:cs="Calibri"/>
                <w:b/>
              </w:rPr>
            </w:pPr>
          </w:p>
        </w:tc>
        <w:tc>
          <w:tcPr>
            <w:tcW w:w="1569" w:type="dxa"/>
            <w:vMerge w:val="restart"/>
            <w:tcBorders>
              <w:top w:val="single" w:sz="4" w:space="0" w:color="000000"/>
              <w:left w:val="single" w:sz="4" w:space="0" w:color="000000"/>
              <w:bottom w:val="single" w:sz="4" w:space="0" w:color="000000"/>
              <w:right w:val="single" w:sz="4" w:space="0" w:color="000000"/>
            </w:tcBorders>
            <w:vAlign w:val="center"/>
          </w:tcPr>
          <w:p w14:paraId="7340A9C7" w14:textId="77777777" w:rsidR="00297EAF" w:rsidRDefault="00000000">
            <w:pPr>
              <w:jc w:val="center"/>
              <w:rPr>
                <w:rFonts w:ascii="Calibri" w:eastAsia="Calibri" w:hAnsi="Calibri" w:cs="Calibri"/>
                <w:b/>
              </w:rPr>
            </w:pPr>
            <w:r>
              <w:rPr>
                <w:rFonts w:ascii="Calibri" w:eastAsia="Calibri" w:hAnsi="Calibri" w:cs="Calibri"/>
                <w:b/>
              </w:rPr>
              <w:t>Mayo de 2017</w:t>
            </w:r>
          </w:p>
        </w:tc>
      </w:tr>
      <w:tr w:rsidR="00297EAF" w14:paraId="4176EB7F" w14:textId="77777777">
        <w:tc>
          <w:tcPr>
            <w:tcW w:w="1204" w:type="dxa"/>
            <w:vMerge/>
            <w:tcBorders>
              <w:top w:val="single" w:sz="4" w:space="0" w:color="000000"/>
              <w:left w:val="single" w:sz="4" w:space="0" w:color="000000"/>
              <w:bottom w:val="single" w:sz="4" w:space="0" w:color="000000"/>
              <w:right w:val="single" w:sz="4" w:space="0" w:color="000000"/>
            </w:tcBorders>
          </w:tcPr>
          <w:p w14:paraId="26BFD0BF" w14:textId="77777777" w:rsidR="00297EAF" w:rsidRDefault="00297EAF">
            <w:pPr>
              <w:widowControl w:val="0"/>
              <w:pBdr>
                <w:top w:val="nil"/>
                <w:left w:val="nil"/>
                <w:bottom w:val="nil"/>
                <w:right w:val="nil"/>
                <w:between w:val="nil"/>
              </w:pBdr>
              <w:spacing w:line="276" w:lineRule="auto"/>
              <w:rPr>
                <w:rFonts w:ascii="Calibri" w:eastAsia="Calibri" w:hAnsi="Calibri" w:cs="Calibri"/>
                <w:b/>
              </w:rPr>
            </w:pPr>
          </w:p>
        </w:tc>
        <w:tc>
          <w:tcPr>
            <w:tcW w:w="3119" w:type="dxa"/>
            <w:tcBorders>
              <w:top w:val="single" w:sz="4" w:space="0" w:color="000000"/>
              <w:left w:val="single" w:sz="4" w:space="0" w:color="000000"/>
              <w:bottom w:val="single" w:sz="4" w:space="0" w:color="000000"/>
              <w:right w:val="single" w:sz="4" w:space="0" w:color="000000"/>
            </w:tcBorders>
          </w:tcPr>
          <w:p w14:paraId="27B7FEF6" w14:textId="77777777" w:rsidR="00297EAF" w:rsidRDefault="00297EAF">
            <w:pPr>
              <w:jc w:val="both"/>
              <w:rPr>
                <w:rFonts w:ascii="Calibri" w:eastAsia="Calibri" w:hAnsi="Calibri" w:cs="Calibri"/>
                <w:b/>
              </w:rPr>
            </w:pPr>
          </w:p>
        </w:tc>
        <w:tc>
          <w:tcPr>
            <w:tcW w:w="2126" w:type="dxa"/>
            <w:tcBorders>
              <w:top w:val="single" w:sz="4" w:space="0" w:color="000000"/>
              <w:left w:val="single" w:sz="4" w:space="0" w:color="000000"/>
              <w:bottom w:val="single" w:sz="4" w:space="0" w:color="000000"/>
              <w:right w:val="single" w:sz="4" w:space="0" w:color="000000"/>
            </w:tcBorders>
          </w:tcPr>
          <w:p w14:paraId="58BCF975" w14:textId="77777777" w:rsidR="00297EAF" w:rsidRDefault="00297EAF">
            <w:pPr>
              <w:jc w:val="both"/>
              <w:rPr>
                <w:rFonts w:ascii="Calibri" w:eastAsia="Calibri" w:hAnsi="Calibri" w:cs="Calibri"/>
                <w:b/>
              </w:rPr>
            </w:pPr>
          </w:p>
        </w:tc>
        <w:tc>
          <w:tcPr>
            <w:tcW w:w="1701" w:type="dxa"/>
            <w:tcBorders>
              <w:top w:val="single" w:sz="4" w:space="0" w:color="000000"/>
              <w:left w:val="single" w:sz="4" w:space="0" w:color="000000"/>
              <w:bottom w:val="single" w:sz="4" w:space="0" w:color="000000"/>
              <w:right w:val="single" w:sz="4" w:space="0" w:color="000000"/>
            </w:tcBorders>
          </w:tcPr>
          <w:p w14:paraId="64BAF264" w14:textId="77777777" w:rsidR="00297EAF" w:rsidRDefault="00297EAF">
            <w:pPr>
              <w:jc w:val="both"/>
              <w:rPr>
                <w:rFonts w:ascii="Calibri" w:eastAsia="Calibri" w:hAnsi="Calibri" w:cs="Calibri"/>
                <w:b/>
              </w:rPr>
            </w:pPr>
          </w:p>
        </w:tc>
        <w:tc>
          <w:tcPr>
            <w:tcW w:w="1569" w:type="dxa"/>
            <w:vMerge/>
            <w:tcBorders>
              <w:top w:val="single" w:sz="4" w:space="0" w:color="000000"/>
              <w:left w:val="single" w:sz="4" w:space="0" w:color="000000"/>
              <w:bottom w:val="single" w:sz="4" w:space="0" w:color="000000"/>
              <w:right w:val="single" w:sz="4" w:space="0" w:color="000000"/>
            </w:tcBorders>
            <w:vAlign w:val="center"/>
          </w:tcPr>
          <w:p w14:paraId="72F1CDF3" w14:textId="77777777" w:rsidR="00297EAF" w:rsidRDefault="00297EAF">
            <w:pPr>
              <w:widowControl w:val="0"/>
              <w:pBdr>
                <w:top w:val="nil"/>
                <w:left w:val="nil"/>
                <w:bottom w:val="nil"/>
                <w:right w:val="nil"/>
                <w:between w:val="nil"/>
              </w:pBdr>
              <w:spacing w:line="276" w:lineRule="auto"/>
              <w:rPr>
                <w:rFonts w:ascii="Calibri" w:eastAsia="Calibri" w:hAnsi="Calibri" w:cs="Calibri"/>
                <w:b/>
              </w:rPr>
            </w:pPr>
          </w:p>
        </w:tc>
      </w:tr>
      <w:tr w:rsidR="00297EAF" w14:paraId="5EA30598" w14:textId="77777777">
        <w:tc>
          <w:tcPr>
            <w:tcW w:w="1204" w:type="dxa"/>
            <w:vMerge/>
            <w:tcBorders>
              <w:top w:val="single" w:sz="4" w:space="0" w:color="000000"/>
              <w:left w:val="single" w:sz="4" w:space="0" w:color="000000"/>
              <w:bottom w:val="single" w:sz="4" w:space="0" w:color="000000"/>
              <w:right w:val="single" w:sz="4" w:space="0" w:color="000000"/>
            </w:tcBorders>
          </w:tcPr>
          <w:p w14:paraId="0A3549AC" w14:textId="77777777" w:rsidR="00297EAF" w:rsidRDefault="00297EAF">
            <w:pPr>
              <w:widowControl w:val="0"/>
              <w:pBdr>
                <w:top w:val="nil"/>
                <w:left w:val="nil"/>
                <w:bottom w:val="nil"/>
                <w:right w:val="nil"/>
                <w:between w:val="nil"/>
              </w:pBdr>
              <w:spacing w:line="276" w:lineRule="auto"/>
              <w:rPr>
                <w:rFonts w:ascii="Calibri" w:eastAsia="Calibri" w:hAnsi="Calibri" w:cs="Calibri"/>
                <w:b/>
              </w:rPr>
            </w:pPr>
          </w:p>
        </w:tc>
        <w:tc>
          <w:tcPr>
            <w:tcW w:w="3119" w:type="dxa"/>
            <w:tcBorders>
              <w:top w:val="single" w:sz="4" w:space="0" w:color="000000"/>
              <w:left w:val="single" w:sz="4" w:space="0" w:color="000000"/>
              <w:bottom w:val="single" w:sz="4" w:space="0" w:color="000000"/>
              <w:right w:val="single" w:sz="4" w:space="0" w:color="000000"/>
            </w:tcBorders>
          </w:tcPr>
          <w:p w14:paraId="3957F97E" w14:textId="77777777" w:rsidR="00297EAF" w:rsidRDefault="00297EAF">
            <w:pPr>
              <w:jc w:val="both"/>
              <w:rPr>
                <w:rFonts w:ascii="Calibri" w:eastAsia="Calibri" w:hAnsi="Calibri" w:cs="Calibri"/>
                <w:b/>
              </w:rPr>
            </w:pPr>
          </w:p>
        </w:tc>
        <w:tc>
          <w:tcPr>
            <w:tcW w:w="2126" w:type="dxa"/>
            <w:tcBorders>
              <w:top w:val="single" w:sz="4" w:space="0" w:color="000000"/>
              <w:left w:val="single" w:sz="4" w:space="0" w:color="000000"/>
              <w:bottom w:val="single" w:sz="4" w:space="0" w:color="000000"/>
              <w:right w:val="single" w:sz="4" w:space="0" w:color="000000"/>
            </w:tcBorders>
          </w:tcPr>
          <w:p w14:paraId="7F0B1E7A" w14:textId="77777777" w:rsidR="00297EAF" w:rsidRDefault="00297EAF">
            <w:pPr>
              <w:jc w:val="both"/>
              <w:rPr>
                <w:rFonts w:ascii="Calibri" w:eastAsia="Calibri" w:hAnsi="Calibri" w:cs="Calibri"/>
                <w:b/>
              </w:rPr>
            </w:pPr>
          </w:p>
        </w:tc>
        <w:tc>
          <w:tcPr>
            <w:tcW w:w="1701" w:type="dxa"/>
            <w:tcBorders>
              <w:top w:val="single" w:sz="4" w:space="0" w:color="000000"/>
              <w:left w:val="single" w:sz="4" w:space="0" w:color="000000"/>
              <w:bottom w:val="single" w:sz="4" w:space="0" w:color="000000"/>
              <w:right w:val="single" w:sz="4" w:space="0" w:color="000000"/>
            </w:tcBorders>
          </w:tcPr>
          <w:p w14:paraId="689D2800" w14:textId="77777777" w:rsidR="00297EAF" w:rsidRDefault="00297EAF">
            <w:pPr>
              <w:jc w:val="both"/>
              <w:rPr>
                <w:rFonts w:ascii="Calibri" w:eastAsia="Calibri" w:hAnsi="Calibri" w:cs="Calibri"/>
                <w:b/>
              </w:rPr>
            </w:pPr>
          </w:p>
        </w:tc>
        <w:tc>
          <w:tcPr>
            <w:tcW w:w="1569" w:type="dxa"/>
            <w:vMerge/>
            <w:tcBorders>
              <w:top w:val="single" w:sz="4" w:space="0" w:color="000000"/>
              <w:left w:val="single" w:sz="4" w:space="0" w:color="000000"/>
              <w:bottom w:val="single" w:sz="4" w:space="0" w:color="000000"/>
              <w:right w:val="single" w:sz="4" w:space="0" w:color="000000"/>
            </w:tcBorders>
            <w:vAlign w:val="center"/>
          </w:tcPr>
          <w:p w14:paraId="7014879A" w14:textId="77777777" w:rsidR="00297EAF" w:rsidRDefault="00297EAF">
            <w:pPr>
              <w:widowControl w:val="0"/>
              <w:pBdr>
                <w:top w:val="nil"/>
                <w:left w:val="nil"/>
                <w:bottom w:val="nil"/>
                <w:right w:val="nil"/>
                <w:between w:val="nil"/>
              </w:pBdr>
              <w:spacing w:line="276" w:lineRule="auto"/>
              <w:rPr>
                <w:rFonts w:ascii="Calibri" w:eastAsia="Calibri" w:hAnsi="Calibri" w:cs="Calibri"/>
                <w:b/>
              </w:rPr>
            </w:pPr>
          </w:p>
        </w:tc>
      </w:tr>
      <w:tr w:rsidR="00297EAF" w14:paraId="07F6841A" w14:textId="77777777">
        <w:tc>
          <w:tcPr>
            <w:tcW w:w="1204" w:type="dxa"/>
            <w:tcBorders>
              <w:top w:val="single" w:sz="4" w:space="0" w:color="000000"/>
              <w:left w:val="single" w:sz="4" w:space="0" w:color="000000"/>
              <w:bottom w:val="single" w:sz="4" w:space="0" w:color="000000"/>
              <w:right w:val="single" w:sz="4" w:space="0" w:color="000000"/>
            </w:tcBorders>
          </w:tcPr>
          <w:p w14:paraId="2F1A92BA" w14:textId="77777777" w:rsidR="00297EAF" w:rsidRDefault="00000000">
            <w:pPr>
              <w:rPr>
                <w:rFonts w:ascii="Calibri" w:eastAsia="Calibri" w:hAnsi="Calibri" w:cs="Calibri"/>
                <w:b/>
              </w:rPr>
            </w:pPr>
            <w:r>
              <w:rPr>
                <w:rFonts w:ascii="Calibri" w:eastAsia="Calibri" w:hAnsi="Calibri" w:cs="Calibri"/>
                <w:b/>
                <w:sz w:val="22"/>
                <w:szCs w:val="22"/>
              </w:rPr>
              <w:lastRenderedPageBreak/>
              <w:t>Aprobación</w:t>
            </w:r>
          </w:p>
        </w:tc>
        <w:tc>
          <w:tcPr>
            <w:tcW w:w="3119" w:type="dxa"/>
            <w:tcBorders>
              <w:top w:val="single" w:sz="4" w:space="0" w:color="000000"/>
              <w:left w:val="single" w:sz="4" w:space="0" w:color="000000"/>
              <w:bottom w:val="single" w:sz="4" w:space="0" w:color="000000"/>
              <w:right w:val="single" w:sz="4" w:space="0" w:color="000000"/>
            </w:tcBorders>
          </w:tcPr>
          <w:p w14:paraId="297BC2BD" w14:textId="77777777" w:rsidR="00297EAF" w:rsidRDefault="00297EAF">
            <w:pPr>
              <w:tabs>
                <w:tab w:val="left" w:pos="426"/>
              </w:tabs>
              <w:rPr>
                <w:rFonts w:ascii="Calibri" w:eastAsia="Calibri" w:hAnsi="Calibri" w:cs="Calibri"/>
                <w:b/>
              </w:rPr>
            </w:pPr>
          </w:p>
        </w:tc>
        <w:tc>
          <w:tcPr>
            <w:tcW w:w="2126" w:type="dxa"/>
            <w:tcBorders>
              <w:top w:val="single" w:sz="4" w:space="0" w:color="000000"/>
              <w:left w:val="single" w:sz="4" w:space="0" w:color="000000"/>
              <w:bottom w:val="single" w:sz="4" w:space="0" w:color="000000"/>
              <w:right w:val="single" w:sz="4" w:space="0" w:color="000000"/>
            </w:tcBorders>
          </w:tcPr>
          <w:p w14:paraId="0BEA85FC" w14:textId="77777777" w:rsidR="00297EAF" w:rsidRDefault="00297EAF">
            <w:pPr>
              <w:tabs>
                <w:tab w:val="left" w:pos="426"/>
              </w:tabs>
              <w:rPr>
                <w:rFonts w:ascii="Calibri" w:eastAsia="Calibri" w:hAnsi="Calibri" w:cs="Calibri"/>
                <w:b/>
              </w:rPr>
            </w:pPr>
          </w:p>
        </w:tc>
        <w:tc>
          <w:tcPr>
            <w:tcW w:w="1701" w:type="dxa"/>
            <w:tcBorders>
              <w:top w:val="single" w:sz="4" w:space="0" w:color="000000"/>
              <w:left w:val="single" w:sz="4" w:space="0" w:color="000000"/>
              <w:bottom w:val="single" w:sz="4" w:space="0" w:color="000000"/>
              <w:right w:val="single" w:sz="4" w:space="0" w:color="000000"/>
            </w:tcBorders>
          </w:tcPr>
          <w:p w14:paraId="3F22C64D" w14:textId="77777777" w:rsidR="00297EAF" w:rsidRDefault="00297EAF">
            <w:pPr>
              <w:tabs>
                <w:tab w:val="left" w:pos="426"/>
              </w:tabs>
              <w:rPr>
                <w:rFonts w:ascii="Calibri" w:eastAsia="Calibri" w:hAnsi="Calibri" w:cs="Calibri"/>
                <w:b/>
              </w:rPr>
            </w:pPr>
          </w:p>
        </w:tc>
        <w:tc>
          <w:tcPr>
            <w:tcW w:w="1569" w:type="dxa"/>
            <w:tcBorders>
              <w:top w:val="single" w:sz="4" w:space="0" w:color="000000"/>
              <w:left w:val="single" w:sz="4" w:space="0" w:color="000000"/>
              <w:bottom w:val="single" w:sz="4" w:space="0" w:color="000000"/>
              <w:right w:val="single" w:sz="4" w:space="0" w:color="000000"/>
            </w:tcBorders>
          </w:tcPr>
          <w:p w14:paraId="341E42D4" w14:textId="77777777" w:rsidR="00297EAF" w:rsidRDefault="00000000">
            <w:pPr>
              <w:jc w:val="both"/>
              <w:rPr>
                <w:rFonts w:ascii="Calibri" w:eastAsia="Calibri" w:hAnsi="Calibri" w:cs="Calibri"/>
                <w:b/>
              </w:rPr>
            </w:pPr>
            <w:r>
              <w:rPr>
                <w:rFonts w:ascii="Calibri" w:eastAsia="Calibri" w:hAnsi="Calibri" w:cs="Calibri"/>
                <w:b/>
              </w:rPr>
              <w:t>Mayo de 2017</w:t>
            </w:r>
          </w:p>
        </w:tc>
      </w:tr>
    </w:tbl>
    <w:p w14:paraId="17369F0E" w14:textId="77777777" w:rsidR="00297EAF" w:rsidRDefault="00297EAF">
      <w:pPr>
        <w:rPr>
          <w:b/>
        </w:rPr>
      </w:pPr>
    </w:p>
    <w:p w14:paraId="2580AC1C" w14:textId="77777777" w:rsidR="00297EAF" w:rsidRDefault="00297EAF">
      <w:pPr>
        <w:jc w:val="both"/>
        <w:rPr>
          <w:rFonts w:ascii="Calibri" w:eastAsia="Calibri" w:hAnsi="Calibri" w:cs="Calibri"/>
          <w:b/>
          <w:sz w:val="22"/>
          <w:szCs w:val="22"/>
        </w:rPr>
      </w:pPr>
    </w:p>
    <w:p w14:paraId="545787B6" w14:textId="77777777" w:rsidR="00297EAF" w:rsidRDefault="00297EAF">
      <w:pPr>
        <w:jc w:val="both"/>
        <w:rPr>
          <w:rFonts w:ascii="Calibri" w:eastAsia="Calibri" w:hAnsi="Calibri" w:cs="Calibri"/>
          <w:b/>
          <w:sz w:val="22"/>
          <w:szCs w:val="22"/>
        </w:rPr>
      </w:pPr>
    </w:p>
    <w:p w14:paraId="3CFE2D48" w14:textId="77777777" w:rsidR="00297EAF" w:rsidRDefault="00000000">
      <w:pPr>
        <w:pBdr>
          <w:top w:val="nil"/>
          <w:left w:val="nil"/>
          <w:bottom w:val="nil"/>
          <w:right w:val="nil"/>
          <w:between w:val="nil"/>
        </w:pBdr>
        <w:spacing w:before="240" w:after="60"/>
        <w:jc w:val="center"/>
        <w:rPr>
          <w:rFonts w:ascii="Calibri" w:eastAsia="Calibri" w:hAnsi="Calibri" w:cs="Calibri"/>
          <w:b/>
          <w:color w:val="000000"/>
          <w:sz w:val="22"/>
          <w:szCs w:val="22"/>
        </w:rPr>
      </w:pPr>
      <w:r>
        <w:rPr>
          <w:rFonts w:ascii="Calibri" w:eastAsia="Calibri" w:hAnsi="Calibri" w:cs="Calibri"/>
          <w:b/>
          <w:color w:val="000000"/>
          <w:sz w:val="22"/>
          <w:szCs w:val="22"/>
        </w:rPr>
        <w:t>CONTROL DE CAMBIOS</w:t>
      </w:r>
    </w:p>
    <w:p w14:paraId="7E1BE6AA" w14:textId="77777777" w:rsidR="00297EAF" w:rsidRDefault="00297EAF">
      <w:pPr>
        <w:rPr>
          <w:rFonts w:ascii="Calibri" w:eastAsia="Calibri" w:hAnsi="Calibri" w:cs="Calibri"/>
          <w:b/>
          <w:sz w:val="22"/>
          <w:szCs w:val="22"/>
        </w:rPr>
      </w:pPr>
    </w:p>
    <w:tbl>
      <w:tblPr>
        <w:tblStyle w:val="ab"/>
        <w:tblW w:w="956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26"/>
        <w:gridCol w:w="2335"/>
        <w:gridCol w:w="1816"/>
        <w:gridCol w:w="2392"/>
      </w:tblGrid>
      <w:tr w:rsidR="00297EAF" w14:paraId="18588EF6" w14:textId="77777777">
        <w:tc>
          <w:tcPr>
            <w:tcW w:w="3026" w:type="dxa"/>
            <w:tcBorders>
              <w:top w:val="single" w:sz="4" w:space="0" w:color="000000"/>
              <w:left w:val="single" w:sz="4" w:space="0" w:color="000000"/>
              <w:bottom w:val="single" w:sz="4" w:space="0" w:color="000000"/>
              <w:right w:val="single" w:sz="4" w:space="0" w:color="000000"/>
            </w:tcBorders>
            <w:vAlign w:val="center"/>
          </w:tcPr>
          <w:p w14:paraId="0F6CFADA" w14:textId="77777777" w:rsidR="00297EAF" w:rsidRDefault="00000000">
            <w:pPr>
              <w:tabs>
                <w:tab w:val="left" w:pos="426"/>
              </w:tabs>
              <w:jc w:val="center"/>
              <w:rPr>
                <w:rFonts w:ascii="Calibri" w:eastAsia="Calibri" w:hAnsi="Calibri" w:cs="Calibri"/>
                <w:b/>
              </w:rPr>
            </w:pPr>
            <w:r>
              <w:rPr>
                <w:rFonts w:ascii="Calibri" w:eastAsia="Calibri" w:hAnsi="Calibri" w:cs="Calibri"/>
                <w:b/>
                <w:sz w:val="22"/>
                <w:szCs w:val="22"/>
              </w:rPr>
              <w:t xml:space="preserve">Descripción del cambio </w:t>
            </w:r>
          </w:p>
        </w:tc>
        <w:tc>
          <w:tcPr>
            <w:tcW w:w="2335" w:type="dxa"/>
            <w:tcBorders>
              <w:top w:val="single" w:sz="4" w:space="0" w:color="000000"/>
              <w:left w:val="single" w:sz="4" w:space="0" w:color="000000"/>
              <w:bottom w:val="single" w:sz="4" w:space="0" w:color="000000"/>
              <w:right w:val="single" w:sz="4" w:space="0" w:color="000000"/>
            </w:tcBorders>
            <w:vAlign w:val="center"/>
          </w:tcPr>
          <w:p w14:paraId="62E030AB" w14:textId="77777777" w:rsidR="00297EAF" w:rsidRDefault="00000000">
            <w:pPr>
              <w:ind w:left="-35" w:right="-70"/>
              <w:jc w:val="center"/>
              <w:rPr>
                <w:rFonts w:ascii="Calibri" w:eastAsia="Calibri" w:hAnsi="Calibri" w:cs="Calibri"/>
                <w:b/>
              </w:rPr>
            </w:pPr>
            <w:r>
              <w:rPr>
                <w:rFonts w:ascii="Calibri" w:eastAsia="Calibri" w:hAnsi="Calibri" w:cs="Calibri"/>
                <w:b/>
                <w:sz w:val="22"/>
                <w:szCs w:val="22"/>
              </w:rPr>
              <w:t xml:space="preserve">Razón del cambio  </w:t>
            </w:r>
          </w:p>
        </w:tc>
        <w:tc>
          <w:tcPr>
            <w:tcW w:w="1816" w:type="dxa"/>
            <w:tcBorders>
              <w:top w:val="single" w:sz="4" w:space="0" w:color="000000"/>
              <w:left w:val="single" w:sz="4" w:space="0" w:color="000000"/>
              <w:bottom w:val="single" w:sz="4" w:space="0" w:color="000000"/>
              <w:right w:val="single" w:sz="4" w:space="0" w:color="000000"/>
            </w:tcBorders>
            <w:vAlign w:val="center"/>
          </w:tcPr>
          <w:p w14:paraId="4DB80828" w14:textId="77777777" w:rsidR="00297EAF" w:rsidRDefault="00000000">
            <w:pPr>
              <w:tabs>
                <w:tab w:val="left" w:pos="426"/>
              </w:tabs>
              <w:jc w:val="center"/>
              <w:rPr>
                <w:rFonts w:ascii="Calibri" w:eastAsia="Calibri" w:hAnsi="Calibri" w:cs="Calibri"/>
                <w:b/>
              </w:rPr>
            </w:pPr>
            <w:r>
              <w:rPr>
                <w:rFonts w:ascii="Calibri" w:eastAsia="Calibri" w:hAnsi="Calibri" w:cs="Calibri"/>
                <w:b/>
                <w:sz w:val="22"/>
                <w:szCs w:val="22"/>
              </w:rPr>
              <w:t>Fecha</w:t>
            </w:r>
          </w:p>
        </w:tc>
        <w:tc>
          <w:tcPr>
            <w:tcW w:w="2392" w:type="dxa"/>
            <w:tcBorders>
              <w:top w:val="single" w:sz="4" w:space="0" w:color="000000"/>
              <w:left w:val="single" w:sz="4" w:space="0" w:color="000000"/>
              <w:bottom w:val="single" w:sz="4" w:space="0" w:color="000000"/>
              <w:right w:val="single" w:sz="4" w:space="0" w:color="000000"/>
            </w:tcBorders>
            <w:vAlign w:val="center"/>
          </w:tcPr>
          <w:p w14:paraId="281DBFEC" w14:textId="77777777" w:rsidR="00297EAF" w:rsidRDefault="00000000">
            <w:pPr>
              <w:tabs>
                <w:tab w:val="left" w:pos="426"/>
              </w:tabs>
              <w:jc w:val="center"/>
              <w:rPr>
                <w:rFonts w:ascii="Calibri" w:eastAsia="Calibri" w:hAnsi="Calibri" w:cs="Calibri"/>
                <w:b/>
              </w:rPr>
            </w:pPr>
            <w:r>
              <w:rPr>
                <w:rFonts w:ascii="Calibri" w:eastAsia="Calibri" w:hAnsi="Calibri" w:cs="Calibri"/>
                <w:b/>
                <w:sz w:val="22"/>
                <w:szCs w:val="22"/>
              </w:rPr>
              <w:t>Responsable (cargo)</w:t>
            </w:r>
          </w:p>
        </w:tc>
      </w:tr>
      <w:tr w:rsidR="00297EAF" w14:paraId="05E6809A" w14:textId="77777777">
        <w:tc>
          <w:tcPr>
            <w:tcW w:w="3026" w:type="dxa"/>
            <w:tcBorders>
              <w:top w:val="single" w:sz="4" w:space="0" w:color="000000"/>
              <w:left w:val="single" w:sz="4" w:space="0" w:color="000000"/>
              <w:bottom w:val="single" w:sz="4" w:space="0" w:color="000000"/>
              <w:right w:val="single" w:sz="4" w:space="0" w:color="000000"/>
            </w:tcBorders>
            <w:vAlign w:val="center"/>
          </w:tcPr>
          <w:p w14:paraId="18713F1F" w14:textId="77777777" w:rsidR="00297EAF" w:rsidRDefault="00297EAF">
            <w:pPr>
              <w:keepNext/>
              <w:pBdr>
                <w:top w:val="nil"/>
                <w:left w:val="nil"/>
                <w:bottom w:val="nil"/>
                <w:right w:val="nil"/>
                <w:between w:val="nil"/>
              </w:pBdr>
              <w:jc w:val="center"/>
              <w:rPr>
                <w:rFonts w:ascii="Calibri" w:eastAsia="Calibri" w:hAnsi="Calibri" w:cs="Calibri"/>
                <w:b/>
                <w:color w:val="000000"/>
                <w:sz w:val="22"/>
                <w:szCs w:val="22"/>
              </w:rPr>
            </w:pPr>
          </w:p>
        </w:tc>
        <w:tc>
          <w:tcPr>
            <w:tcW w:w="2335" w:type="dxa"/>
            <w:tcBorders>
              <w:top w:val="single" w:sz="4" w:space="0" w:color="000000"/>
              <w:left w:val="single" w:sz="4" w:space="0" w:color="000000"/>
              <w:bottom w:val="single" w:sz="4" w:space="0" w:color="000000"/>
              <w:right w:val="single" w:sz="4" w:space="0" w:color="000000"/>
            </w:tcBorders>
            <w:vAlign w:val="center"/>
          </w:tcPr>
          <w:p w14:paraId="4B8F543D" w14:textId="77777777" w:rsidR="00297EAF" w:rsidRDefault="00297EAF">
            <w:pPr>
              <w:keepNext/>
              <w:pBdr>
                <w:top w:val="nil"/>
                <w:left w:val="nil"/>
                <w:bottom w:val="nil"/>
                <w:right w:val="nil"/>
                <w:between w:val="nil"/>
              </w:pBdr>
              <w:ind w:right="-70"/>
              <w:jc w:val="center"/>
              <w:rPr>
                <w:rFonts w:ascii="Calibri" w:eastAsia="Calibri" w:hAnsi="Calibri" w:cs="Calibri"/>
                <w:b/>
                <w:color w:val="000000"/>
                <w:sz w:val="22"/>
                <w:szCs w:val="22"/>
              </w:rPr>
            </w:pPr>
          </w:p>
        </w:tc>
        <w:tc>
          <w:tcPr>
            <w:tcW w:w="1816" w:type="dxa"/>
            <w:tcBorders>
              <w:top w:val="single" w:sz="4" w:space="0" w:color="000000"/>
              <w:left w:val="single" w:sz="4" w:space="0" w:color="000000"/>
              <w:bottom w:val="single" w:sz="4" w:space="0" w:color="000000"/>
              <w:right w:val="single" w:sz="4" w:space="0" w:color="000000"/>
            </w:tcBorders>
            <w:vAlign w:val="center"/>
          </w:tcPr>
          <w:p w14:paraId="549F890B" w14:textId="77777777" w:rsidR="00297EAF" w:rsidRDefault="00297EAF">
            <w:pPr>
              <w:keepNext/>
              <w:pBdr>
                <w:top w:val="nil"/>
                <w:left w:val="nil"/>
                <w:bottom w:val="nil"/>
                <w:right w:val="nil"/>
                <w:between w:val="nil"/>
              </w:pBdr>
              <w:jc w:val="center"/>
              <w:rPr>
                <w:rFonts w:ascii="Calibri" w:eastAsia="Calibri" w:hAnsi="Calibri" w:cs="Calibri"/>
                <w:b/>
                <w:color w:val="000000"/>
                <w:sz w:val="22"/>
                <w:szCs w:val="22"/>
              </w:rPr>
            </w:pPr>
          </w:p>
        </w:tc>
        <w:tc>
          <w:tcPr>
            <w:tcW w:w="2392" w:type="dxa"/>
            <w:tcBorders>
              <w:top w:val="single" w:sz="4" w:space="0" w:color="000000"/>
              <w:left w:val="single" w:sz="4" w:space="0" w:color="000000"/>
              <w:bottom w:val="single" w:sz="4" w:space="0" w:color="000000"/>
              <w:right w:val="single" w:sz="4" w:space="0" w:color="000000"/>
            </w:tcBorders>
            <w:vAlign w:val="center"/>
          </w:tcPr>
          <w:p w14:paraId="07593F85" w14:textId="77777777" w:rsidR="00297EAF" w:rsidRDefault="00297EAF">
            <w:pPr>
              <w:rPr>
                <w:rFonts w:ascii="Calibri" w:eastAsia="Calibri" w:hAnsi="Calibri" w:cs="Calibri"/>
                <w:b/>
              </w:rPr>
            </w:pPr>
          </w:p>
        </w:tc>
      </w:tr>
      <w:tr w:rsidR="00297EAF" w14:paraId="022BC013" w14:textId="77777777">
        <w:tc>
          <w:tcPr>
            <w:tcW w:w="3026" w:type="dxa"/>
            <w:tcBorders>
              <w:top w:val="single" w:sz="4" w:space="0" w:color="000000"/>
              <w:left w:val="single" w:sz="4" w:space="0" w:color="000000"/>
              <w:bottom w:val="single" w:sz="4" w:space="0" w:color="000000"/>
              <w:right w:val="single" w:sz="4" w:space="0" w:color="000000"/>
            </w:tcBorders>
            <w:vAlign w:val="center"/>
          </w:tcPr>
          <w:p w14:paraId="76E038A8" w14:textId="77777777" w:rsidR="00297EAF" w:rsidRDefault="00297EAF">
            <w:pPr>
              <w:keepNext/>
              <w:pBdr>
                <w:top w:val="nil"/>
                <w:left w:val="nil"/>
                <w:bottom w:val="nil"/>
                <w:right w:val="nil"/>
                <w:between w:val="nil"/>
              </w:pBdr>
              <w:jc w:val="center"/>
              <w:rPr>
                <w:rFonts w:ascii="Calibri" w:eastAsia="Calibri" w:hAnsi="Calibri" w:cs="Calibri"/>
                <w:b/>
                <w:color w:val="000000"/>
                <w:sz w:val="22"/>
                <w:szCs w:val="22"/>
              </w:rPr>
            </w:pPr>
          </w:p>
        </w:tc>
        <w:tc>
          <w:tcPr>
            <w:tcW w:w="2335" w:type="dxa"/>
            <w:tcBorders>
              <w:top w:val="single" w:sz="4" w:space="0" w:color="000000"/>
              <w:left w:val="single" w:sz="4" w:space="0" w:color="000000"/>
              <w:bottom w:val="single" w:sz="4" w:space="0" w:color="000000"/>
              <w:right w:val="single" w:sz="4" w:space="0" w:color="000000"/>
            </w:tcBorders>
            <w:vAlign w:val="center"/>
          </w:tcPr>
          <w:p w14:paraId="12EA8563" w14:textId="77777777" w:rsidR="00297EAF" w:rsidRDefault="00297EAF">
            <w:pPr>
              <w:keepNext/>
              <w:pBdr>
                <w:top w:val="nil"/>
                <w:left w:val="nil"/>
                <w:bottom w:val="nil"/>
                <w:right w:val="nil"/>
                <w:between w:val="nil"/>
              </w:pBdr>
              <w:ind w:right="-70"/>
              <w:jc w:val="center"/>
              <w:rPr>
                <w:rFonts w:ascii="Calibri" w:eastAsia="Calibri" w:hAnsi="Calibri" w:cs="Calibri"/>
                <w:b/>
                <w:color w:val="000000"/>
                <w:sz w:val="22"/>
                <w:szCs w:val="22"/>
              </w:rPr>
            </w:pPr>
          </w:p>
        </w:tc>
        <w:tc>
          <w:tcPr>
            <w:tcW w:w="1816" w:type="dxa"/>
            <w:tcBorders>
              <w:top w:val="single" w:sz="4" w:space="0" w:color="000000"/>
              <w:left w:val="single" w:sz="4" w:space="0" w:color="000000"/>
              <w:bottom w:val="single" w:sz="4" w:space="0" w:color="000000"/>
              <w:right w:val="single" w:sz="4" w:space="0" w:color="000000"/>
            </w:tcBorders>
            <w:vAlign w:val="center"/>
          </w:tcPr>
          <w:p w14:paraId="4A0BE049" w14:textId="77777777" w:rsidR="00297EAF" w:rsidRDefault="00297EAF">
            <w:pPr>
              <w:keepNext/>
              <w:pBdr>
                <w:top w:val="nil"/>
                <w:left w:val="nil"/>
                <w:bottom w:val="nil"/>
                <w:right w:val="nil"/>
                <w:between w:val="nil"/>
              </w:pBdr>
              <w:jc w:val="center"/>
              <w:rPr>
                <w:rFonts w:ascii="Calibri" w:eastAsia="Calibri" w:hAnsi="Calibri" w:cs="Calibri"/>
                <w:b/>
                <w:color w:val="000000"/>
                <w:sz w:val="22"/>
                <w:szCs w:val="22"/>
              </w:rPr>
            </w:pPr>
          </w:p>
        </w:tc>
        <w:tc>
          <w:tcPr>
            <w:tcW w:w="2392" w:type="dxa"/>
            <w:tcBorders>
              <w:top w:val="single" w:sz="4" w:space="0" w:color="000000"/>
              <w:left w:val="single" w:sz="4" w:space="0" w:color="000000"/>
              <w:bottom w:val="single" w:sz="4" w:space="0" w:color="000000"/>
              <w:right w:val="single" w:sz="4" w:space="0" w:color="000000"/>
            </w:tcBorders>
            <w:vAlign w:val="center"/>
          </w:tcPr>
          <w:p w14:paraId="44A828A3" w14:textId="77777777" w:rsidR="00297EAF" w:rsidRDefault="00297EAF">
            <w:pPr>
              <w:rPr>
                <w:rFonts w:ascii="Calibri" w:eastAsia="Calibri" w:hAnsi="Calibri" w:cs="Calibri"/>
                <w:b/>
              </w:rPr>
            </w:pPr>
          </w:p>
        </w:tc>
      </w:tr>
    </w:tbl>
    <w:p w14:paraId="6374379F" w14:textId="77777777" w:rsidR="00297EAF" w:rsidRDefault="00297EAF">
      <w:pPr>
        <w:jc w:val="both"/>
        <w:rPr>
          <w:rFonts w:ascii="Calibri" w:eastAsia="Calibri" w:hAnsi="Calibri" w:cs="Calibri"/>
          <w:b/>
          <w:sz w:val="22"/>
          <w:szCs w:val="22"/>
        </w:rPr>
      </w:pPr>
    </w:p>
    <w:p w14:paraId="7C86BABB" w14:textId="77777777" w:rsidR="00297EAF" w:rsidRDefault="00297EAF">
      <w:pPr>
        <w:jc w:val="both"/>
        <w:rPr>
          <w:rFonts w:ascii="Calibri" w:eastAsia="Calibri" w:hAnsi="Calibri" w:cs="Calibri"/>
          <w:b/>
          <w:sz w:val="22"/>
          <w:szCs w:val="22"/>
        </w:rPr>
      </w:pPr>
    </w:p>
    <w:p w14:paraId="57B6A552" w14:textId="77777777" w:rsidR="00297EAF" w:rsidRDefault="00297EAF"/>
    <w:sectPr w:rsidR="00297EAF">
      <w:headerReference w:type="default" r:id="rId33"/>
      <w:footerReference w:type="even" r:id="rId34"/>
      <w:footerReference w:type="default" r:id="rId35"/>
      <w:headerReference w:type="first" r:id="rId36"/>
      <w:pgSz w:w="12242" w:h="15842"/>
      <w:pgMar w:top="1701" w:right="962" w:bottom="1134" w:left="1701"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12D4B0" w14:textId="77777777" w:rsidR="00F81E76" w:rsidRDefault="00F81E76">
      <w:r>
        <w:separator/>
      </w:r>
    </w:p>
  </w:endnote>
  <w:endnote w:type="continuationSeparator" w:id="0">
    <w:p w14:paraId="05B33900" w14:textId="77777777" w:rsidR="00F81E76" w:rsidRDefault="00F81E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E0BD7CA7-6135-46C9-A9EC-2CE4CE716BAF}"/>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2" w:fontKey="{6691D01A-9B5A-42D2-BDFB-8F2A64123839}"/>
    <w:embedBold r:id="rId3" w:fontKey="{56E0B6E6-11A6-4BE0-AA04-6DB994AB7B07}"/>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auto"/>
    <w:pitch w:val="default"/>
    <w:embedRegular r:id="rId4" w:fontKey="{AA8503BB-94DB-4924-83E1-7F32CB170994}"/>
    <w:embedItalic r:id="rId5" w:fontKey="{9126ABA3-076A-4B30-BE97-F87D6A90F689}"/>
  </w:font>
  <w:font w:name="Calibri">
    <w:panose1 w:val="020F0502020204030204"/>
    <w:charset w:val="00"/>
    <w:family w:val="swiss"/>
    <w:pitch w:val="variable"/>
    <w:sig w:usb0="E4002EFF" w:usb1="C200247B" w:usb2="00000009" w:usb3="00000000" w:csb0="000001FF" w:csb1="00000000"/>
    <w:embedRegular r:id="rId6" w:fontKey="{854B25A7-91AE-42FC-B6A1-8348A0E6C7EE}"/>
    <w:embedBold r:id="rId7" w:fontKey="{014AC7D1-CDDC-4B02-9E73-F1CF21C413B7}"/>
  </w:font>
  <w:font w:name="Roboto">
    <w:charset w:val="00"/>
    <w:family w:val="auto"/>
    <w:pitch w:val="variable"/>
    <w:sig w:usb0="E0000AFF" w:usb1="5000217F" w:usb2="00000021" w:usb3="00000000" w:csb0="0000019F" w:csb1="00000000"/>
    <w:embedRegular r:id="rId8" w:fontKey="{BF00907E-AC07-4762-8D04-8E79C3772295}"/>
    <w:embedBold r:id="rId9" w:fontKey="{55F0A797-2792-4594-8125-6567AB274D3A}"/>
  </w:font>
  <w:font w:name="Cambria">
    <w:panose1 w:val="02040503050406030204"/>
    <w:charset w:val="00"/>
    <w:family w:val="roman"/>
    <w:pitch w:val="variable"/>
    <w:sig w:usb0="E00006FF" w:usb1="420024FF" w:usb2="02000000" w:usb3="00000000" w:csb0="0000019F" w:csb1="00000000"/>
    <w:embedRegular r:id="rId10" w:fontKey="{B3F9FFD2-A4C0-45FB-BE98-313571BC16E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5122E" w14:textId="77777777" w:rsidR="00297EAF" w:rsidRDefault="00000000">
    <w:pPr>
      <w:pBdr>
        <w:top w:val="nil"/>
        <w:left w:val="nil"/>
        <w:bottom w:val="nil"/>
        <w:right w:val="nil"/>
        <w:between w:val="nil"/>
      </w:pBdr>
      <w:tabs>
        <w:tab w:val="center" w:pos="4252"/>
        <w:tab w:val="right" w:pos="8504"/>
      </w:tabs>
      <w:jc w:val="right"/>
      <w:rPr>
        <w:rFonts w:ascii="Times New Roman" w:eastAsia="Times New Roman" w:hAnsi="Times New Roman" w:cs="Times New Roman"/>
        <w:color w:val="000000"/>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Pr>
        <w:rFonts w:ascii="Times New Roman" w:eastAsia="Times New Roman" w:hAnsi="Times New Roman" w:cs="Times New Roman"/>
        <w:color w:val="000000"/>
      </w:rPr>
      <w:fldChar w:fldCharType="end"/>
    </w:r>
  </w:p>
  <w:p w14:paraId="41E71C31" w14:textId="77777777" w:rsidR="00297EAF" w:rsidRDefault="00297EAF">
    <w:pPr>
      <w:pBdr>
        <w:top w:val="nil"/>
        <w:left w:val="nil"/>
        <w:bottom w:val="nil"/>
        <w:right w:val="nil"/>
        <w:between w:val="nil"/>
      </w:pBdr>
      <w:tabs>
        <w:tab w:val="center" w:pos="4252"/>
        <w:tab w:val="right" w:pos="8504"/>
      </w:tabs>
      <w:ind w:right="360"/>
      <w:rPr>
        <w:rFonts w:ascii="Times New Roman" w:eastAsia="Times New Roman" w:hAnsi="Times New Roman" w:cs="Times New Roman"/>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ABD4F" w14:textId="77777777" w:rsidR="00297EAF" w:rsidRDefault="00000000">
    <w:pPr>
      <w:pBdr>
        <w:top w:val="nil"/>
        <w:left w:val="nil"/>
        <w:bottom w:val="nil"/>
        <w:right w:val="nil"/>
        <w:between w:val="nil"/>
      </w:pBdr>
      <w:tabs>
        <w:tab w:val="center" w:pos="4252"/>
        <w:tab w:val="right" w:pos="8504"/>
      </w:tabs>
      <w:jc w:val="right"/>
      <w:rPr>
        <w:rFonts w:ascii="Times New Roman" w:eastAsia="Times New Roman" w:hAnsi="Times New Roman" w:cs="Times New Roman"/>
        <w:color w:val="000000"/>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sidR="00B819A1">
      <w:rPr>
        <w:rFonts w:ascii="Times New Roman" w:eastAsia="Times New Roman" w:hAnsi="Times New Roman" w:cs="Times New Roman"/>
        <w:noProof/>
        <w:color w:val="000000"/>
      </w:rPr>
      <w:t>2</w:t>
    </w:r>
    <w:r>
      <w:rPr>
        <w:rFonts w:ascii="Times New Roman" w:eastAsia="Times New Roman" w:hAnsi="Times New Roman" w:cs="Times New Roman"/>
        <w:color w:val="000000"/>
      </w:rPr>
      <w:fldChar w:fldCharType="end"/>
    </w:r>
  </w:p>
  <w:p w14:paraId="181D5652" w14:textId="77777777" w:rsidR="00297EAF" w:rsidRDefault="00297EAF">
    <w:pPr>
      <w:pBdr>
        <w:top w:val="nil"/>
        <w:left w:val="nil"/>
        <w:bottom w:val="nil"/>
        <w:right w:val="nil"/>
        <w:between w:val="nil"/>
      </w:pBdr>
      <w:tabs>
        <w:tab w:val="center" w:pos="4252"/>
        <w:tab w:val="right" w:pos="8504"/>
      </w:tabs>
      <w:ind w:right="360"/>
      <w:rPr>
        <w:rFonts w:ascii="Times New Roman" w:eastAsia="Times New Roman" w:hAnsi="Times New Roman" w:cs="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FD81AB" w14:textId="77777777" w:rsidR="00F81E76" w:rsidRDefault="00F81E76">
      <w:r>
        <w:separator/>
      </w:r>
    </w:p>
  </w:footnote>
  <w:footnote w:type="continuationSeparator" w:id="0">
    <w:p w14:paraId="0AC20909" w14:textId="77777777" w:rsidR="00F81E76" w:rsidRDefault="00F81E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E9983" w14:textId="77777777" w:rsidR="00297EAF" w:rsidRDefault="00297EAF">
    <w:pPr>
      <w:widowControl w:val="0"/>
      <w:pBdr>
        <w:top w:val="nil"/>
        <w:left w:val="nil"/>
        <w:bottom w:val="nil"/>
        <w:right w:val="nil"/>
        <w:between w:val="nil"/>
      </w:pBdr>
      <w:spacing w:line="276" w:lineRule="auto"/>
      <w:rPr>
        <w:color w:val="000000"/>
        <w:sz w:val="20"/>
        <w:szCs w:val="20"/>
      </w:rPr>
    </w:pPr>
  </w:p>
  <w:tbl>
    <w:tblPr>
      <w:tblStyle w:val="ac"/>
      <w:tblW w:w="956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91"/>
      <w:gridCol w:w="5674"/>
      <w:gridCol w:w="2004"/>
    </w:tblGrid>
    <w:tr w:rsidR="00297EAF" w14:paraId="7574EA17" w14:textId="77777777">
      <w:trPr>
        <w:trHeight w:val="1118"/>
      </w:trPr>
      <w:tc>
        <w:tcPr>
          <w:tcW w:w="1891" w:type="dxa"/>
          <w:vMerge w:val="restart"/>
          <w:tcBorders>
            <w:top w:val="single" w:sz="4" w:space="0" w:color="000000"/>
            <w:left w:val="single" w:sz="4" w:space="0" w:color="000000"/>
            <w:bottom w:val="single" w:sz="4" w:space="0" w:color="000000"/>
            <w:right w:val="single" w:sz="4" w:space="0" w:color="000000"/>
          </w:tcBorders>
        </w:tcPr>
        <w:p w14:paraId="7CD42F5F" w14:textId="77777777" w:rsidR="00297EAF" w:rsidRDefault="00000000">
          <w:pPr>
            <w:spacing w:before="100" w:after="240"/>
            <w:jc w:val="center"/>
            <w:rPr>
              <w:rFonts w:ascii="Arial" w:eastAsia="Arial" w:hAnsi="Arial" w:cs="Arial"/>
              <w:b/>
            </w:rPr>
          </w:pPr>
          <w:r>
            <w:rPr>
              <w:rFonts w:ascii="Arial" w:eastAsia="Arial" w:hAnsi="Arial" w:cs="Arial"/>
              <w:b/>
              <w:noProof/>
            </w:rPr>
            <w:drawing>
              <wp:inline distT="0" distB="0" distL="0" distR="0" wp14:anchorId="76FC2DF3" wp14:editId="437BBAB7">
                <wp:extent cx="762000" cy="742950"/>
                <wp:effectExtent l="0" t="0" r="0" b="0"/>
                <wp:docPr id="4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
                        <a:srcRect/>
                        <a:stretch>
                          <a:fillRect/>
                        </a:stretch>
                      </pic:blipFill>
                      <pic:spPr>
                        <a:xfrm>
                          <a:off x="0" y="0"/>
                          <a:ext cx="762000" cy="742950"/>
                        </a:xfrm>
                        <a:prstGeom prst="rect">
                          <a:avLst/>
                        </a:prstGeom>
                        <a:ln/>
                      </pic:spPr>
                    </pic:pic>
                  </a:graphicData>
                </a:graphic>
              </wp:inline>
            </w:drawing>
          </w:r>
        </w:p>
        <w:p w14:paraId="732A4838" w14:textId="77777777" w:rsidR="00297EAF" w:rsidRDefault="00000000">
          <w:pPr>
            <w:spacing w:before="100" w:after="240"/>
            <w:jc w:val="center"/>
            <w:rPr>
              <w:rFonts w:ascii="Arial" w:eastAsia="Arial" w:hAnsi="Arial" w:cs="Arial"/>
              <w:b/>
              <w:sz w:val="16"/>
              <w:szCs w:val="16"/>
            </w:rPr>
          </w:pPr>
          <w:r>
            <w:rPr>
              <w:rFonts w:ascii="Arial" w:eastAsia="Arial" w:hAnsi="Arial" w:cs="Arial"/>
              <w:b/>
              <w:sz w:val="16"/>
              <w:szCs w:val="16"/>
            </w:rPr>
            <w:t>REGIONAL ANTIOQUIA</w:t>
          </w:r>
        </w:p>
      </w:tc>
      <w:tc>
        <w:tcPr>
          <w:tcW w:w="5674" w:type="dxa"/>
          <w:vMerge w:val="restart"/>
          <w:tcBorders>
            <w:top w:val="single" w:sz="4" w:space="0" w:color="000000"/>
            <w:left w:val="single" w:sz="4" w:space="0" w:color="000000"/>
            <w:bottom w:val="single" w:sz="4" w:space="0" w:color="000000"/>
            <w:right w:val="single" w:sz="4" w:space="0" w:color="000000"/>
          </w:tcBorders>
        </w:tcPr>
        <w:p w14:paraId="38217E29" w14:textId="77777777" w:rsidR="00297EAF" w:rsidRDefault="00000000">
          <w:pPr>
            <w:spacing w:after="240"/>
            <w:jc w:val="center"/>
            <w:rPr>
              <w:rFonts w:ascii="Arial" w:eastAsia="Arial" w:hAnsi="Arial" w:cs="Arial"/>
              <w:b/>
              <w:sz w:val="16"/>
              <w:szCs w:val="16"/>
            </w:rPr>
          </w:pPr>
          <w:r>
            <w:rPr>
              <w:rFonts w:ascii="Arial" w:eastAsia="Arial" w:hAnsi="Arial" w:cs="Arial"/>
              <w:b/>
              <w:sz w:val="18"/>
              <w:szCs w:val="18"/>
            </w:rPr>
            <w:br/>
          </w:r>
          <w:r>
            <w:rPr>
              <w:rFonts w:ascii="Arial" w:eastAsia="Arial" w:hAnsi="Arial" w:cs="Arial"/>
              <w:b/>
              <w:sz w:val="16"/>
              <w:szCs w:val="16"/>
            </w:rPr>
            <w:t>FICHA TÉCNICA DE PROYECTO</w:t>
          </w:r>
          <w:r>
            <w:rPr>
              <w:rFonts w:ascii="Arial" w:eastAsia="Arial" w:hAnsi="Arial" w:cs="Arial"/>
              <w:b/>
              <w:sz w:val="16"/>
              <w:szCs w:val="16"/>
            </w:rPr>
            <w:br/>
          </w:r>
          <w:r>
            <w:rPr>
              <w:rFonts w:ascii="Arial" w:eastAsia="Arial" w:hAnsi="Arial" w:cs="Arial"/>
              <w:b/>
              <w:sz w:val="16"/>
              <w:szCs w:val="16"/>
            </w:rPr>
            <w:br/>
            <w:t xml:space="preserve">SERVICIO NACIONAL DE APRENDIZAJE </w:t>
          </w:r>
        </w:p>
        <w:p w14:paraId="77F1C16F" w14:textId="77777777" w:rsidR="00297EAF" w:rsidRDefault="00000000">
          <w:pPr>
            <w:spacing w:after="240"/>
            <w:jc w:val="center"/>
            <w:rPr>
              <w:rFonts w:ascii="Arial" w:eastAsia="Arial" w:hAnsi="Arial" w:cs="Arial"/>
              <w:b/>
              <w:sz w:val="16"/>
              <w:szCs w:val="16"/>
            </w:rPr>
          </w:pPr>
          <w:r>
            <w:rPr>
              <w:rFonts w:ascii="Arial" w:eastAsia="Arial" w:hAnsi="Arial" w:cs="Arial"/>
              <w:b/>
              <w:sz w:val="16"/>
              <w:szCs w:val="16"/>
            </w:rPr>
            <w:t>PROGRAMA DE FORMACIÓN</w:t>
          </w:r>
        </w:p>
        <w:p w14:paraId="1096B7AA" w14:textId="77777777" w:rsidR="00297EAF" w:rsidRDefault="00000000">
          <w:pPr>
            <w:spacing w:after="240"/>
            <w:jc w:val="center"/>
            <w:rPr>
              <w:rFonts w:ascii="Arial" w:eastAsia="Arial" w:hAnsi="Arial" w:cs="Arial"/>
              <w:b/>
            </w:rPr>
          </w:pPr>
          <w:r>
            <w:rPr>
              <w:rFonts w:ascii="Arial" w:eastAsia="Arial" w:hAnsi="Arial" w:cs="Arial"/>
              <w:b/>
              <w:sz w:val="16"/>
              <w:szCs w:val="16"/>
            </w:rPr>
            <w:t>ANÁLISIS Y DESARROLLO DE SISTEMAS DE INFORMACIÓN</w:t>
          </w:r>
        </w:p>
      </w:tc>
      <w:tc>
        <w:tcPr>
          <w:tcW w:w="2004" w:type="dxa"/>
          <w:tcBorders>
            <w:top w:val="single" w:sz="4" w:space="0" w:color="000000"/>
            <w:left w:val="single" w:sz="4" w:space="0" w:color="000000"/>
            <w:bottom w:val="single" w:sz="4" w:space="0" w:color="000000"/>
            <w:right w:val="single" w:sz="4" w:space="0" w:color="000000"/>
          </w:tcBorders>
        </w:tcPr>
        <w:p w14:paraId="01109D73" w14:textId="77777777" w:rsidR="00297EAF" w:rsidRDefault="00000000">
          <w:pPr>
            <w:spacing w:before="100" w:after="100"/>
            <w:rPr>
              <w:rFonts w:ascii="Arial" w:eastAsia="Arial" w:hAnsi="Arial" w:cs="Arial"/>
              <w:b/>
              <w:sz w:val="16"/>
              <w:szCs w:val="16"/>
            </w:rPr>
          </w:pPr>
          <w:r>
            <w:rPr>
              <w:rFonts w:ascii="Arial" w:eastAsia="Arial" w:hAnsi="Arial" w:cs="Arial"/>
              <w:b/>
              <w:sz w:val="16"/>
              <w:szCs w:val="16"/>
            </w:rPr>
            <w:br/>
            <w:t>11 de febrero de 2021</w:t>
          </w:r>
        </w:p>
      </w:tc>
    </w:tr>
    <w:tr w:rsidR="00297EAF" w14:paraId="35383F3A" w14:textId="77777777">
      <w:trPr>
        <w:trHeight w:val="996"/>
      </w:trPr>
      <w:tc>
        <w:tcPr>
          <w:tcW w:w="1891" w:type="dxa"/>
          <w:vMerge/>
          <w:tcBorders>
            <w:top w:val="single" w:sz="4" w:space="0" w:color="000000"/>
            <w:left w:val="single" w:sz="4" w:space="0" w:color="000000"/>
            <w:bottom w:val="single" w:sz="4" w:space="0" w:color="000000"/>
            <w:right w:val="single" w:sz="4" w:space="0" w:color="000000"/>
          </w:tcBorders>
        </w:tcPr>
        <w:p w14:paraId="21455FBB" w14:textId="77777777" w:rsidR="00297EAF" w:rsidRDefault="00297EAF">
          <w:pPr>
            <w:widowControl w:val="0"/>
            <w:pBdr>
              <w:top w:val="nil"/>
              <w:left w:val="nil"/>
              <w:bottom w:val="nil"/>
              <w:right w:val="nil"/>
              <w:between w:val="nil"/>
            </w:pBdr>
            <w:spacing w:line="276" w:lineRule="auto"/>
            <w:rPr>
              <w:rFonts w:ascii="Arial" w:eastAsia="Arial" w:hAnsi="Arial" w:cs="Arial"/>
              <w:b/>
              <w:sz w:val="16"/>
              <w:szCs w:val="16"/>
            </w:rPr>
          </w:pPr>
        </w:p>
      </w:tc>
      <w:tc>
        <w:tcPr>
          <w:tcW w:w="5674" w:type="dxa"/>
          <w:vMerge/>
          <w:tcBorders>
            <w:top w:val="single" w:sz="4" w:space="0" w:color="000000"/>
            <w:left w:val="single" w:sz="4" w:space="0" w:color="000000"/>
            <w:bottom w:val="single" w:sz="4" w:space="0" w:color="000000"/>
            <w:right w:val="single" w:sz="4" w:space="0" w:color="000000"/>
          </w:tcBorders>
        </w:tcPr>
        <w:p w14:paraId="7D76532F" w14:textId="77777777" w:rsidR="00297EAF" w:rsidRDefault="00297EAF">
          <w:pPr>
            <w:widowControl w:val="0"/>
            <w:pBdr>
              <w:top w:val="nil"/>
              <w:left w:val="nil"/>
              <w:bottom w:val="nil"/>
              <w:right w:val="nil"/>
              <w:between w:val="nil"/>
            </w:pBdr>
            <w:spacing w:line="276" w:lineRule="auto"/>
            <w:rPr>
              <w:rFonts w:ascii="Arial" w:eastAsia="Arial" w:hAnsi="Arial" w:cs="Arial"/>
              <w:b/>
              <w:sz w:val="16"/>
              <w:szCs w:val="16"/>
            </w:rPr>
          </w:pPr>
        </w:p>
      </w:tc>
      <w:tc>
        <w:tcPr>
          <w:tcW w:w="2004" w:type="dxa"/>
          <w:tcBorders>
            <w:top w:val="single" w:sz="4" w:space="0" w:color="000000"/>
            <w:left w:val="single" w:sz="4" w:space="0" w:color="000000"/>
            <w:bottom w:val="single" w:sz="4" w:space="0" w:color="000000"/>
            <w:right w:val="single" w:sz="4" w:space="0" w:color="000000"/>
          </w:tcBorders>
        </w:tcPr>
        <w:p w14:paraId="3F623280" w14:textId="77777777" w:rsidR="00297EAF" w:rsidRDefault="00000000">
          <w:pPr>
            <w:spacing w:before="100" w:after="240"/>
            <w:rPr>
              <w:rFonts w:ascii="Arial" w:eastAsia="Arial" w:hAnsi="Arial" w:cs="Arial"/>
              <w:b/>
              <w:sz w:val="16"/>
              <w:szCs w:val="16"/>
            </w:rPr>
          </w:pPr>
          <w:r>
            <w:rPr>
              <w:rFonts w:ascii="Arial" w:eastAsia="Arial" w:hAnsi="Arial" w:cs="Arial"/>
              <w:b/>
              <w:sz w:val="16"/>
              <w:szCs w:val="16"/>
            </w:rPr>
            <w:t>Versión:  1.4</w:t>
          </w:r>
        </w:p>
      </w:tc>
    </w:tr>
  </w:tbl>
  <w:p w14:paraId="49DE6F08" w14:textId="77777777" w:rsidR="00297EAF" w:rsidRDefault="00297EAF">
    <w:pPr>
      <w:pBdr>
        <w:top w:val="nil"/>
        <w:left w:val="nil"/>
        <w:bottom w:val="nil"/>
        <w:right w:val="nil"/>
        <w:between w:val="nil"/>
      </w:pBdr>
      <w:tabs>
        <w:tab w:val="center" w:pos="4252"/>
        <w:tab w:val="right" w:pos="8504"/>
      </w:tabs>
      <w:rPr>
        <w:color w:val="000000"/>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CF2ED" w14:textId="77777777" w:rsidR="00297EAF" w:rsidRDefault="00297EAF">
    <w:pPr>
      <w:widowControl w:val="0"/>
      <w:pBdr>
        <w:top w:val="nil"/>
        <w:left w:val="nil"/>
        <w:bottom w:val="nil"/>
        <w:right w:val="nil"/>
        <w:between w:val="nil"/>
      </w:pBdr>
      <w:spacing w:line="276" w:lineRule="auto"/>
    </w:pPr>
  </w:p>
  <w:tbl>
    <w:tblPr>
      <w:tblStyle w:val="ad"/>
      <w:tblW w:w="956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91"/>
      <w:gridCol w:w="5674"/>
      <w:gridCol w:w="2004"/>
    </w:tblGrid>
    <w:tr w:rsidR="00297EAF" w14:paraId="72AC7865" w14:textId="77777777">
      <w:trPr>
        <w:trHeight w:val="1119"/>
      </w:trPr>
      <w:tc>
        <w:tcPr>
          <w:tcW w:w="1891" w:type="dxa"/>
          <w:vMerge w:val="restart"/>
          <w:tcBorders>
            <w:top w:val="single" w:sz="4" w:space="0" w:color="000000"/>
            <w:left w:val="single" w:sz="4" w:space="0" w:color="000000"/>
            <w:bottom w:val="single" w:sz="4" w:space="0" w:color="000000"/>
            <w:right w:val="single" w:sz="4" w:space="0" w:color="000000"/>
          </w:tcBorders>
        </w:tcPr>
        <w:p w14:paraId="73A05293" w14:textId="77777777" w:rsidR="00297EAF" w:rsidRDefault="00000000">
          <w:pPr>
            <w:spacing w:after="240"/>
            <w:jc w:val="center"/>
            <w:rPr>
              <w:rFonts w:ascii="Arial" w:eastAsia="Arial" w:hAnsi="Arial" w:cs="Arial"/>
              <w:b/>
            </w:rPr>
          </w:pPr>
          <w:r>
            <w:rPr>
              <w:rFonts w:ascii="Arial" w:eastAsia="Arial" w:hAnsi="Arial" w:cs="Arial"/>
              <w:b/>
              <w:noProof/>
            </w:rPr>
            <w:drawing>
              <wp:inline distT="0" distB="0" distL="0" distR="0" wp14:anchorId="7CB6C6A2" wp14:editId="0AEF31FC">
                <wp:extent cx="762000" cy="742950"/>
                <wp:effectExtent l="0" t="0" r="0" b="0"/>
                <wp:docPr id="4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
                        <a:srcRect/>
                        <a:stretch>
                          <a:fillRect/>
                        </a:stretch>
                      </pic:blipFill>
                      <pic:spPr>
                        <a:xfrm>
                          <a:off x="0" y="0"/>
                          <a:ext cx="762000" cy="742950"/>
                        </a:xfrm>
                        <a:prstGeom prst="rect">
                          <a:avLst/>
                        </a:prstGeom>
                        <a:ln/>
                      </pic:spPr>
                    </pic:pic>
                  </a:graphicData>
                </a:graphic>
              </wp:inline>
            </w:drawing>
          </w:r>
        </w:p>
        <w:p w14:paraId="688CC17E" w14:textId="77777777" w:rsidR="00297EAF" w:rsidRDefault="00000000">
          <w:pPr>
            <w:spacing w:after="240"/>
            <w:jc w:val="center"/>
            <w:rPr>
              <w:rFonts w:ascii="Arial" w:eastAsia="Arial" w:hAnsi="Arial" w:cs="Arial"/>
              <w:b/>
              <w:sz w:val="16"/>
              <w:szCs w:val="16"/>
            </w:rPr>
          </w:pPr>
          <w:r>
            <w:rPr>
              <w:rFonts w:ascii="Arial" w:eastAsia="Arial" w:hAnsi="Arial" w:cs="Arial"/>
              <w:b/>
              <w:sz w:val="16"/>
              <w:szCs w:val="16"/>
            </w:rPr>
            <w:t>REGIONAL ANTIOQUIA</w:t>
          </w:r>
        </w:p>
      </w:tc>
      <w:tc>
        <w:tcPr>
          <w:tcW w:w="5674" w:type="dxa"/>
          <w:vMerge w:val="restart"/>
          <w:tcBorders>
            <w:top w:val="single" w:sz="4" w:space="0" w:color="000000"/>
            <w:left w:val="single" w:sz="4" w:space="0" w:color="000000"/>
            <w:bottom w:val="single" w:sz="4" w:space="0" w:color="000000"/>
            <w:right w:val="single" w:sz="4" w:space="0" w:color="000000"/>
          </w:tcBorders>
        </w:tcPr>
        <w:p w14:paraId="7AE7F4C8" w14:textId="77777777" w:rsidR="00297EAF" w:rsidRDefault="00000000">
          <w:pPr>
            <w:spacing w:after="240"/>
            <w:jc w:val="center"/>
            <w:rPr>
              <w:rFonts w:ascii="Arial" w:eastAsia="Arial" w:hAnsi="Arial" w:cs="Arial"/>
              <w:b/>
              <w:sz w:val="16"/>
              <w:szCs w:val="16"/>
            </w:rPr>
          </w:pPr>
          <w:r>
            <w:rPr>
              <w:rFonts w:ascii="Arial" w:eastAsia="Arial" w:hAnsi="Arial" w:cs="Arial"/>
              <w:b/>
              <w:sz w:val="18"/>
              <w:szCs w:val="18"/>
            </w:rPr>
            <w:br/>
          </w:r>
          <w:r>
            <w:rPr>
              <w:rFonts w:ascii="Arial" w:eastAsia="Arial" w:hAnsi="Arial" w:cs="Arial"/>
              <w:b/>
              <w:sz w:val="16"/>
              <w:szCs w:val="16"/>
            </w:rPr>
            <w:t>FICHA TÉCNICA DE PROYECTO</w:t>
          </w:r>
          <w:r>
            <w:rPr>
              <w:rFonts w:ascii="Arial" w:eastAsia="Arial" w:hAnsi="Arial" w:cs="Arial"/>
              <w:b/>
              <w:sz w:val="16"/>
              <w:szCs w:val="16"/>
            </w:rPr>
            <w:br/>
          </w:r>
          <w:r>
            <w:rPr>
              <w:rFonts w:ascii="Arial" w:eastAsia="Arial" w:hAnsi="Arial" w:cs="Arial"/>
              <w:b/>
              <w:sz w:val="16"/>
              <w:szCs w:val="16"/>
            </w:rPr>
            <w:br/>
            <w:t>SERVICIO NACIONAL DE APRENDIZAJE</w:t>
          </w:r>
        </w:p>
        <w:p w14:paraId="2FA6A015" w14:textId="77777777" w:rsidR="00297EAF" w:rsidRDefault="00000000">
          <w:pPr>
            <w:spacing w:after="240"/>
            <w:jc w:val="center"/>
            <w:rPr>
              <w:rFonts w:ascii="Arial" w:eastAsia="Arial" w:hAnsi="Arial" w:cs="Arial"/>
              <w:b/>
              <w:sz w:val="16"/>
              <w:szCs w:val="16"/>
            </w:rPr>
          </w:pPr>
          <w:r>
            <w:rPr>
              <w:rFonts w:ascii="Arial" w:eastAsia="Arial" w:hAnsi="Arial" w:cs="Arial"/>
              <w:b/>
              <w:sz w:val="16"/>
              <w:szCs w:val="16"/>
            </w:rPr>
            <w:t>PROGRAMA DE FORMACIÓN</w:t>
          </w:r>
        </w:p>
        <w:p w14:paraId="2658102F" w14:textId="77777777" w:rsidR="00297EAF" w:rsidRDefault="00000000">
          <w:pPr>
            <w:spacing w:after="240"/>
            <w:jc w:val="center"/>
            <w:rPr>
              <w:rFonts w:ascii="Arial" w:eastAsia="Arial" w:hAnsi="Arial" w:cs="Arial"/>
              <w:b/>
            </w:rPr>
          </w:pPr>
          <w:r>
            <w:rPr>
              <w:rFonts w:ascii="Arial" w:eastAsia="Arial" w:hAnsi="Arial" w:cs="Arial"/>
              <w:b/>
              <w:sz w:val="16"/>
              <w:szCs w:val="16"/>
            </w:rPr>
            <w:t>ANÁLISIS Y DESARROLLO DE SISTEMAS DE INFORMACIÓN</w:t>
          </w:r>
        </w:p>
      </w:tc>
      <w:tc>
        <w:tcPr>
          <w:tcW w:w="2004" w:type="dxa"/>
          <w:tcBorders>
            <w:top w:val="single" w:sz="4" w:space="0" w:color="000000"/>
            <w:left w:val="single" w:sz="4" w:space="0" w:color="000000"/>
            <w:bottom w:val="single" w:sz="4" w:space="0" w:color="000000"/>
            <w:right w:val="single" w:sz="4" w:space="0" w:color="000000"/>
          </w:tcBorders>
        </w:tcPr>
        <w:p w14:paraId="1B71AAA7" w14:textId="77777777" w:rsidR="00297EAF" w:rsidRDefault="00000000">
          <w:pPr>
            <w:spacing w:after="100"/>
            <w:rPr>
              <w:rFonts w:ascii="Arial" w:eastAsia="Arial" w:hAnsi="Arial" w:cs="Arial"/>
              <w:b/>
              <w:sz w:val="16"/>
              <w:szCs w:val="16"/>
            </w:rPr>
          </w:pPr>
          <w:r>
            <w:rPr>
              <w:rFonts w:ascii="Arial" w:eastAsia="Arial" w:hAnsi="Arial" w:cs="Arial"/>
              <w:b/>
              <w:sz w:val="16"/>
              <w:szCs w:val="16"/>
            </w:rPr>
            <w:br/>
            <w:t>11 de febrero de 2021</w:t>
          </w:r>
        </w:p>
      </w:tc>
    </w:tr>
    <w:tr w:rsidR="00297EAF" w14:paraId="68CE7B74" w14:textId="77777777">
      <w:trPr>
        <w:trHeight w:val="579"/>
      </w:trPr>
      <w:tc>
        <w:tcPr>
          <w:tcW w:w="1891" w:type="dxa"/>
          <w:vMerge/>
          <w:tcBorders>
            <w:top w:val="single" w:sz="4" w:space="0" w:color="000000"/>
            <w:left w:val="single" w:sz="4" w:space="0" w:color="000000"/>
            <w:bottom w:val="single" w:sz="4" w:space="0" w:color="000000"/>
            <w:right w:val="single" w:sz="4" w:space="0" w:color="000000"/>
          </w:tcBorders>
        </w:tcPr>
        <w:p w14:paraId="5D93AF94" w14:textId="77777777" w:rsidR="00297EAF" w:rsidRDefault="00297EAF">
          <w:pPr>
            <w:widowControl w:val="0"/>
            <w:pBdr>
              <w:top w:val="nil"/>
              <w:left w:val="nil"/>
              <w:bottom w:val="nil"/>
              <w:right w:val="nil"/>
              <w:between w:val="nil"/>
            </w:pBdr>
            <w:spacing w:line="276" w:lineRule="auto"/>
            <w:rPr>
              <w:rFonts w:ascii="Arial" w:eastAsia="Arial" w:hAnsi="Arial" w:cs="Arial"/>
              <w:b/>
              <w:sz w:val="16"/>
              <w:szCs w:val="16"/>
            </w:rPr>
          </w:pPr>
        </w:p>
      </w:tc>
      <w:tc>
        <w:tcPr>
          <w:tcW w:w="5674" w:type="dxa"/>
          <w:vMerge/>
          <w:tcBorders>
            <w:top w:val="single" w:sz="4" w:space="0" w:color="000000"/>
            <w:left w:val="single" w:sz="4" w:space="0" w:color="000000"/>
            <w:bottom w:val="single" w:sz="4" w:space="0" w:color="000000"/>
            <w:right w:val="single" w:sz="4" w:space="0" w:color="000000"/>
          </w:tcBorders>
        </w:tcPr>
        <w:p w14:paraId="05C3A865" w14:textId="77777777" w:rsidR="00297EAF" w:rsidRDefault="00297EAF">
          <w:pPr>
            <w:widowControl w:val="0"/>
            <w:pBdr>
              <w:top w:val="nil"/>
              <w:left w:val="nil"/>
              <w:bottom w:val="nil"/>
              <w:right w:val="nil"/>
              <w:between w:val="nil"/>
            </w:pBdr>
            <w:spacing w:line="276" w:lineRule="auto"/>
            <w:rPr>
              <w:rFonts w:ascii="Arial" w:eastAsia="Arial" w:hAnsi="Arial" w:cs="Arial"/>
              <w:b/>
              <w:sz w:val="16"/>
              <w:szCs w:val="16"/>
            </w:rPr>
          </w:pPr>
        </w:p>
      </w:tc>
      <w:tc>
        <w:tcPr>
          <w:tcW w:w="2004" w:type="dxa"/>
          <w:tcBorders>
            <w:top w:val="single" w:sz="4" w:space="0" w:color="000000"/>
            <w:left w:val="single" w:sz="4" w:space="0" w:color="000000"/>
            <w:bottom w:val="single" w:sz="4" w:space="0" w:color="000000"/>
            <w:right w:val="single" w:sz="4" w:space="0" w:color="000000"/>
          </w:tcBorders>
        </w:tcPr>
        <w:p w14:paraId="3E1FE62F" w14:textId="77777777" w:rsidR="00297EAF" w:rsidRDefault="00000000">
          <w:pPr>
            <w:spacing w:after="240"/>
            <w:rPr>
              <w:rFonts w:ascii="Arial" w:eastAsia="Arial" w:hAnsi="Arial" w:cs="Arial"/>
              <w:b/>
              <w:sz w:val="16"/>
              <w:szCs w:val="16"/>
            </w:rPr>
          </w:pPr>
          <w:r>
            <w:rPr>
              <w:rFonts w:ascii="Arial" w:eastAsia="Arial" w:hAnsi="Arial" w:cs="Arial"/>
              <w:b/>
              <w:sz w:val="16"/>
              <w:szCs w:val="16"/>
            </w:rPr>
            <w:t>Versión:  1.4</w:t>
          </w:r>
        </w:p>
      </w:tc>
    </w:tr>
  </w:tbl>
  <w:p w14:paraId="5462FDF0" w14:textId="77777777" w:rsidR="00297EAF" w:rsidRDefault="00297EAF">
    <w:pPr>
      <w:pBdr>
        <w:top w:val="nil"/>
        <w:left w:val="nil"/>
        <w:bottom w:val="nil"/>
        <w:right w:val="nil"/>
        <w:between w:val="nil"/>
      </w:pBdr>
      <w:tabs>
        <w:tab w:val="center" w:pos="4252"/>
        <w:tab w:val="right" w:pos="8504"/>
      </w:tabs>
      <w:rPr>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B7BD6"/>
    <w:multiLevelType w:val="multilevel"/>
    <w:tmpl w:val="28D01B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4B24E40"/>
    <w:multiLevelType w:val="multilevel"/>
    <w:tmpl w:val="632CED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C611308"/>
    <w:multiLevelType w:val="multilevel"/>
    <w:tmpl w:val="91E218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D4260A7"/>
    <w:multiLevelType w:val="multilevel"/>
    <w:tmpl w:val="4F0603E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1D144BD0"/>
    <w:multiLevelType w:val="multilevel"/>
    <w:tmpl w:val="64F46D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222A6FF2"/>
    <w:multiLevelType w:val="multilevel"/>
    <w:tmpl w:val="AA5AF2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29F97E77"/>
    <w:multiLevelType w:val="multilevel"/>
    <w:tmpl w:val="15B651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2C57AAC"/>
    <w:multiLevelType w:val="multilevel"/>
    <w:tmpl w:val="DD4C69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79E4199"/>
    <w:multiLevelType w:val="multilevel"/>
    <w:tmpl w:val="88F463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4C9D582A"/>
    <w:multiLevelType w:val="multilevel"/>
    <w:tmpl w:val="238C2F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D8409C1"/>
    <w:multiLevelType w:val="multilevel"/>
    <w:tmpl w:val="CF42A4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77535E8"/>
    <w:multiLevelType w:val="multilevel"/>
    <w:tmpl w:val="97841A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81248739">
    <w:abstractNumId w:val="6"/>
  </w:num>
  <w:num w:numId="2" w16cid:durableId="284777999">
    <w:abstractNumId w:val="4"/>
  </w:num>
  <w:num w:numId="3" w16cid:durableId="484513387">
    <w:abstractNumId w:val="3"/>
  </w:num>
  <w:num w:numId="4" w16cid:durableId="1745687447">
    <w:abstractNumId w:val="0"/>
  </w:num>
  <w:num w:numId="5" w16cid:durableId="880553456">
    <w:abstractNumId w:val="7"/>
  </w:num>
  <w:num w:numId="6" w16cid:durableId="2051612474">
    <w:abstractNumId w:val="8"/>
  </w:num>
  <w:num w:numId="7" w16cid:durableId="1081105177">
    <w:abstractNumId w:val="1"/>
  </w:num>
  <w:num w:numId="8" w16cid:durableId="776484269">
    <w:abstractNumId w:val="2"/>
  </w:num>
  <w:num w:numId="9" w16cid:durableId="355665018">
    <w:abstractNumId w:val="9"/>
  </w:num>
  <w:num w:numId="10" w16cid:durableId="121926650">
    <w:abstractNumId w:val="10"/>
  </w:num>
  <w:num w:numId="11" w16cid:durableId="1510094629">
    <w:abstractNumId w:val="11"/>
  </w:num>
  <w:num w:numId="12" w16cid:durableId="60145274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7EAF"/>
    <w:rsid w:val="00297EAF"/>
    <w:rsid w:val="009252D3"/>
    <w:rsid w:val="00B819A1"/>
    <w:rsid w:val="00DC1F8E"/>
    <w:rsid w:val="00F81E7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08666"/>
  <w15:docId w15:val="{E3F564A5-B3F3-437A-B961-EAB5618E5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ahoma" w:hAnsi="Tahoma" w:cs="Tahoma"/>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240" w:after="60"/>
      <w:outlineLvl w:val="0"/>
    </w:pPr>
    <w:rPr>
      <w:b/>
      <w:color w:val="000000"/>
      <w:sz w:val="28"/>
      <w:szCs w:val="28"/>
    </w:rPr>
  </w:style>
  <w:style w:type="paragraph" w:styleId="Ttulo2">
    <w:name w:val="heading 2"/>
    <w:basedOn w:val="Normal"/>
    <w:next w:val="Normal"/>
    <w:uiPriority w:val="9"/>
    <w:unhideWhenUsed/>
    <w:qFormat/>
    <w:pPr>
      <w:keepNext/>
      <w:keepLines/>
      <w:spacing w:before="100" w:after="100"/>
      <w:jc w:val="both"/>
      <w:outlineLvl w:val="1"/>
    </w:pPr>
    <w:rPr>
      <w:rFonts w:ascii="Arial" w:eastAsia="Arial" w:hAnsi="Arial" w:cs="Arial"/>
      <w:b/>
      <w:sz w:val="22"/>
      <w:szCs w:val="22"/>
    </w:rPr>
  </w:style>
  <w:style w:type="paragraph" w:styleId="Ttulo3">
    <w:name w:val="heading 3"/>
    <w:basedOn w:val="Normal"/>
    <w:next w:val="Normal"/>
    <w:uiPriority w:val="9"/>
    <w:unhideWhenUsed/>
    <w:qFormat/>
    <w:pPr>
      <w:keepNext/>
      <w:keepLines/>
      <w:spacing w:before="280" w:after="80"/>
      <w:outlineLvl w:val="2"/>
    </w:pPr>
    <w:rPr>
      <w:rFonts w:ascii="Arial" w:eastAsia="Arial" w:hAnsi="Arial" w:cs="Arial"/>
      <w:b/>
      <w:sz w:val="22"/>
      <w:szCs w:val="22"/>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outlineLvl w:val="4"/>
    </w:pPr>
    <w:rPr>
      <w:rFonts w:ascii="Arial" w:eastAsia="Arial" w:hAnsi="Arial" w:cs="Arial"/>
      <w:b/>
      <w:color w:val="000000"/>
      <w:sz w:val="20"/>
      <w:szCs w:val="20"/>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Normal"/>
    <w:tblPr>
      <w:tblCellMar>
        <w:top w:w="0" w:type="dxa"/>
        <w:left w:w="0" w:type="dxa"/>
        <w:bottom w:w="0" w:type="dxa"/>
        <w:right w:w="0" w:type="dxa"/>
      </w:tblCellMar>
    </w:tblPr>
  </w:style>
  <w:style w:type="table" w:customStyle="1" w:styleId="TableNormal1">
    <w:name w:val="TableNormal"/>
    <w:tblPr>
      <w:tblCellMar>
        <w:top w:w="0" w:type="dxa"/>
        <w:left w:w="0" w:type="dxa"/>
        <w:bottom w:w="0" w:type="dxa"/>
        <w:right w:w="0" w:type="dxa"/>
      </w:tblCellMar>
    </w:tblPr>
  </w:style>
  <w:style w:type="table" w:customStyle="1" w:styleId="a">
    <w:basedOn w:val="TableNormal1"/>
    <w:tblPr>
      <w:tblStyleRowBandSize w:val="1"/>
      <w:tblStyleColBandSize w:val="1"/>
      <w:tblCellMar>
        <w:left w:w="70" w:type="dxa"/>
        <w:right w:w="70" w:type="dxa"/>
      </w:tblCellMar>
    </w:tblPr>
  </w:style>
  <w:style w:type="table" w:customStyle="1" w:styleId="a0">
    <w:basedOn w:val="TableNormal1"/>
    <w:tblPr>
      <w:tblStyleRowBandSize w:val="1"/>
      <w:tblStyleColBandSize w:val="1"/>
      <w:tblCellMar>
        <w:left w:w="70" w:type="dxa"/>
        <w:right w:w="70" w:type="dxa"/>
      </w:tblCellMar>
    </w:tblPr>
  </w:style>
  <w:style w:type="table" w:customStyle="1" w:styleId="a1">
    <w:basedOn w:val="TableNormal1"/>
    <w:tblPr>
      <w:tblStyleRowBandSize w:val="1"/>
      <w:tblStyleColBandSize w:val="1"/>
      <w:tblCellMar>
        <w:left w:w="70" w:type="dxa"/>
        <w:right w:w="70" w:type="dxa"/>
      </w:tblCellMar>
    </w:tblPr>
  </w:style>
  <w:style w:type="table" w:customStyle="1" w:styleId="a2">
    <w:basedOn w:val="TableNormal1"/>
    <w:tblPr>
      <w:tblStyleRowBandSize w:val="1"/>
      <w:tblStyleColBandSize w:val="1"/>
      <w:tblCellMar>
        <w:left w:w="70" w:type="dxa"/>
        <w:right w:w="70" w:type="dxa"/>
      </w:tblCellMar>
    </w:tblPr>
  </w:style>
  <w:style w:type="table" w:customStyle="1" w:styleId="a3">
    <w:basedOn w:val="TableNormal1"/>
    <w:tblPr>
      <w:tblStyleRowBandSize w:val="1"/>
      <w:tblStyleColBandSize w:val="1"/>
      <w:tblCellMar>
        <w:left w:w="70" w:type="dxa"/>
        <w:right w:w="70" w:type="dxa"/>
      </w:tblCellMar>
    </w:tblPr>
  </w:style>
  <w:style w:type="table" w:customStyle="1" w:styleId="a4">
    <w:basedOn w:val="TableNormal1"/>
    <w:tblPr>
      <w:tblStyleRowBandSize w:val="1"/>
      <w:tblStyleColBandSize w:val="1"/>
      <w:tblCellMar>
        <w:left w:w="70" w:type="dxa"/>
        <w:right w:w="70" w:type="dxa"/>
      </w:tblCellMar>
    </w:tblPr>
  </w:style>
  <w:style w:type="table" w:customStyle="1" w:styleId="a5">
    <w:basedOn w:val="TableNormal1"/>
    <w:tblPr>
      <w:tblStyleRowBandSize w:val="1"/>
      <w:tblStyleColBandSize w:val="1"/>
      <w:tblCellMar>
        <w:left w:w="70" w:type="dxa"/>
        <w:right w:w="70" w:type="dxa"/>
      </w:tblCellMar>
    </w:tblPr>
  </w:style>
  <w:style w:type="table" w:customStyle="1" w:styleId="a6">
    <w:basedOn w:val="TableNormal1"/>
    <w:tblPr>
      <w:tblStyleRowBandSize w:val="1"/>
      <w:tblStyleColBandSize w:val="1"/>
      <w:tblCellMar>
        <w:left w:w="70" w:type="dxa"/>
        <w:right w:w="70" w:type="dxa"/>
      </w:tblCellMar>
    </w:tblPr>
  </w:style>
  <w:style w:type="table" w:customStyle="1" w:styleId="a7">
    <w:basedOn w:val="TableNormal1"/>
    <w:tblPr>
      <w:tblStyleRowBandSize w:val="1"/>
      <w:tblStyleColBandSize w:val="1"/>
      <w:tblCellMar>
        <w:left w:w="70" w:type="dxa"/>
        <w:right w:w="70" w:type="dxa"/>
      </w:tblCellMar>
    </w:tblPr>
  </w:style>
  <w:style w:type="table" w:customStyle="1" w:styleId="a8">
    <w:basedOn w:val="TableNormal1"/>
    <w:tblPr>
      <w:tblStyleRowBandSize w:val="1"/>
      <w:tblStyleColBandSize w:val="1"/>
      <w:tblCellMar>
        <w:left w:w="70" w:type="dxa"/>
        <w:right w:w="70"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9">
    <w:basedOn w:val="TableNormal0"/>
    <w:tblPr>
      <w:tblStyleRowBandSize w:val="1"/>
      <w:tblStyleColBandSize w:val="1"/>
      <w:tblCellMar>
        <w:left w:w="70" w:type="dxa"/>
        <w:right w:w="70" w:type="dxa"/>
      </w:tblCellMar>
    </w:tblPr>
  </w:style>
  <w:style w:type="table" w:customStyle="1" w:styleId="aa">
    <w:basedOn w:val="TableNormal0"/>
    <w:tblPr>
      <w:tblStyleRowBandSize w:val="1"/>
      <w:tblStyleColBandSize w:val="1"/>
      <w:tblCellMar>
        <w:left w:w="70" w:type="dxa"/>
        <w:right w:w="70" w:type="dxa"/>
      </w:tblCellMar>
    </w:tblPr>
  </w:style>
  <w:style w:type="table" w:customStyle="1" w:styleId="ab">
    <w:basedOn w:val="TableNormal0"/>
    <w:tblPr>
      <w:tblStyleRowBandSize w:val="1"/>
      <w:tblStyleColBandSize w:val="1"/>
      <w:tblCellMar>
        <w:left w:w="70" w:type="dxa"/>
        <w:right w:w="70" w:type="dxa"/>
      </w:tblCellMar>
    </w:tblPr>
  </w:style>
  <w:style w:type="table" w:customStyle="1" w:styleId="ac">
    <w:basedOn w:val="TableNormal0"/>
    <w:tblPr>
      <w:tblStyleRowBandSize w:val="1"/>
      <w:tblStyleColBandSize w:val="1"/>
      <w:tblCellMar>
        <w:left w:w="70" w:type="dxa"/>
        <w:right w:w="70" w:type="dxa"/>
      </w:tblCellMar>
    </w:tblPr>
  </w:style>
  <w:style w:type="table" w:customStyle="1" w:styleId="ad">
    <w:basedOn w:val="TableNormal0"/>
    <w:tblPr>
      <w:tblStyleRowBandSize w:val="1"/>
      <w:tblStyleColBandSize w:val="1"/>
      <w:tblCellMar>
        <w:left w:w="70" w:type="dxa"/>
        <w:right w:w="7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portafolio.co/innovacion/la-app-para-obreros-pintores-y-empleados-de-servicio-581917?utm_source=chatgpt.com" TargetMode="External"/><Relationship Id="rId13" Type="http://schemas.openxmlformats.org/officeDocument/2006/relationships/image" Target="media/image3.png"/><Relationship Id="rId18" Type="http://schemas.openxmlformats.org/officeDocument/2006/relationships/hyperlink" Target="https://www.hettich.com/es-co/inicio/carpinteros?utm_source=chatgpt.com" TargetMode="External"/><Relationship Id="rId26" Type="http://schemas.openxmlformats.org/officeDocument/2006/relationships/hyperlink" Target="https://www.insightful.io/es/blog/freelance-graphic-design-websites?utm_source=chatgpt.com" TargetMode="External"/><Relationship Id="rId3" Type="http://schemas.openxmlformats.org/officeDocument/2006/relationships/styles" Target="styles.xml"/><Relationship Id="rId21" Type="http://schemas.openxmlformats.org/officeDocument/2006/relationships/hyperlink" Target="https://www.portafolio.co/innovacion/la-app-para-obreros-pintores-y-empleados-de-servicio-581917?utm_source=chatgpt.com" TargetMode="External"/><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www.youtube.com/watch?v=XJZRH62Febg&amp;utm_source=chatgpt.com" TargetMode="External"/><Relationship Id="rId17" Type="http://schemas.openxmlformats.org/officeDocument/2006/relationships/image" Target="media/image5.png"/><Relationship Id="rId25" Type="http://schemas.openxmlformats.org/officeDocument/2006/relationships/hyperlink" Target="https://www.youtube.com/watch?v=XJZRH62Febg&amp;utm_source=chatgpt.com" TargetMode="External"/><Relationship Id="rId33" Type="http://schemas.openxmlformats.org/officeDocument/2006/relationships/header" Target="header1.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instagram.com/cortecloudlatam/reel/DDIH03gx4VO/?utm_source=chatgpt.com" TargetMode="External"/><Relationship Id="rId20" Type="http://schemas.openxmlformats.org/officeDocument/2006/relationships/hyperlink" Target="https://www.portafolio.co/innovacion/la-app-para-obreros-pintores-y-empleados-de-servicio-581917?utm_source=chatgpt.com" TargetMode="External"/><Relationship Id="rId29" Type="http://schemas.openxmlformats.org/officeDocument/2006/relationships/hyperlink" Target="https://www.instagram.com/cortecloudlatam/p/C2kYVV6rRdm/?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www.youtube.com/watch?v=XJZRH62Febg&amp;utm_source=chatgpt.com" TargetMode="External"/><Relationship Id="rId32" Type="http://schemas.openxmlformats.org/officeDocument/2006/relationships/image" Target="media/image7.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www.facebook.com/groups/704729963024115/?utm_source=chatgpt.com" TargetMode="External"/><Relationship Id="rId28" Type="http://schemas.openxmlformats.org/officeDocument/2006/relationships/hyperlink" Target="https://www.instagram.com/cortecloudlatam/p/C2kYVV6rRdm/?utm_source=chatgpt.com" TargetMode="External"/><Relationship Id="rId36" Type="http://schemas.openxmlformats.org/officeDocument/2006/relationships/header" Target="header2.xml"/><Relationship Id="rId10" Type="http://schemas.openxmlformats.org/officeDocument/2006/relationships/hyperlink" Target="https://www.facebook.com/groups/704729963024115/?utm_source=chatgpt.com" TargetMode="External"/><Relationship Id="rId19" Type="http://schemas.openxmlformats.org/officeDocument/2006/relationships/image" Target="media/image6.png"/><Relationship Id="rId31" Type="http://schemas.openxmlformats.org/officeDocument/2006/relationships/hyperlink" Target="https://www.hettich.com/es-co/inicio/carpinteros?utm_source=chatgpt.com"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www.insightful.io/es/blog/freelance-graphic-design-websites?utm_source=chatgpt.com" TargetMode="External"/><Relationship Id="rId22" Type="http://schemas.openxmlformats.org/officeDocument/2006/relationships/hyperlink" Target="https://www.facebook.com/groups/704729963024115/?utm_source=chatgpt.com" TargetMode="External"/><Relationship Id="rId27" Type="http://schemas.openxmlformats.org/officeDocument/2006/relationships/hyperlink" Target="https://www.insightful.io/es/blog/freelance-graphic-design-websites?utm_source=chatgpt.com" TargetMode="External"/><Relationship Id="rId30" Type="http://schemas.openxmlformats.org/officeDocument/2006/relationships/hyperlink" Target="https://www.hettich.com/es-co/inicio/carpinteros?utm_source=chatgpt.com" TargetMode="External"/><Relationship Id="rId35"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vlalLZHTgn8nejiSSJRdbINavw==">CgMxLjAyDmguMmhscW13eG5hMDY4Mg5oLmRpNW8wZXR3djFxYjIOaC4zdmZvMmc4czZ2bHEyDmgucHVhdmg4b3c0emF1Mg5oLjh2aHliNnI1NGxleDIOaC5sZXFidG9tZ2dmcHgyDmguNXR1enI3cjhnYWdiMg5oLnU1OHEyanltZXFlOTIOaC5uc2N3aDZzdXZuaXkyDmgueHU4d2V4ZGpiNXcxMg5oLnVpeXhyeWMxYXU4aTIOaC5wMWJuOXV1cGFneWUyDmguYzJhMjloNGtobHFpMg5oLmI2dWt3MG56NHkzcjIOaC5jNnVzaGo1dnBmb2U4AHIhMXZwU0VtSWRMV3NRYWxMMVdiamZkekE3OEVxMWFiVE9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20</Pages>
  <Words>3342</Words>
  <Characters>18382</Characters>
  <Application>Microsoft Office Word</Application>
  <DocSecurity>0</DocSecurity>
  <Lines>153</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GiraldoalejaL@hotmail.com</cp:lastModifiedBy>
  <cp:revision>2</cp:revision>
  <dcterms:created xsi:type="dcterms:W3CDTF">2025-06-25T11:27:00Z</dcterms:created>
  <dcterms:modified xsi:type="dcterms:W3CDTF">2025-09-03T15:43:00Z</dcterms:modified>
</cp:coreProperties>
</file>