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la tabla principal. Todos los usuarios del sistema (clientes, carpinteros, administradora) están aquí.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carpenters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Cada carpintero es un usuario, así que su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carpenter_id</w:t>
      </w:r>
      <w:r w:rsidDel="00000000" w:rsidR="00000000" w:rsidRPr="00000000">
        <w:rPr>
          <w:rtl w:val="0"/>
        </w:rPr>
        <w:t xml:space="preserve"> es también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carpenters.carpenter_id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portfolios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carpenters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carpintero puede tener muchos trabajos en su portafolio.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portfolios.carpenter_id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carpenters.carpenter_id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certifications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carpenters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Cada carpintero puede tener varias certificaciones verificadas.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certifications.carpenter_id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carpenters.carpenter_id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 &amp; carpenters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N:1 (desde ambos lados)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 usuario puede hacer muchas solicitudes a diferentes carpinteros,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cada carpintero puede recibir muchas solicitudes.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Relaciones: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requests.carpenter_id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carpenters.carpenter_id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 &amp; carpenters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N:1 (ambos lados)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 usuario puede dejar muchas opiniones, y cada carpintero puede recibir muchas.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Relaciones: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reviews.carpenter_id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carpenters.carpenter_id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user_preferences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Cada usuario puede tener un conjunto de preferencias guardadas.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user_preferences.user_id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user_behavior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Cada acción que un usuario realiza queda registrada como comportamiento (ver perfiles, portafolios, etc.).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user_behavior.user_id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activity_logs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Registro de cada acción importante hecha por cada usuario en el sistema (auditoría).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activity_logs.user_id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failed_logins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users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 Relación: </w:t>
      </w:r>
      <w:r w:rsidDel="00000000" w:rsidR="00000000" w:rsidRPr="00000000">
        <w:rPr>
          <w:b w:val="1"/>
          <w:rtl w:val="0"/>
        </w:rPr>
        <w:t xml:space="preserve">1:N (opcional)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registrar intentos fallidos de inicio de sesión asociados a usuarios.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Relación: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failed_logins.user_id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users.user_id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Entidad central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relaciona con...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carpenters, requests, reviews, preferences, logs, etc.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carpenters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portfolios, certifications, requests, reviews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requests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usuarios que las envían, carpinteros que las reciben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usuarios que califican, carpinteros evaluados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