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B1C" w:rsidRDefault="00B85B1C" w:rsidP="00B85B1C">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Assingments-10</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 xml:space="preserve">A </w:t>
      </w:r>
      <w:proofErr w:type="spellStart"/>
      <w:r w:rsidRPr="00B85B1C">
        <w:rPr>
          <w:rFonts w:ascii="Times New Roman" w:hAnsi="Times New Roman" w:cs="Times New Roman"/>
          <w:sz w:val="24"/>
          <w:szCs w:val="24"/>
        </w:rPr>
        <w:t>SavedModel</w:t>
      </w:r>
      <w:proofErr w:type="spellEnd"/>
      <w:r w:rsidRPr="00B85B1C">
        <w:rPr>
          <w:rFonts w:ascii="Times New Roman" w:hAnsi="Times New Roman" w:cs="Times New Roman"/>
          <w:sz w:val="24"/>
          <w:szCs w:val="24"/>
        </w:rPr>
        <w:t xml:space="preserve"> contains the model's architecture, variables, and metadata needed for serving or further training. Y</w:t>
      </w:r>
      <w:bookmarkStart w:id="0" w:name="_GoBack"/>
      <w:bookmarkEnd w:id="0"/>
      <w:r w:rsidRPr="00B85B1C">
        <w:rPr>
          <w:rFonts w:ascii="Times New Roman" w:hAnsi="Times New Roman" w:cs="Times New Roman"/>
          <w:sz w:val="24"/>
          <w:szCs w:val="24"/>
        </w:rPr>
        <w:t xml:space="preserve">ou can inspect its content by using the command-line tool </w:t>
      </w:r>
      <w:proofErr w:type="spellStart"/>
      <w:r w:rsidRPr="00B85B1C">
        <w:rPr>
          <w:rFonts w:ascii="Times New Roman" w:hAnsi="Times New Roman" w:cs="Times New Roman"/>
          <w:sz w:val="24"/>
          <w:szCs w:val="24"/>
        </w:rPr>
        <w:t>saved_model_cli</w:t>
      </w:r>
      <w:proofErr w:type="spellEnd"/>
      <w:r w:rsidRPr="00B85B1C">
        <w:rPr>
          <w:rFonts w:ascii="Times New Roman" w:hAnsi="Times New Roman" w:cs="Times New Roman"/>
          <w:sz w:val="24"/>
          <w:szCs w:val="24"/>
        </w:rPr>
        <w:t xml:space="preserve"> or the Python API </w:t>
      </w:r>
      <w:proofErr w:type="spellStart"/>
      <w:r w:rsidRPr="00B85B1C">
        <w:rPr>
          <w:rFonts w:ascii="Times New Roman" w:hAnsi="Times New Roman" w:cs="Times New Roman"/>
          <w:sz w:val="24"/>
          <w:szCs w:val="24"/>
        </w:rPr>
        <w:t>tf.saved_model.load</w:t>
      </w:r>
      <w:proofErr w:type="spellEnd"/>
      <w:r w:rsidRPr="00B85B1C">
        <w:rPr>
          <w:rFonts w:ascii="Times New Roman" w:hAnsi="Times New Roman" w:cs="Times New Roman"/>
          <w:sz w:val="24"/>
          <w:szCs w:val="24"/>
        </w:rPr>
        <w:t>.</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 xml:space="preserve">TF Serving is a system for serving </w:t>
      </w:r>
      <w:proofErr w:type="spellStart"/>
      <w:r w:rsidRPr="00B85B1C">
        <w:rPr>
          <w:rFonts w:ascii="Times New Roman" w:hAnsi="Times New Roman" w:cs="Times New Roman"/>
          <w:sz w:val="24"/>
          <w:szCs w:val="24"/>
        </w:rPr>
        <w:t>TensorFlow</w:t>
      </w:r>
      <w:proofErr w:type="spellEnd"/>
      <w:r w:rsidRPr="00B85B1C">
        <w:rPr>
          <w:rFonts w:ascii="Times New Roman" w:hAnsi="Times New Roman" w:cs="Times New Roman"/>
          <w:sz w:val="24"/>
          <w:szCs w:val="24"/>
        </w:rPr>
        <w:t xml:space="preserve"> models in a production environment. You should use it when you want to deploy a </w:t>
      </w:r>
      <w:proofErr w:type="spellStart"/>
      <w:r w:rsidRPr="00B85B1C">
        <w:rPr>
          <w:rFonts w:ascii="Times New Roman" w:hAnsi="Times New Roman" w:cs="Times New Roman"/>
          <w:sz w:val="24"/>
          <w:szCs w:val="24"/>
        </w:rPr>
        <w:t>TensorFlow</w:t>
      </w:r>
      <w:proofErr w:type="spellEnd"/>
      <w:r w:rsidRPr="00B85B1C">
        <w:rPr>
          <w:rFonts w:ascii="Times New Roman" w:hAnsi="Times New Roman" w:cs="Times New Roman"/>
          <w:sz w:val="24"/>
          <w:szCs w:val="24"/>
        </w:rPr>
        <w:t xml:space="preserve"> model in a production environment and take advantage of its features such as auto-scaling, versioning, and monitoring. Some tools you can use to deploy it include </w:t>
      </w:r>
      <w:proofErr w:type="spellStart"/>
      <w:r w:rsidRPr="00B85B1C">
        <w:rPr>
          <w:rFonts w:ascii="Times New Roman" w:hAnsi="Times New Roman" w:cs="Times New Roman"/>
          <w:sz w:val="24"/>
          <w:szCs w:val="24"/>
        </w:rPr>
        <w:t>TensorFlow</w:t>
      </w:r>
      <w:proofErr w:type="spellEnd"/>
      <w:r w:rsidRPr="00B85B1C">
        <w:rPr>
          <w:rFonts w:ascii="Times New Roman" w:hAnsi="Times New Roman" w:cs="Times New Roman"/>
          <w:sz w:val="24"/>
          <w:szCs w:val="24"/>
        </w:rPr>
        <w:t xml:space="preserve"> Serving, </w:t>
      </w:r>
      <w:proofErr w:type="spellStart"/>
      <w:r w:rsidRPr="00B85B1C">
        <w:rPr>
          <w:rFonts w:ascii="Times New Roman" w:hAnsi="Times New Roman" w:cs="Times New Roman"/>
          <w:sz w:val="24"/>
          <w:szCs w:val="24"/>
        </w:rPr>
        <w:t>Kubernetes</w:t>
      </w:r>
      <w:proofErr w:type="spellEnd"/>
      <w:r w:rsidRPr="00B85B1C">
        <w:rPr>
          <w:rFonts w:ascii="Times New Roman" w:hAnsi="Times New Roman" w:cs="Times New Roman"/>
          <w:sz w:val="24"/>
          <w:szCs w:val="24"/>
        </w:rPr>
        <w:t xml:space="preserve">, and </w:t>
      </w:r>
      <w:proofErr w:type="spellStart"/>
      <w:r w:rsidRPr="00B85B1C">
        <w:rPr>
          <w:rFonts w:ascii="Times New Roman" w:hAnsi="Times New Roman" w:cs="Times New Roman"/>
          <w:sz w:val="24"/>
          <w:szCs w:val="24"/>
        </w:rPr>
        <w:t>Docker</w:t>
      </w:r>
      <w:proofErr w:type="spellEnd"/>
      <w:r w:rsidRPr="00B85B1C">
        <w:rPr>
          <w:rFonts w:ascii="Times New Roman" w:hAnsi="Times New Roman" w:cs="Times New Roman"/>
          <w:sz w:val="24"/>
          <w:szCs w:val="24"/>
        </w:rPr>
        <w:t>.</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To deploy a model across multiple TF Serving instances, you can use a load balancer to distribute the incoming requests to the different instances. This allows for horizontal scaling and improved performance.</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 xml:space="preserve">The </w:t>
      </w:r>
      <w:proofErr w:type="spellStart"/>
      <w:r w:rsidRPr="00B85B1C">
        <w:rPr>
          <w:rFonts w:ascii="Times New Roman" w:hAnsi="Times New Roman" w:cs="Times New Roman"/>
          <w:sz w:val="24"/>
          <w:szCs w:val="24"/>
        </w:rPr>
        <w:t>gRPC</w:t>
      </w:r>
      <w:proofErr w:type="spellEnd"/>
      <w:r w:rsidRPr="00B85B1C">
        <w:rPr>
          <w:rFonts w:ascii="Times New Roman" w:hAnsi="Times New Roman" w:cs="Times New Roman"/>
          <w:sz w:val="24"/>
          <w:szCs w:val="24"/>
        </w:rPr>
        <w:t xml:space="preserve"> API should be used when low latency and high throughput are important. It is faster than the REST API and allows for bi-directional streaming.</w:t>
      </w:r>
    </w:p>
    <w:p w:rsidR="00B85B1C" w:rsidRPr="00B85B1C" w:rsidRDefault="00B85B1C" w:rsidP="00B85B1C">
      <w:pPr>
        <w:numPr>
          <w:ilvl w:val="0"/>
          <w:numId w:val="1"/>
        </w:numPr>
        <w:rPr>
          <w:rFonts w:ascii="Times New Roman" w:hAnsi="Times New Roman" w:cs="Times New Roman"/>
          <w:sz w:val="24"/>
          <w:szCs w:val="24"/>
        </w:rPr>
      </w:pPr>
      <w:proofErr w:type="spellStart"/>
      <w:r w:rsidRPr="00B85B1C">
        <w:rPr>
          <w:rFonts w:ascii="Times New Roman" w:hAnsi="Times New Roman" w:cs="Times New Roman"/>
          <w:sz w:val="24"/>
          <w:szCs w:val="24"/>
        </w:rPr>
        <w:t>TFLite</w:t>
      </w:r>
      <w:proofErr w:type="spellEnd"/>
      <w:r w:rsidRPr="00B85B1C">
        <w:rPr>
          <w:rFonts w:ascii="Times New Roman" w:hAnsi="Times New Roman" w:cs="Times New Roman"/>
          <w:sz w:val="24"/>
          <w:szCs w:val="24"/>
        </w:rPr>
        <w:t xml:space="preserve"> reduces a model's size to make it run on a mobile or embedded device by using techniques such as weight quantization, pruning, and operator fusion.</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Quantization-aware training is a technique for training a model that will be quantized for deployment on low-precision devices such as mobile or embedded devices. It involves training the model with a quantization-aware version of the forward pass, which helps to ensure that the quantized model will perform similarly to the original floating-point model.</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Model parallelism and data parallelism are two strategies for parallelizing the training of a model across multiple devices or servers. Model parallelism involves dividing the model across multiple devices and training each part separately, while data parallelism involves dividing the data across multiple devices and training the model in parallel on each part. Data parallelism is generally recommended because it is more straightforward and easier to implement.</w:t>
      </w:r>
    </w:p>
    <w:p w:rsidR="00B85B1C" w:rsidRPr="00B85B1C" w:rsidRDefault="00B85B1C" w:rsidP="00B85B1C">
      <w:pPr>
        <w:numPr>
          <w:ilvl w:val="0"/>
          <w:numId w:val="1"/>
        </w:numPr>
        <w:rPr>
          <w:rFonts w:ascii="Times New Roman" w:hAnsi="Times New Roman" w:cs="Times New Roman"/>
          <w:sz w:val="24"/>
          <w:szCs w:val="24"/>
        </w:rPr>
      </w:pPr>
      <w:r w:rsidRPr="00B85B1C">
        <w:rPr>
          <w:rFonts w:ascii="Times New Roman" w:hAnsi="Times New Roman" w:cs="Times New Roman"/>
          <w:sz w:val="24"/>
          <w:szCs w:val="24"/>
        </w:rPr>
        <w:t>When training a model across multiple servers, you can use data parallelism and model parallelism distribution strategies. To choose which one to use, you need to consider the size and complexity of your model and the resources of your servers. If your model is large and complex, you may want to use model parallelism. If your servers have a large amount of memory and computational resources, you may want to use data parallelism.</w:t>
      </w:r>
    </w:p>
    <w:p w:rsidR="00B85B1C" w:rsidRDefault="00B85B1C" w:rsidP="00B85B1C">
      <w:pPr>
        <w:rPr>
          <w:b/>
          <w:sz w:val="32"/>
          <w:szCs w:val="32"/>
          <w:lang w:val="en-US"/>
        </w:rPr>
      </w:pP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E8A"/>
    <w:multiLevelType w:val="multilevel"/>
    <w:tmpl w:val="29CC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1C"/>
    <w:rsid w:val="00B2630E"/>
    <w:rsid w:val="00B85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309307">
      <w:bodyDiv w:val="1"/>
      <w:marLeft w:val="0"/>
      <w:marRight w:val="0"/>
      <w:marTop w:val="0"/>
      <w:marBottom w:val="0"/>
      <w:divBdr>
        <w:top w:val="none" w:sz="0" w:space="0" w:color="auto"/>
        <w:left w:val="none" w:sz="0" w:space="0" w:color="auto"/>
        <w:bottom w:val="none" w:sz="0" w:space="0" w:color="auto"/>
        <w:right w:val="none" w:sz="0" w:space="0" w:color="auto"/>
      </w:divBdr>
    </w:div>
    <w:div w:id="1632900690">
      <w:bodyDiv w:val="1"/>
      <w:marLeft w:val="0"/>
      <w:marRight w:val="0"/>
      <w:marTop w:val="0"/>
      <w:marBottom w:val="0"/>
      <w:divBdr>
        <w:top w:val="none" w:sz="0" w:space="0" w:color="auto"/>
        <w:left w:val="none" w:sz="0" w:space="0" w:color="auto"/>
        <w:bottom w:val="none" w:sz="0" w:space="0" w:color="auto"/>
        <w:right w:val="none" w:sz="0" w:space="0" w:color="auto"/>
      </w:divBdr>
    </w:div>
    <w:div w:id="18052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2023-01-26T08:05:00Z</dcterms:created>
  <dcterms:modified xsi:type="dcterms:W3CDTF">2023-01-26T08:07:00Z</dcterms:modified>
</cp:coreProperties>
</file>