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35" w:rsidRDefault="00793335" w:rsidP="00793335">
      <w:pPr>
        <w:rPr>
          <w:b/>
          <w:sz w:val="32"/>
          <w:szCs w:val="32"/>
          <w:lang w:val="en-US"/>
        </w:rPr>
      </w:pPr>
      <w:r w:rsidRPr="00A313A1">
        <w:rPr>
          <w:b/>
          <w:sz w:val="32"/>
          <w:szCs w:val="32"/>
          <w:lang w:val="en-US"/>
        </w:rPr>
        <w:t xml:space="preserve">DL </w:t>
      </w:r>
      <w:proofErr w:type="gramStart"/>
      <w:r w:rsidRPr="00A313A1">
        <w:rPr>
          <w:b/>
          <w:sz w:val="32"/>
          <w:szCs w:val="32"/>
          <w:lang w:val="en-US"/>
        </w:rPr>
        <w:t>theory :</w:t>
      </w:r>
      <w:proofErr w:type="gramEnd"/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Assingments-3</w:t>
      </w:r>
    </w:p>
    <w:p w:rsidR="00793335" w:rsidRPr="00793335" w:rsidRDefault="00793335" w:rsidP="007933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It is generally not recommended to initialize all weights to the same value, even if that value is selected randomly using </w:t>
      </w:r>
      <w:proofErr w:type="gramStart"/>
      <w:r w:rsidRPr="00793335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Pr="00793335">
        <w:rPr>
          <w:rFonts w:ascii="Times New Roman" w:hAnsi="Times New Roman" w:cs="Times New Roman"/>
          <w:sz w:val="24"/>
          <w:szCs w:val="24"/>
        </w:rPr>
        <w:t xml:space="preserve"> initialization. This is because initializing all weights to the same value can lead to symmetry issues and make it difficult for the network to learn.</w:t>
      </w:r>
    </w:p>
    <w:p w:rsidR="00793335" w:rsidRPr="00793335" w:rsidRDefault="00793335" w:rsidP="007933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93335">
        <w:rPr>
          <w:rFonts w:ascii="Times New Roman" w:hAnsi="Times New Roman" w:cs="Times New Roman"/>
          <w:sz w:val="24"/>
          <w:szCs w:val="24"/>
        </w:rPr>
        <w:t>Initializing the bias terms to 0 is generally not a problem, but it can depend on the specific task and architecture of the network. In some cases, initializing the bias terms to small random values may be beneficial.</w:t>
      </w:r>
    </w:p>
    <w:p w:rsidR="00793335" w:rsidRPr="00793335" w:rsidRDefault="00793335" w:rsidP="0079333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Three advantages of the SELU activation function over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793335" w:rsidRPr="00793335" w:rsidRDefault="00793335" w:rsidP="00793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>SELU can help to mitigate the vanishing and exploding gradients problem, as it is self-normalizing and can maintain the mean and variance of the activations.</w:t>
      </w:r>
    </w:p>
    <w:p w:rsidR="00793335" w:rsidRPr="00793335" w:rsidRDefault="00793335" w:rsidP="00793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>SELU is less likely to produce dead neurons, as it can maintain positive activations even when the input is negative.</w:t>
      </w:r>
    </w:p>
    <w:p w:rsidR="00793335" w:rsidRPr="00793335" w:rsidRDefault="00793335" w:rsidP="0079333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>SELU can help to improve the performance of deep neural networks by enabling the network to perform well even when it has many layers.</w:t>
      </w:r>
    </w:p>
    <w:p w:rsidR="00793335" w:rsidRPr="00793335" w:rsidRDefault="00793335" w:rsidP="00793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SELU: it is useful when you want to maintain the mean and variance of the activations and prevent the vanishing and exploding gradients problem. Leaky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: it can be useful when you want to avoid dead neurons, as it allows a small positive gradient when the input is negative.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: it is useful when you want to introduce non-linearity in the network, but can lead to dead neurons if the input is negative. </w:t>
      </w:r>
      <w:proofErr w:type="spellStart"/>
      <w:proofErr w:type="gramStart"/>
      <w:r w:rsidRPr="00793335">
        <w:rPr>
          <w:rFonts w:ascii="Times New Roman" w:hAnsi="Times New Roman" w:cs="Times New Roman"/>
          <w:sz w:val="24"/>
          <w:szCs w:val="24"/>
        </w:rPr>
        <w:t>tanh</w:t>
      </w:r>
      <w:proofErr w:type="spellEnd"/>
      <w:proofErr w:type="gramEnd"/>
      <w:r w:rsidRPr="00793335">
        <w:rPr>
          <w:rFonts w:ascii="Times New Roman" w:hAnsi="Times New Roman" w:cs="Times New Roman"/>
          <w:sz w:val="24"/>
          <w:szCs w:val="24"/>
        </w:rPr>
        <w:t xml:space="preserve">: it can be useful when you want to introduce non-linearity in the network, but can saturate when the input is large. </w:t>
      </w:r>
      <w:proofErr w:type="gramStart"/>
      <w:r w:rsidRPr="00793335">
        <w:rPr>
          <w:rFonts w:ascii="Times New Roman" w:hAnsi="Times New Roman" w:cs="Times New Roman"/>
          <w:sz w:val="24"/>
          <w:szCs w:val="24"/>
        </w:rPr>
        <w:t>logistic</w:t>
      </w:r>
      <w:proofErr w:type="gramEnd"/>
      <w:r w:rsidRPr="00793335">
        <w:rPr>
          <w:rFonts w:ascii="Times New Roman" w:hAnsi="Times New Roman" w:cs="Times New Roman"/>
          <w:sz w:val="24"/>
          <w:szCs w:val="24"/>
        </w:rPr>
        <w:t xml:space="preserve">: it can be useful when you want to predict a probability and the output is binary. </w:t>
      </w:r>
      <w:proofErr w:type="spellStart"/>
      <w:proofErr w:type="gramStart"/>
      <w:r w:rsidRPr="00793335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proofErr w:type="gramEnd"/>
      <w:r w:rsidRPr="00793335">
        <w:rPr>
          <w:rFonts w:ascii="Times New Roman" w:hAnsi="Times New Roman" w:cs="Times New Roman"/>
          <w:sz w:val="24"/>
          <w:szCs w:val="24"/>
        </w:rPr>
        <w:t>: it can be useful when you want to predict a probability and the output is multi-class.</w:t>
      </w:r>
    </w:p>
    <w:p w:rsidR="00793335" w:rsidRPr="00793335" w:rsidRDefault="00793335" w:rsidP="00793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If the momentum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 is set too close to 1, the optimizer may overshoot the optimal solution and fail to converge.</w:t>
      </w:r>
    </w:p>
    <w:p w:rsidR="00793335" w:rsidRPr="00793335" w:rsidRDefault="00793335" w:rsidP="007933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>Three ways to produce a sparse model are:</w:t>
      </w:r>
    </w:p>
    <w:p w:rsidR="00793335" w:rsidRPr="00793335" w:rsidRDefault="00793335" w:rsidP="007933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>L1 regularization, which encourages the model to have sparse weights by adding a penalty term to the loss function for the absolute value of the weights.</w:t>
      </w:r>
    </w:p>
    <w:p w:rsidR="00793335" w:rsidRPr="00793335" w:rsidRDefault="00793335" w:rsidP="007933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>L2 regularization, which encourages the model to have sparse weights by adding a penalty term to the loss function for the square of the weights.</w:t>
      </w:r>
    </w:p>
    <w:p w:rsidR="00793335" w:rsidRPr="00793335" w:rsidRDefault="00793335" w:rsidP="0079333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Pruning, </w:t>
      </w:r>
      <w:proofErr w:type="gramStart"/>
      <w:r w:rsidRPr="00793335">
        <w:rPr>
          <w:rFonts w:ascii="Times New Roman" w:hAnsi="Times New Roman" w:cs="Times New Roman"/>
          <w:sz w:val="24"/>
          <w:szCs w:val="24"/>
        </w:rPr>
        <w:t>which involves removing the weights that have the smallest absolute values.</w:t>
      </w:r>
      <w:proofErr w:type="gramEnd"/>
    </w:p>
    <w:p w:rsidR="00793335" w:rsidRPr="00793335" w:rsidRDefault="00793335" w:rsidP="007933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Dropout can slow down training, as it randomly drops out neurons </w:t>
      </w:r>
      <w:proofErr w:type="gramStart"/>
      <w:r w:rsidRPr="00793335">
        <w:rPr>
          <w:rFonts w:ascii="Times New Roman" w:hAnsi="Times New Roman" w:cs="Times New Roman"/>
          <w:sz w:val="24"/>
          <w:szCs w:val="24"/>
        </w:rPr>
        <w:t>during each iteration</w:t>
      </w:r>
      <w:proofErr w:type="gramEnd"/>
      <w:r w:rsidRPr="00793335">
        <w:rPr>
          <w:rFonts w:ascii="Times New Roman" w:hAnsi="Times New Roman" w:cs="Times New Roman"/>
          <w:sz w:val="24"/>
          <w:szCs w:val="24"/>
        </w:rPr>
        <w:t xml:space="preserve">, reducing the effective number of neurons in the network. However, it does not slow down inference, as dropout is not applied during inference. MC Dropout can </w:t>
      </w:r>
      <w:r w:rsidRPr="00793335">
        <w:rPr>
          <w:rFonts w:ascii="Times New Roman" w:hAnsi="Times New Roman" w:cs="Times New Roman"/>
          <w:sz w:val="24"/>
          <w:szCs w:val="24"/>
        </w:rPr>
        <w:lastRenderedPageBreak/>
        <w:t>slow down inference, as it involves making multiple forward passes through the network with different dropout masks.</w:t>
      </w:r>
    </w:p>
    <w:p w:rsidR="00793335" w:rsidRPr="00793335" w:rsidRDefault="00793335" w:rsidP="0079333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a. To build a DNN with 20 hidden layers of 100 neurons each, using He initialization and the ELU activation function, you can use the following code snippet in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>:</w:t>
      </w:r>
    </w:p>
    <w:p w:rsidR="00793335" w:rsidRPr="00793335" w:rsidRDefault="00793335" w:rsidP="007933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 import layers model =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() for _ in range(20):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(100,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kernel_initializer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he_normal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>', activation='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elu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')) </w:t>
      </w:r>
    </w:p>
    <w:p w:rsidR="00793335" w:rsidRPr="00793335" w:rsidRDefault="00793335" w:rsidP="00793335">
      <w:pPr>
        <w:rPr>
          <w:rFonts w:ascii="Times New Roman" w:hAnsi="Times New Roman" w:cs="Times New Roman"/>
          <w:sz w:val="24"/>
          <w:szCs w:val="24"/>
        </w:rPr>
      </w:pPr>
      <w:r w:rsidRPr="00793335">
        <w:rPr>
          <w:rFonts w:ascii="Times New Roman" w:hAnsi="Times New Roman" w:cs="Times New Roman"/>
          <w:sz w:val="24"/>
          <w:szCs w:val="24"/>
        </w:rPr>
        <w:t xml:space="preserve">b. To train the network on the CIFAR10 dataset using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 optimization and early stopping, you can use the following code snippet:</w:t>
      </w:r>
    </w:p>
    <w:p w:rsidR="00793335" w:rsidRPr="00793335" w:rsidRDefault="00793335" w:rsidP="007933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333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7933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keras.datasets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 import cifar10 (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) = cifar10.load_data() 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3335">
        <w:rPr>
          <w:rFonts w:ascii="Times New Roman" w:hAnsi="Times New Roman" w:cs="Times New Roman"/>
          <w:sz w:val="24"/>
          <w:szCs w:val="24"/>
        </w:rPr>
        <w:t>layers.Dense</w:t>
      </w:r>
      <w:proofErr w:type="spellEnd"/>
      <w:r w:rsidRPr="00793335">
        <w:rPr>
          <w:rFonts w:ascii="Times New Roman" w:hAnsi="Times New Roman" w:cs="Times New Roman"/>
          <w:sz w:val="24"/>
          <w:szCs w:val="24"/>
        </w:rPr>
        <w:t xml:space="preserve">(10, activation=' </w:t>
      </w:r>
    </w:p>
    <w:p w:rsidR="00793335" w:rsidRPr="00793335" w:rsidRDefault="00793335" w:rsidP="00793335">
      <w:pPr>
        <w:rPr>
          <w:b/>
          <w:vanish/>
          <w:sz w:val="32"/>
          <w:szCs w:val="32"/>
        </w:rPr>
      </w:pPr>
      <w:r w:rsidRPr="00793335">
        <w:rPr>
          <w:b/>
          <w:vanish/>
          <w:sz w:val="32"/>
          <w:szCs w:val="32"/>
        </w:rPr>
        <w:t>Top of Form</w:t>
      </w:r>
    </w:p>
    <w:p w:rsidR="00793335" w:rsidRPr="00A313A1" w:rsidRDefault="00793335" w:rsidP="00793335">
      <w:pPr>
        <w:rPr>
          <w:b/>
          <w:sz w:val="32"/>
          <w:szCs w:val="32"/>
          <w:lang w:val="en-US"/>
        </w:rPr>
      </w:pPr>
    </w:p>
    <w:p w:rsidR="00B2630E" w:rsidRDefault="00B2630E"/>
    <w:sectPr w:rsidR="00B2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92217"/>
    <w:multiLevelType w:val="multilevel"/>
    <w:tmpl w:val="1722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3E34AF"/>
    <w:multiLevelType w:val="multilevel"/>
    <w:tmpl w:val="95F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9F72A0"/>
    <w:multiLevelType w:val="multilevel"/>
    <w:tmpl w:val="5C86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C5094F"/>
    <w:multiLevelType w:val="multilevel"/>
    <w:tmpl w:val="A38A80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C17706"/>
    <w:multiLevelType w:val="multilevel"/>
    <w:tmpl w:val="C57A53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35"/>
    <w:rsid w:val="00793335"/>
    <w:rsid w:val="00B2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8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2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540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7730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391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52217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618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00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81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702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2933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678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91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136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4611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0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87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087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249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51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0037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80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363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690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730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6791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0898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42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749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90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2023-01-26T07:38:00Z</dcterms:created>
  <dcterms:modified xsi:type="dcterms:W3CDTF">2023-01-26T07:40:00Z</dcterms:modified>
</cp:coreProperties>
</file>