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57A7B" w:rsidRDefault="00B57A7B" w:rsidP="00B57A7B">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 Review on </w:t>
      </w:r>
    </w:p>
    <w:p w:rsidR="0030495F" w:rsidRDefault="00DC2863" w:rsidP="0030495F">
      <w:pPr>
        <w:spacing w:after="0" w:line="276" w:lineRule="auto"/>
        <w:jc w:val="center"/>
        <w:rPr>
          <w:rFonts w:ascii="Times New Roman" w:hAnsi="Times New Roman" w:cs="Times New Roman"/>
          <w:b/>
          <w:bCs/>
          <w:sz w:val="24"/>
          <w:szCs w:val="24"/>
        </w:rPr>
      </w:pPr>
      <w:r w:rsidRPr="00DC2863">
        <w:rPr>
          <w:rFonts w:ascii="Times New Roman" w:hAnsi="Times New Roman" w:cs="Times New Roman"/>
          <w:b/>
          <w:bCs/>
          <w:sz w:val="24"/>
          <w:szCs w:val="24"/>
        </w:rPr>
        <w:t>Artificial intelligence in drug discovery: recent</w:t>
      </w:r>
      <w:r>
        <w:rPr>
          <w:rFonts w:ascii="Times New Roman" w:hAnsi="Times New Roman" w:cs="Times New Roman"/>
          <w:b/>
          <w:bCs/>
          <w:sz w:val="24"/>
          <w:szCs w:val="24"/>
        </w:rPr>
        <w:t xml:space="preserve"> </w:t>
      </w:r>
      <w:r w:rsidRPr="00DC2863">
        <w:rPr>
          <w:rFonts w:ascii="Times New Roman" w:hAnsi="Times New Roman" w:cs="Times New Roman"/>
          <w:b/>
          <w:bCs/>
          <w:sz w:val="24"/>
          <w:szCs w:val="24"/>
        </w:rPr>
        <w:t>advances and future perspectives</w:t>
      </w:r>
      <w:r w:rsidR="0030495F">
        <w:rPr>
          <w:rFonts w:ascii="Times New Roman" w:hAnsi="Times New Roman" w:cs="Times New Roman"/>
          <w:b/>
          <w:bCs/>
          <w:sz w:val="24"/>
          <w:szCs w:val="24"/>
        </w:rPr>
        <w:t xml:space="preserve"> </w:t>
      </w:r>
    </w:p>
    <w:p w:rsidR="00215162" w:rsidRDefault="00A54C31" w:rsidP="0030495F">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r w:rsidR="0030495F" w:rsidRPr="0030495F">
        <w:rPr>
          <w:rFonts w:ascii="Times New Roman" w:hAnsi="Times New Roman" w:cs="Times New Roman"/>
          <w:sz w:val="24"/>
          <w:szCs w:val="24"/>
        </w:rPr>
        <w:t>y</w:t>
      </w:r>
      <w:r>
        <w:rPr>
          <w:rFonts w:ascii="Times New Roman" w:hAnsi="Times New Roman" w:cs="Times New Roman"/>
          <w:sz w:val="24"/>
          <w:szCs w:val="24"/>
        </w:rPr>
        <w:t xml:space="preserve"> </w:t>
      </w:r>
      <w:r w:rsidR="00215162" w:rsidRPr="00215162">
        <w:rPr>
          <w:rFonts w:ascii="Times New Roman" w:hAnsi="Times New Roman" w:cs="Times New Roman"/>
          <w:sz w:val="24"/>
          <w:szCs w:val="24"/>
        </w:rPr>
        <w:t xml:space="preserve">José Jiménez-Luna, Francesca </w:t>
      </w:r>
      <w:proofErr w:type="spellStart"/>
      <w:r w:rsidR="00215162" w:rsidRPr="00215162">
        <w:rPr>
          <w:rFonts w:ascii="Times New Roman" w:hAnsi="Times New Roman" w:cs="Times New Roman"/>
          <w:sz w:val="24"/>
          <w:szCs w:val="24"/>
        </w:rPr>
        <w:t>Grisoni</w:t>
      </w:r>
      <w:proofErr w:type="spellEnd"/>
      <w:r w:rsidR="00215162" w:rsidRPr="00215162">
        <w:rPr>
          <w:rFonts w:ascii="Times New Roman" w:hAnsi="Times New Roman" w:cs="Times New Roman"/>
          <w:sz w:val="24"/>
          <w:szCs w:val="24"/>
        </w:rPr>
        <w:t xml:space="preserve">, Nils Weskamp </w:t>
      </w:r>
      <w:r w:rsidR="00215162" w:rsidRPr="00215162">
        <w:rPr>
          <w:rFonts w:ascii="Times New Roman" w:hAnsi="Times New Roman" w:cs="Times New Roman"/>
          <w:sz w:val="24"/>
          <w:szCs w:val="24"/>
        </w:rPr>
        <w:t>and</w:t>
      </w:r>
      <w:r w:rsidR="00215162" w:rsidRPr="00215162">
        <w:rPr>
          <w:rFonts w:ascii="Times New Roman" w:hAnsi="Times New Roman" w:cs="Times New Roman"/>
          <w:sz w:val="24"/>
          <w:szCs w:val="24"/>
        </w:rPr>
        <w:t xml:space="preserve"> Gisbert Schneider</w:t>
      </w:r>
    </w:p>
    <w:p w:rsidR="0030495F" w:rsidRDefault="0030495F" w:rsidP="0030495F">
      <w:pPr>
        <w:spacing w:after="0" w:line="276" w:lineRule="auto"/>
        <w:rPr>
          <w:rFonts w:ascii="Times New Roman" w:hAnsi="Times New Roman" w:cs="Times New Roman"/>
          <w:b/>
          <w:bCs/>
          <w:sz w:val="24"/>
          <w:szCs w:val="24"/>
        </w:rPr>
      </w:pPr>
    </w:p>
    <w:p w:rsidR="0030495F" w:rsidRPr="0030495F" w:rsidRDefault="0030495F" w:rsidP="0030495F">
      <w:pPr>
        <w:spacing w:after="0" w:line="276" w:lineRule="auto"/>
        <w:rPr>
          <w:rFonts w:ascii="Times New Roman" w:hAnsi="Times New Roman" w:cs="Times New Roman"/>
          <w:sz w:val="24"/>
          <w:szCs w:val="24"/>
        </w:rPr>
      </w:pPr>
      <w:r>
        <w:rPr>
          <w:rFonts w:ascii="Times New Roman" w:hAnsi="Times New Roman" w:cs="Times New Roman"/>
          <w:b/>
          <w:bCs/>
          <w:sz w:val="24"/>
          <w:szCs w:val="24"/>
        </w:rPr>
        <w:t xml:space="preserve">Authors: </w:t>
      </w:r>
      <w:r>
        <w:rPr>
          <w:rFonts w:ascii="Times New Roman" w:hAnsi="Times New Roman" w:cs="Times New Roman"/>
          <w:sz w:val="24"/>
          <w:szCs w:val="24"/>
        </w:rPr>
        <w:t xml:space="preserve">Popoola Opeyemi Emmanuel, </w:t>
      </w:r>
      <w:proofErr w:type="spellStart"/>
      <w:r>
        <w:rPr>
          <w:rFonts w:ascii="Times New Roman" w:hAnsi="Times New Roman" w:cs="Times New Roman"/>
          <w:sz w:val="24"/>
          <w:szCs w:val="24"/>
        </w:rPr>
        <w:t>Ameenat</w:t>
      </w:r>
      <w:proofErr w:type="spellEnd"/>
      <w:r w:rsidR="000578EC">
        <w:rPr>
          <w:rFonts w:ascii="Times New Roman" w:hAnsi="Times New Roman" w:cs="Times New Roman"/>
          <w:sz w:val="24"/>
          <w:szCs w:val="24"/>
        </w:rPr>
        <w:t xml:space="preserve"> </w:t>
      </w:r>
      <w:proofErr w:type="spellStart"/>
      <w:r w:rsidR="000578EC">
        <w:rPr>
          <w:rFonts w:ascii="Times New Roman" w:hAnsi="Times New Roman" w:cs="Times New Roman"/>
          <w:sz w:val="24"/>
          <w:szCs w:val="24"/>
        </w:rPr>
        <w:t>Oloko</w:t>
      </w:r>
      <w:proofErr w:type="spellEnd"/>
      <w:r w:rsidR="000578EC">
        <w:rPr>
          <w:rFonts w:ascii="Times New Roman" w:hAnsi="Times New Roman" w:cs="Times New Roman"/>
          <w:sz w:val="24"/>
          <w:szCs w:val="24"/>
        </w:rPr>
        <w:t xml:space="preserve"> </w:t>
      </w:r>
      <w:r>
        <w:rPr>
          <w:rFonts w:ascii="Times New Roman" w:hAnsi="Times New Roman" w:cs="Times New Roman"/>
          <w:sz w:val="24"/>
          <w:szCs w:val="24"/>
        </w:rPr>
        <w:t>and Deborah</w:t>
      </w:r>
      <w:r w:rsidR="000578EC">
        <w:rPr>
          <w:rFonts w:ascii="Times New Roman" w:hAnsi="Times New Roman" w:cs="Times New Roman"/>
          <w:sz w:val="24"/>
          <w:szCs w:val="24"/>
        </w:rPr>
        <w:t xml:space="preserve"> </w:t>
      </w:r>
      <w:proofErr w:type="spellStart"/>
      <w:r w:rsidR="000578EC">
        <w:rPr>
          <w:rFonts w:ascii="Times New Roman" w:hAnsi="Times New Roman" w:cs="Times New Roman"/>
          <w:sz w:val="24"/>
          <w:szCs w:val="24"/>
        </w:rPr>
        <w:t>Abolarinwa</w:t>
      </w:r>
      <w:proofErr w:type="spellEnd"/>
    </w:p>
    <w:p w:rsidR="0030495F" w:rsidRDefault="0030495F" w:rsidP="00B57A7B">
      <w:pPr>
        <w:spacing w:line="276" w:lineRule="auto"/>
        <w:jc w:val="both"/>
        <w:rPr>
          <w:rFonts w:ascii="Times New Roman" w:hAnsi="Times New Roman" w:cs="Times New Roman"/>
          <w:sz w:val="24"/>
          <w:szCs w:val="24"/>
        </w:rPr>
      </w:pPr>
    </w:p>
    <w:p w:rsidR="00665285" w:rsidRDefault="00F52427" w:rsidP="00A54C31">
      <w:pPr>
        <w:spacing w:line="276" w:lineRule="auto"/>
        <w:jc w:val="both"/>
        <w:rPr>
          <w:rFonts w:ascii="Times New Roman" w:hAnsi="Times New Roman" w:cs="Times New Roman"/>
          <w:sz w:val="24"/>
          <w:szCs w:val="24"/>
        </w:rPr>
      </w:pPr>
      <w:r w:rsidRPr="00F52427">
        <w:rPr>
          <w:rFonts w:ascii="Times New Roman" w:hAnsi="Times New Roman" w:cs="Times New Roman"/>
          <w:sz w:val="24"/>
          <w:szCs w:val="24"/>
        </w:rPr>
        <w:t xml:space="preserve">Deep learning, a </w:t>
      </w:r>
      <w:r w:rsidRPr="00DC2863">
        <w:rPr>
          <w:rFonts w:ascii="Times New Roman" w:hAnsi="Times New Roman" w:cs="Times New Roman"/>
          <w:sz w:val="24"/>
          <w:szCs w:val="24"/>
        </w:rPr>
        <w:t>subset</w:t>
      </w:r>
      <w:r w:rsidRPr="00F52427">
        <w:rPr>
          <w:rFonts w:ascii="Times New Roman" w:hAnsi="Times New Roman" w:cs="Times New Roman"/>
          <w:sz w:val="24"/>
          <w:szCs w:val="24"/>
        </w:rPr>
        <w:t xml:space="preserve"> of machine learning that makes use of</w:t>
      </w:r>
      <w:r w:rsidRPr="00DC2863">
        <w:rPr>
          <w:rFonts w:ascii="Times New Roman" w:hAnsi="Times New Roman" w:cs="Times New Roman"/>
          <w:sz w:val="24"/>
          <w:szCs w:val="24"/>
        </w:rPr>
        <w:t xml:space="preserve"> </w:t>
      </w:r>
      <w:r w:rsidRPr="00F52427">
        <w:rPr>
          <w:rFonts w:ascii="Times New Roman" w:hAnsi="Times New Roman" w:cs="Times New Roman"/>
          <w:sz w:val="24"/>
          <w:szCs w:val="24"/>
        </w:rPr>
        <w:t xml:space="preserve">artificial neural networks, has drawn a lot of interest in the drug discovery space because of its capacity to automatically extract features from data and model </w:t>
      </w:r>
      <w:r w:rsidRPr="00DC2863">
        <w:rPr>
          <w:rFonts w:ascii="Times New Roman" w:hAnsi="Times New Roman" w:cs="Times New Roman"/>
          <w:sz w:val="24"/>
          <w:szCs w:val="24"/>
        </w:rPr>
        <w:t>complex</w:t>
      </w:r>
      <w:r w:rsidRPr="00F52427">
        <w:rPr>
          <w:rFonts w:ascii="Times New Roman" w:hAnsi="Times New Roman" w:cs="Times New Roman"/>
          <w:sz w:val="24"/>
          <w:szCs w:val="24"/>
        </w:rPr>
        <w:t xml:space="preserve">, nonlinear relationships. This is in addition to conventional machine learning techniques that use molecular descriptors created by humans. The comeback of deep learning in drug discovery has sped up the creation of new models and applications that will help a number of chemical science fields. The </w:t>
      </w:r>
      <w:r w:rsidR="00521301" w:rsidRPr="00DC2863">
        <w:rPr>
          <w:rFonts w:ascii="Times New Roman" w:hAnsi="Times New Roman" w:cs="Times New Roman"/>
          <w:sz w:val="24"/>
          <w:szCs w:val="24"/>
        </w:rPr>
        <w:t>article</w:t>
      </w:r>
      <w:r w:rsidRPr="00F52427">
        <w:rPr>
          <w:rFonts w:ascii="Times New Roman" w:hAnsi="Times New Roman" w:cs="Times New Roman"/>
          <w:sz w:val="24"/>
          <w:szCs w:val="24"/>
        </w:rPr>
        <w:t xml:space="preserve"> demonstrates </w:t>
      </w:r>
      <w:r w:rsidR="00A54C31">
        <w:rPr>
          <w:rFonts w:ascii="Times New Roman" w:hAnsi="Times New Roman" w:cs="Times New Roman"/>
          <w:sz w:val="24"/>
          <w:szCs w:val="24"/>
        </w:rPr>
        <w:t>the following:</w:t>
      </w:r>
    </w:p>
    <w:p w:rsidR="00A54C31" w:rsidRPr="00A54C31" w:rsidRDefault="00A54C31" w:rsidP="00A54C31">
      <w:pPr>
        <w:spacing w:line="276" w:lineRule="auto"/>
        <w:jc w:val="both"/>
        <w:rPr>
          <w:rFonts w:ascii="Times New Roman" w:hAnsi="Times New Roman" w:cs="Times New Roman"/>
          <w:sz w:val="24"/>
          <w:szCs w:val="24"/>
        </w:rPr>
      </w:pPr>
    </w:p>
    <w:p w:rsidR="003A6590" w:rsidRDefault="003A6590" w:rsidP="00A54C31">
      <w:pPr>
        <w:spacing w:line="276" w:lineRule="auto"/>
        <w:jc w:val="center"/>
        <w:rPr>
          <w:rFonts w:ascii="Times New Roman" w:hAnsi="Times New Roman" w:cs="Times New Roman"/>
          <w:b/>
          <w:bCs/>
          <w:sz w:val="24"/>
          <w:szCs w:val="24"/>
        </w:rPr>
      </w:pPr>
      <w:r w:rsidRPr="00B57A7B">
        <w:rPr>
          <w:rFonts w:ascii="Times New Roman" w:hAnsi="Times New Roman" w:cs="Times New Roman"/>
          <w:b/>
          <w:bCs/>
          <w:sz w:val="24"/>
          <w:szCs w:val="24"/>
        </w:rPr>
        <w:t>How deep learning has enhanced</w:t>
      </w:r>
      <w:r>
        <w:rPr>
          <w:rFonts w:ascii="Times New Roman" w:hAnsi="Times New Roman" w:cs="Times New Roman"/>
          <w:b/>
          <w:bCs/>
          <w:sz w:val="24"/>
          <w:szCs w:val="24"/>
        </w:rPr>
        <w:t>;</w:t>
      </w:r>
    </w:p>
    <w:p w:rsidR="002A2CB8" w:rsidRPr="002A2CB8" w:rsidRDefault="002A2CB8" w:rsidP="00B57A7B">
      <w:pPr>
        <w:spacing w:line="276" w:lineRule="auto"/>
        <w:jc w:val="both"/>
        <w:rPr>
          <w:rFonts w:ascii="Times New Roman" w:hAnsi="Times New Roman" w:cs="Times New Roman"/>
          <w:b/>
          <w:bCs/>
          <w:sz w:val="24"/>
          <w:szCs w:val="24"/>
        </w:rPr>
      </w:pPr>
      <w:r w:rsidRPr="002A2CB8">
        <w:rPr>
          <w:rFonts w:ascii="Times New Roman" w:hAnsi="Times New Roman" w:cs="Times New Roman"/>
          <w:b/>
          <w:bCs/>
          <w:sz w:val="24"/>
          <w:szCs w:val="24"/>
        </w:rPr>
        <w:t>1. QSAR/QSPR and Structure-Based Modeling</w:t>
      </w:r>
    </w:p>
    <w:p w:rsidR="002A2CB8" w:rsidRPr="00DC2863" w:rsidRDefault="002A2CB8" w:rsidP="00B57A7B">
      <w:pPr>
        <w:numPr>
          <w:ilvl w:val="0"/>
          <w:numId w:val="6"/>
        </w:numPr>
        <w:spacing w:line="276" w:lineRule="auto"/>
        <w:jc w:val="both"/>
        <w:rPr>
          <w:rFonts w:ascii="Times New Roman" w:hAnsi="Times New Roman" w:cs="Times New Roman"/>
          <w:sz w:val="24"/>
          <w:szCs w:val="24"/>
        </w:rPr>
      </w:pPr>
      <w:r w:rsidRPr="002A2CB8">
        <w:rPr>
          <w:rFonts w:ascii="Times New Roman" w:hAnsi="Times New Roman" w:cs="Times New Roman"/>
          <w:sz w:val="24"/>
          <w:szCs w:val="24"/>
        </w:rPr>
        <w:t>Automatic Feature Extraction</w:t>
      </w:r>
      <w:r w:rsidR="009F7631" w:rsidRPr="00DC2863">
        <w:rPr>
          <w:rFonts w:ascii="Times New Roman" w:hAnsi="Times New Roman" w:cs="Times New Roman"/>
          <w:sz w:val="24"/>
          <w:szCs w:val="24"/>
        </w:rPr>
        <w:t>, removing the need for manual feature engineering. This enables them to capture complex, nonlinear relationships that conventional QSAR/QSPR methods might overlook.</w:t>
      </w:r>
    </w:p>
    <w:p w:rsidR="002A2CB8" w:rsidRPr="00DC2863" w:rsidRDefault="002A2CB8" w:rsidP="00B57A7B">
      <w:pPr>
        <w:numPr>
          <w:ilvl w:val="0"/>
          <w:numId w:val="6"/>
        </w:numPr>
        <w:spacing w:line="276" w:lineRule="auto"/>
        <w:jc w:val="both"/>
        <w:rPr>
          <w:rFonts w:ascii="Times New Roman" w:hAnsi="Times New Roman" w:cs="Times New Roman"/>
          <w:sz w:val="24"/>
          <w:szCs w:val="24"/>
        </w:rPr>
      </w:pPr>
      <w:r w:rsidRPr="002A2CB8">
        <w:rPr>
          <w:rFonts w:ascii="Times New Roman" w:hAnsi="Times New Roman" w:cs="Times New Roman"/>
          <w:sz w:val="24"/>
          <w:szCs w:val="24"/>
        </w:rPr>
        <w:t>Graph Neural Networks</w:t>
      </w:r>
      <w:r w:rsidR="009F7631" w:rsidRPr="00DC2863">
        <w:rPr>
          <w:rFonts w:ascii="Times New Roman" w:hAnsi="Times New Roman" w:cs="Times New Roman"/>
          <w:sz w:val="24"/>
          <w:szCs w:val="24"/>
        </w:rPr>
        <w:t>, allowing them to learn complex interactions between atoms and bonds.</w:t>
      </w:r>
      <w:r w:rsidR="00DC2863">
        <w:rPr>
          <w:rFonts w:ascii="Times New Roman" w:hAnsi="Times New Roman" w:cs="Times New Roman"/>
          <w:sz w:val="24"/>
          <w:szCs w:val="24"/>
        </w:rPr>
        <w:t xml:space="preserve"> V</w:t>
      </w:r>
      <w:r w:rsidR="009F7631" w:rsidRPr="00DC2863">
        <w:rPr>
          <w:rFonts w:ascii="Times New Roman" w:hAnsi="Times New Roman" w:cs="Times New Roman"/>
          <w:sz w:val="24"/>
          <w:szCs w:val="24"/>
        </w:rPr>
        <w:t>aluable for predicting biological activity and other properties derived from molecular structures.</w:t>
      </w:r>
    </w:p>
    <w:p w:rsidR="002A2CB8" w:rsidRPr="00DC2863" w:rsidRDefault="002A2CB8" w:rsidP="00B57A7B">
      <w:pPr>
        <w:numPr>
          <w:ilvl w:val="0"/>
          <w:numId w:val="6"/>
        </w:numPr>
        <w:spacing w:line="276" w:lineRule="auto"/>
        <w:jc w:val="both"/>
        <w:rPr>
          <w:rFonts w:ascii="Times New Roman" w:hAnsi="Times New Roman" w:cs="Times New Roman"/>
          <w:sz w:val="24"/>
          <w:szCs w:val="24"/>
        </w:rPr>
      </w:pPr>
      <w:r w:rsidRPr="002A2CB8">
        <w:rPr>
          <w:rFonts w:ascii="Times New Roman" w:hAnsi="Times New Roman" w:cs="Times New Roman"/>
          <w:sz w:val="24"/>
          <w:szCs w:val="24"/>
        </w:rPr>
        <w:t>Multitask Learning</w:t>
      </w:r>
      <w:r w:rsidR="009F7631" w:rsidRPr="00DC2863">
        <w:rPr>
          <w:rFonts w:ascii="Times New Roman" w:hAnsi="Times New Roman" w:cs="Times New Roman"/>
          <w:sz w:val="24"/>
          <w:szCs w:val="24"/>
        </w:rPr>
        <w:t>, allowing a single model to predict multiple related outcomes at once. This</w:t>
      </w:r>
      <w:r w:rsidR="00210997" w:rsidRPr="00DC2863">
        <w:rPr>
          <w:rFonts w:ascii="Times New Roman" w:hAnsi="Times New Roman" w:cs="Times New Roman"/>
          <w:sz w:val="24"/>
          <w:szCs w:val="24"/>
        </w:rPr>
        <w:t xml:space="preserve"> </w:t>
      </w:r>
      <w:r w:rsidR="009F7631" w:rsidRPr="00DC2863">
        <w:rPr>
          <w:rFonts w:ascii="Times New Roman" w:hAnsi="Times New Roman" w:cs="Times New Roman"/>
          <w:sz w:val="24"/>
          <w:szCs w:val="24"/>
        </w:rPr>
        <w:t>maximizes data efficiency and can enhance predictive accuracy across different tasks.</w:t>
      </w:r>
    </w:p>
    <w:p w:rsidR="002A2CB8" w:rsidRPr="002A2CB8" w:rsidRDefault="002A2CB8" w:rsidP="00B57A7B">
      <w:pPr>
        <w:spacing w:line="276" w:lineRule="auto"/>
        <w:jc w:val="both"/>
        <w:rPr>
          <w:rFonts w:ascii="Times New Roman" w:hAnsi="Times New Roman" w:cs="Times New Roman"/>
          <w:b/>
          <w:bCs/>
          <w:sz w:val="24"/>
          <w:szCs w:val="24"/>
        </w:rPr>
      </w:pPr>
      <w:r w:rsidRPr="002A2CB8">
        <w:rPr>
          <w:rFonts w:ascii="Times New Roman" w:hAnsi="Times New Roman" w:cs="Times New Roman"/>
          <w:b/>
          <w:bCs/>
          <w:sz w:val="24"/>
          <w:szCs w:val="24"/>
        </w:rPr>
        <w:t>2. De Novo Chemical Design</w:t>
      </w:r>
    </w:p>
    <w:p w:rsidR="00DC2863" w:rsidRDefault="00DC2863" w:rsidP="00B57A7B">
      <w:pPr>
        <w:numPr>
          <w:ilvl w:val="0"/>
          <w:numId w:val="8"/>
        </w:numPr>
        <w:spacing w:line="276" w:lineRule="auto"/>
        <w:jc w:val="both"/>
        <w:rPr>
          <w:rFonts w:ascii="Times New Roman" w:hAnsi="Times New Roman" w:cs="Times New Roman"/>
          <w:sz w:val="24"/>
          <w:szCs w:val="24"/>
        </w:rPr>
      </w:pPr>
      <w:r w:rsidRPr="00DC2863">
        <w:rPr>
          <w:rFonts w:ascii="Times New Roman" w:hAnsi="Times New Roman" w:cs="Times New Roman"/>
          <w:sz w:val="24"/>
          <w:szCs w:val="24"/>
        </w:rPr>
        <w:t>Generative Models like VAEs and GANs can create new molecular structures by learning from the distribution of existing compounds. This enables the design of novel candidates that fulfill specific requirements.</w:t>
      </w:r>
    </w:p>
    <w:p w:rsidR="00DC2863" w:rsidRDefault="00DC2863" w:rsidP="00B57A7B">
      <w:pPr>
        <w:numPr>
          <w:ilvl w:val="0"/>
          <w:numId w:val="8"/>
        </w:numPr>
        <w:spacing w:line="276" w:lineRule="auto"/>
        <w:jc w:val="both"/>
        <w:rPr>
          <w:rFonts w:ascii="Times New Roman" w:hAnsi="Times New Roman" w:cs="Times New Roman"/>
          <w:sz w:val="24"/>
          <w:szCs w:val="24"/>
        </w:rPr>
      </w:pPr>
      <w:r w:rsidRPr="00DC2863">
        <w:rPr>
          <w:rFonts w:ascii="Times New Roman" w:hAnsi="Times New Roman" w:cs="Times New Roman"/>
          <w:sz w:val="24"/>
          <w:szCs w:val="24"/>
        </w:rPr>
        <w:t xml:space="preserve">Rule-Free Design of bioactive molecules </w:t>
      </w:r>
      <w:r>
        <w:rPr>
          <w:rFonts w:ascii="Times New Roman" w:hAnsi="Times New Roman" w:cs="Times New Roman"/>
          <w:sz w:val="24"/>
          <w:szCs w:val="24"/>
        </w:rPr>
        <w:t xml:space="preserve">that </w:t>
      </w:r>
      <w:r w:rsidRPr="00DC2863">
        <w:rPr>
          <w:rFonts w:ascii="Times New Roman" w:hAnsi="Times New Roman" w:cs="Times New Roman"/>
          <w:sz w:val="24"/>
          <w:szCs w:val="24"/>
        </w:rPr>
        <w:t>enables the exploration of a wider chemical space by not being restricted to predefined synthetic rules, fostering the discovery of novel compounds.</w:t>
      </w:r>
    </w:p>
    <w:p w:rsidR="00DA4099" w:rsidRPr="003A6590" w:rsidRDefault="002A2CB8" w:rsidP="003A6590">
      <w:pPr>
        <w:numPr>
          <w:ilvl w:val="0"/>
          <w:numId w:val="8"/>
        </w:numPr>
        <w:spacing w:line="276" w:lineRule="auto"/>
        <w:jc w:val="both"/>
        <w:rPr>
          <w:rFonts w:ascii="Times New Roman" w:hAnsi="Times New Roman" w:cs="Times New Roman"/>
          <w:sz w:val="24"/>
          <w:szCs w:val="24"/>
        </w:rPr>
      </w:pPr>
      <w:r w:rsidRPr="002A2CB8">
        <w:rPr>
          <w:rFonts w:ascii="Times New Roman" w:hAnsi="Times New Roman" w:cs="Times New Roman"/>
          <w:sz w:val="24"/>
          <w:szCs w:val="24"/>
        </w:rPr>
        <w:t xml:space="preserve">Optimization of </w:t>
      </w:r>
      <w:r w:rsidR="00210997" w:rsidRPr="00DC2863">
        <w:rPr>
          <w:rFonts w:ascii="Times New Roman" w:hAnsi="Times New Roman" w:cs="Times New Roman"/>
          <w:sz w:val="24"/>
          <w:szCs w:val="24"/>
        </w:rPr>
        <w:t xml:space="preserve">multiple </w:t>
      </w:r>
      <w:r w:rsidRPr="002A2CB8">
        <w:rPr>
          <w:rFonts w:ascii="Times New Roman" w:hAnsi="Times New Roman" w:cs="Times New Roman"/>
          <w:sz w:val="24"/>
          <w:szCs w:val="24"/>
        </w:rPr>
        <w:t>Properties</w:t>
      </w:r>
      <w:r w:rsidR="00210997" w:rsidRPr="00DC2863">
        <w:rPr>
          <w:rFonts w:ascii="Times New Roman" w:hAnsi="Times New Roman" w:cs="Times New Roman"/>
          <w:sz w:val="24"/>
          <w:szCs w:val="24"/>
        </w:rPr>
        <w:t xml:space="preserve"> simultaneously </w:t>
      </w:r>
      <w:r w:rsidRPr="002A2CB8">
        <w:rPr>
          <w:rFonts w:ascii="Times New Roman" w:hAnsi="Times New Roman" w:cs="Times New Roman"/>
          <w:sz w:val="24"/>
          <w:szCs w:val="24"/>
        </w:rPr>
        <w:t>such as potency and selectivity, through multitask learning.</w:t>
      </w:r>
    </w:p>
    <w:p w:rsidR="00A54C31" w:rsidRDefault="00A54C31" w:rsidP="00B57A7B">
      <w:pPr>
        <w:spacing w:line="276" w:lineRule="auto"/>
        <w:ind w:left="360"/>
        <w:jc w:val="both"/>
        <w:rPr>
          <w:rFonts w:ascii="Times New Roman" w:hAnsi="Times New Roman" w:cs="Times New Roman"/>
          <w:b/>
          <w:bCs/>
          <w:sz w:val="24"/>
          <w:szCs w:val="24"/>
        </w:rPr>
      </w:pPr>
    </w:p>
    <w:p w:rsidR="002A2CB8" w:rsidRPr="002A2CB8" w:rsidRDefault="002A2CB8" w:rsidP="00B57A7B">
      <w:pPr>
        <w:spacing w:line="276" w:lineRule="auto"/>
        <w:ind w:left="360"/>
        <w:jc w:val="both"/>
        <w:rPr>
          <w:rFonts w:ascii="Times New Roman" w:hAnsi="Times New Roman" w:cs="Times New Roman"/>
          <w:sz w:val="24"/>
          <w:szCs w:val="24"/>
        </w:rPr>
      </w:pPr>
      <w:r w:rsidRPr="002A2CB8">
        <w:rPr>
          <w:rFonts w:ascii="Times New Roman" w:hAnsi="Times New Roman" w:cs="Times New Roman"/>
          <w:b/>
          <w:bCs/>
          <w:sz w:val="24"/>
          <w:szCs w:val="24"/>
        </w:rPr>
        <w:lastRenderedPageBreak/>
        <w:t>3. Synthesis Prediction</w:t>
      </w:r>
    </w:p>
    <w:p w:rsidR="00210997" w:rsidRPr="00DC2863" w:rsidRDefault="002A2CB8" w:rsidP="00B57A7B">
      <w:pPr>
        <w:numPr>
          <w:ilvl w:val="0"/>
          <w:numId w:val="10"/>
        </w:numPr>
        <w:spacing w:line="276" w:lineRule="auto"/>
        <w:jc w:val="both"/>
        <w:rPr>
          <w:rFonts w:ascii="Times New Roman" w:hAnsi="Times New Roman" w:cs="Times New Roman"/>
          <w:sz w:val="24"/>
          <w:szCs w:val="24"/>
        </w:rPr>
      </w:pPr>
      <w:r w:rsidRPr="002A2CB8">
        <w:rPr>
          <w:rFonts w:ascii="Times New Roman" w:hAnsi="Times New Roman" w:cs="Times New Roman"/>
          <w:sz w:val="24"/>
          <w:szCs w:val="24"/>
        </w:rPr>
        <w:t>Au</w:t>
      </w:r>
      <w:r w:rsidR="00210997" w:rsidRPr="00DC2863">
        <w:rPr>
          <w:rFonts w:ascii="Times New Roman" w:hAnsi="Times New Roman" w:cs="Times New Roman"/>
          <w:sz w:val="24"/>
          <w:szCs w:val="24"/>
        </w:rPr>
        <w:t xml:space="preserve">tomated Synthesis Planning </w:t>
      </w:r>
      <w:r w:rsidR="00D461D8">
        <w:rPr>
          <w:rFonts w:ascii="Times New Roman" w:hAnsi="Times New Roman" w:cs="Times New Roman"/>
          <w:sz w:val="24"/>
          <w:szCs w:val="24"/>
        </w:rPr>
        <w:t xml:space="preserve">which </w:t>
      </w:r>
      <w:r w:rsidR="00210997" w:rsidRPr="00DC2863">
        <w:rPr>
          <w:rFonts w:ascii="Times New Roman" w:hAnsi="Times New Roman" w:cs="Times New Roman"/>
          <w:sz w:val="24"/>
          <w:szCs w:val="24"/>
        </w:rPr>
        <w:t xml:space="preserve">predicts feasible synthetic pathways for new compounds, </w:t>
      </w:r>
      <w:r w:rsidR="00D461D8">
        <w:rPr>
          <w:rFonts w:ascii="Times New Roman" w:hAnsi="Times New Roman" w:cs="Times New Roman"/>
          <w:sz w:val="24"/>
          <w:szCs w:val="24"/>
        </w:rPr>
        <w:t>and</w:t>
      </w:r>
      <w:r w:rsidR="00210997" w:rsidRPr="00DC2863">
        <w:rPr>
          <w:rFonts w:ascii="Times New Roman" w:hAnsi="Times New Roman" w:cs="Times New Roman"/>
          <w:sz w:val="24"/>
          <w:szCs w:val="24"/>
        </w:rPr>
        <w:t xml:space="preserve"> is essential for confirming that designed molecules can be practically synthesized.</w:t>
      </w:r>
    </w:p>
    <w:p w:rsidR="009F7631" w:rsidRPr="00DC2863" w:rsidRDefault="002A2CB8" w:rsidP="00B57A7B">
      <w:pPr>
        <w:numPr>
          <w:ilvl w:val="0"/>
          <w:numId w:val="10"/>
        </w:numPr>
        <w:spacing w:line="276" w:lineRule="auto"/>
        <w:jc w:val="both"/>
        <w:rPr>
          <w:rFonts w:ascii="Times New Roman" w:hAnsi="Times New Roman" w:cs="Times New Roman"/>
          <w:sz w:val="24"/>
          <w:szCs w:val="24"/>
        </w:rPr>
      </w:pPr>
      <w:r w:rsidRPr="002A2CB8">
        <w:rPr>
          <w:rFonts w:ascii="Times New Roman" w:hAnsi="Times New Roman" w:cs="Times New Roman"/>
          <w:sz w:val="24"/>
          <w:szCs w:val="24"/>
        </w:rPr>
        <w:t>Data-Driven Insights</w:t>
      </w:r>
      <w:r w:rsidR="00210997" w:rsidRPr="00DC2863">
        <w:rPr>
          <w:rFonts w:ascii="Times New Roman" w:hAnsi="Times New Roman" w:cs="Times New Roman"/>
          <w:sz w:val="24"/>
          <w:szCs w:val="24"/>
        </w:rPr>
        <w:t xml:space="preserve"> which</w:t>
      </w:r>
      <w:r w:rsidRPr="002A2CB8">
        <w:rPr>
          <w:rFonts w:ascii="Times New Roman" w:hAnsi="Times New Roman" w:cs="Times New Roman"/>
          <w:sz w:val="24"/>
          <w:szCs w:val="24"/>
        </w:rPr>
        <w:t xml:space="preserve"> allows for the identification of patterns in chemical reactions and synthesis pathways, leading to more informed predictions about the feasibility of synthesizing new compounds </w:t>
      </w:r>
    </w:p>
    <w:p w:rsidR="00DC2863" w:rsidRPr="00DC2863" w:rsidRDefault="002A2CB8" w:rsidP="00B57A7B">
      <w:pPr>
        <w:numPr>
          <w:ilvl w:val="0"/>
          <w:numId w:val="10"/>
        </w:numPr>
        <w:spacing w:line="276" w:lineRule="auto"/>
        <w:jc w:val="both"/>
        <w:rPr>
          <w:rFonts w:ascii="Times New Roman" w:hAnsi="Times New Roman" w:cs="Times New Roman"/>
          <w:sz w:val="24"/>
          <w:szCs w:val="24"/>
        </w:rPr>
      </w:pPr>
      <w:r w:rsidRPr="002A2CB8">
        <w:rPr>
          <w:rFonts w:ascii="Times New Roman" w:hAnsi="Times New Roman" w:cs="Times New Roman"/>
          <w:sz w:val="24"/>
          <w:szCs w:val="24"/>
        </w:rPr>
        <w:t xml:space="preserve">Enhanced Predictive </w:t>
      </w:r>
      <w:r w:rsidR="00DA4099">
        <w:rPr>
          <w:rFonts w:ascii="Times New Roman" w:hAnsi="Times New Roman" w:cs="Times New Roman"/>
          <w:sz w:val="24"/>
          <w:szCs w:val="24"/>
        </w:rPr>
        <w:t>P</w:t>
      </w:r>
      <w:r w:rsidRPr="002A2CB8">
        <w:rPr>
          <w:rFonts w:ascii="Times New Roman" w:hAnsi="Times New Roman" w:cs="Times New Roman"/>
          <w:sz w:val="24"/>
          <w:szCs w:val="24"/>
        </w:rPr>
        <w:t>erformance</w:t>
      </w:r>
      <w:r w:rsidR="00210997" w:rsidRPr="00DC2863">
        <w:rPr>
          <w:rFonts w:ascii="Times New Roman" w:hAnsi="Times New Roman" w:cs="Times New Roman"/>
          <w:sz w:val="24"/>
          <w:szCs w:val="24"/>
        </w:rPr>
        <w:t xml:space="preserve"> </w:t>
      </w:r>
      <w:r w:rsidRPr="002A2CB8">
        <w:rPr>
          <w:rFonts w:ascii="Times New Roman" w:hAnsi="Times New Roman" w:cs="Times New Roman"/>
          <w:sz w:val="24"/>
          <w:szCs w:val="24"/>
        </w:rPr>
        <w:t>which is essential for the practical application of de novo designs in drug discovery</w:t>
      </w:r>
    </w:p>
    <w:p w:rsidR="00B57A7B" w:rsidRDefault="00B57A7B" w:rsidP="00B57A7B">
      <w:pPr>
        <w:spacing w:line="276" w:lineRule="auto"/>
        <w:jc w:val="both"/>
        <w:rPr>
          <w:rFonts w:ascii="Times New Roman" w:hAnsi="Times New Roman" w:cs="Times New Roman"/>
          <w:b/>
          <w:bCs/>
          <w:sz w:val="24"/>
          <w:szCs w:val="24"/>
        </w:rPr>
      </w:pPr>
    </w:p>
    <w:p w:rsidR="00210997" w:rsidRPr="00210997" w:rsidRDefault="00210997" w:rsidP="00B57A7B">
      <w:pPr>
        <w:spacing w:line="276" w:lineRule="auto"/>
        <w:jc w:val="center"/>
        <w:rPr>
          <w:rFonts w:ascii="Times New Roman" w:hAnsi="Times New Roman" w:cs="Times New Roman"/>
          <w:b/>
          <w:bCs/>
          <w:sz w:val="24"/>
          <w:szCs w:val="24"/>
        </w:rPr>
      </w:pPr>
      <w:r w:rsidRPr="00210997">
        <w:rPr>
          <w:rFonts w:ascii="Times New Roman" w:hAnsi="Times New Roman" w:cs="Times New Roman"/>
          <w:b/>
          <w:bCs/>
          <w:sz w:val="24"/>
          <w:szCs w:val="24"/>
        </w:rPr>
        <w:t>Current Shortcomings of AI Tools in Drug Discovery</w:t>
      </w:r>
    </w:p>
    <w:p w:rsidR="00DC2863" w:rsidRPr="00DC2863" w:rsidRDefault="00210997" w:rsidP="00B57A7B">
      <w:pPr>
        <w:numPr>
          <w:ilvl w:val="0"/>
          <w:numId w:val="11"/>
        </w:numPr>
        <w:spacing w:line="276" w:lineRule="auto"/>
        <w:jc w:val="both"/>
        <w:rPr>
          <w:rFonts w:ascii="Times New Roman" w:hAnsi="Times New Roman" w:cs="Times New Roman"/>
          <w:sz w:val="24"/>
          <w:szCs w:val="24"/>
        </w:rPr>
      </w:pPr>
      <w:r w:rsidRPr="00210997">
        <w:rPr>
          <w:rFonts w:ascii="Times New Roman" w:hAnsi="Times New Roman" w:cs="Times New Roman"/>
          <w:sz w:val="24"/>
          <w:szCs w:val="24"/>
        </w:rPr>
        <w:t>Data Quality and Availability</w:t>
      </w:r>
    </w:p>
    <w:p w:rsidR="00DC2863" w:rsidRPr="00DC2863" w:rsidRDefault="00210997" w:rsidP="00B57A7B">
      <w:pPr>
        <w:numPr>
          <w:ilvl w:val="0"/>
          <w:numId w:val="11"/>
        </w:numPr>
        <w:spacing w:line="276" w:lineRule="auto"/>
        <w:jc w:val="both"/>
        <w:rPr>
          <w:rFonts w:ascii="Times New Roman" w:hAnsi="Times New Roman" w:cs="Times New Roman"/>
          <w:sz w:val="24"/>
          <w:szCs w:val="24"/>
        </w:rPr>
      </w:pPr>
      <w:r w:rsidRPr="00210997">
        <w:rPr>
          <w:rFonts w:ascii="Times New Roman" w:hAnsi="Times New Roman" w:cs="Times New Roman"/>
          <w:sz w:val="24"/>
          <w:szCs w:val="24"/>
        </w:rPr>
        <w:t>Interpretability</w:t>
      </w:r>
    </w:p>
    <w:p w:rsidR="00DC2863" w:rsidRPr="00DC2863" w:rsidRDefault="00210997" w:rsidP="00B57A7B">
      <w:pPr>
        <w:numPr>
          <w:ilvl w:val="0"/>
          <w:numId w:val="11"/>
        </w:numPr>
        <w:spacing w:line="276" w:lineRule="auto"/>
        <w:jc w:val="both"/>
        <w:rPr>
          <w:rFonts w:ascii="Times New Roman" w:hAnsi="Times New Roman" w:cs="Times New Roman"/>
          <w:sz w:val="24"/>
          <w:szCs w:val="24"/>
        </w:rPr>
      </w:pPr>
      <w:r w:rsidRPr="00210997">
        <w:rPr>
          <w:rFonts w:ascii="Times New Roman" w:hAnsi="Times New Roman" w:cs="Times New Roman"/>
          <w:sz w:val="24"/>
          <w:szCs w:val="24"/>
        </w:rPr>
        <w:t>Integration with Existing Workflows</w:t>
      </w:r>
    </w:p>
    <w:p w:rsidR="00DC2863" w:rsidRPr="00DC2863" w:rsidRDefault="00210997" w:rsidP="00B57A7B">
      <w:pPr>
        <w:numPr>
          <w:ilvl w:val="0"/>
          <w:numId w:val="11"/>
        </w:numPr>
        <w:spacing w:line="276" w:lineRule="auto"/>
        <w:jc w:val="both"/>
        <w:rPr>
          <w:rFonts w:ascii="Times New Roman" w:hAnsi="Times New Roman" w:cs="Times New Roman"/>
          <w:sz w:val="24"/>
          <w:szCs w:val="24"/>
        </w:rPr>
      </w:pPr>
      <w:r w:rsidRPr="00210997">
        <w:rPr>
          <w:rFonts w:ascii="Times New Roman" w:hAnsi="Times New Roman" w:cs="Times New Roman"/>
          <w:sz w:val="24"/>
          <w:szCs w:val="24"/>
        </w:rPr>
        <w:t>Limited Understanding of Complex Biological Systems</w:t>
      </w:r>
    </w:p>
    <w:p w:rsidR="00DC2863" w:rsidRDefault="00210997" w:rsidP="00B57A7B">
      <w:pPr>
        <w:numPr>
          <w:ilvl w:val="0"/>
          <w:numId w:val="11"/>
        </w:numPr>
        <w:spacing w:line="276" w:lineRule="auto"/>
        <w:jc w:val="both"/>
        <w:rPr>
          <w:rFonts w:ascii="Times New Roman" w:hAnsi="Times New Roman" w:cs="Times New Roman"/>
          <w:sz w:val="24"/>
          <w:szCs w:val="24"/>
        </w:rPr>
      </w:pPr>
      <w:r w:rsidRPr="00210997">
        <w:rPr>
          <w:rFonts w:ascii="Times New Roman" w:hAnsi="Times New Roman" w:cs="Times New Roman"/>
          <w:sz w:val="24"/>
          <w:szCs w:val="24"/>
        </w:rPr>
        <w:t>Ethical and Regulatory Concern</w:t>
      </w:r>
      <w:r w:rsidR="003A6590">
        <w:rPr>
          <w:rFonts w:ascii="Times New Roman" w:hAnsi="Times New Roman" w:cs="Times New Roman"/>
          <w:sz w:val="24"/>
          <w:szCs w:val="24"/>
        </w:rPr>
        <w:t>s</w:t>
      </w:r>
    </w:p>
    <w:p w:rsidR="00B57A7B" w:rsidRPr="00210997" w:rsidRDefault="00B57A7B" w:rsidP="00B57A7B">
      <w:pPr>
        <w:spacing w:line="276" w:lineRule="auto"/>
        <w:ind w:left="360"/>
        <w:jc w:val="both"/>
        <w:rPr>
          <w:rFonts w:ascii="Times New Roman" w:hAnsi="Times New Roman" w:cs="Times New Roman"/>
          <w:sz w:val="24"/>
          <w:szCs w:val="24"/>
        </w:rPr>
      </w:pPr>
    </w:p>
    <w:p w:rsidR="00210997" w:rsidRPr="00210997" w:rsidRDefault="00210997" w:rsidP="00B57A7B">
      <w:pPr>
        <w:spacing w:line="276" w:lineRule="auto"/>
        <w:jc w:val="center"/>
        <w:rPr>
          <w:rFonts w:ascii="Times New Roman" w:hAnsi="Times New Roman" w:cs="Times New Roman"/>
          <w:b/>
          <w:bCs/>
          <w:sz w:val="24"/>
          <w:szCs w:val="24"/>
        </w:rPr>
      </w:pPr>
      <w:r w:rsidRPr="00210997">
        <w:rPr>
          <w:rFonts w:ascii="Times New Roman" w:hAnsi="Times New Roman" w:cs="Times New Roman"/>
          <w:b/>
          <w:bCs/>
          <w:sz w:val="24"/>
          <w:szCs w:val="24"/>
        </w:rPr>
        <w:t>Future Transformations in Computer-Assisted Drug Discovery</w:t>
      </w:r>
    </w:p>
    <w:p w:rsidR="00DC2863" w:rsidRPr="00DC2863" w:rsidRDefault="003A6590" w:rsidP="00B57A7B">
      <w:pPr>
        <w:numPr>
          <w:ilvl w:val="0"/>
          <w:numId w:val="13"/>
        </w:numPr>
        <w:spacing w:line="276" w:lineRule="auto"/>
        <w:jc w:val="both"/>
        <w:rPr>
          <w:rFonts w:ascii="Times New Roman" w:hAnsi="Times New Roman" w:cs="Times New Roman"/>
          <w:sz w:val="24"/>
          <w:szCs w:val="24"/>
        </w:rPr>
      </w:pPr>
      <w:r>
        <w:rPr>
          <w:rFonts w:ascii="Times New Roman" w:hAnsi="Times New Roman" w:cs="Times New Roman"/>
          <w:sz w:val="24"/>
          <w:szCs w:val="24"/>
        </w:rPr>
        <w:t>Enhanced</w:t>
      </w:r>
      <w:r w:rsidR="00210997" w:rsidRPr="00210997">
        <w:rPr>
          <w:rFonts w:ascii="Times New Roman" w:hAnsi="Times New Roman" w:cs="Times New Roman"/>
          <w:sz w:val="24"/>
          <w:szCs w:val="24"/>
        </w:rPr>
        <w:t xml:space="preserve"> Data Sharing and </w:t>
      </w:r>
      <w:r>
        <w:rPr>
          <w:rFonts w:ascii="Times New Roman" w:hAnsi="Times New Roman" w:cs="Times New Roman"/>
          <w:sz w:val="24"/>
          <w:szCs w:val="24"/>
        </w:rPr>
        <w:t>Management</w:t>
      </w:r>
    </w:p>
    <w:p w:rsidR="00DC2863" w:rsidRPr="00DC2863" w:rsidRDefault="00210997" w:rsidP="00B57A7B">
      <w:pPr>
        <w:numPr>
          <w:ilvl w:val="0"/>
          <w:numId w:val="13"/>
        </w:numPr>
        <w:spacing w:line="276" w:lineRule="auto"/>
        <w:jc w:val="both"/>
        <w:rPr>
          <w:rFonts w:ascii="Times New Roman" w:hAnsi="Times New Roman" w:cs="Times New Roman"/>
          <w:sz w:val="24"/>
          <w:szCs w:val="24"/>
        </w:rPr>
      </w:pPr>
      <w:r w:rsidRPr="00210997">
        <w:rPr>
          <w:rFonts w:ascii="Times New Roman" w:hAnsi="Times New Roman" w:cs="Times New Roman"/>
          <w:sz w:val="24"/>
          <w:szCs w:val="24"/>
        </w:rPr>
        <w:t xml:space="preserve">Enhanced Interpretability </w:t>
      </w:r>
    </w:p>
    <w:p w:rsidR="00DC2863" w:rsidRPr="00DC2863" w:rsidRDefault="00210997" w:rsidP="00B57A7B">
      <w:pPr>
        <w:numPr>
          <w:ilvl w:val="0"/>
          <w:numId w:val="13"/>
        </w:numPr>
        <w:spacing w:line="276" w:lineRule="auto"/>
        <w:jc w:val="both"/>
        <w:rPr>
          <w:rFonts w:ascii="Times New Roman" w:hAnsi="Times New Roman" w:cs="Times New Roman"/>
          <w:sz w:val="24"/>
          <w:szCs w:val="24"/>
        </w:rPr>
      </w:pPr>
      <w:r w:rsidRPr="00210997">
        <w:rPr>
          <w:rFonts w:ascii="Times New Roman" w:hAnsi="Times New Roman" w:cs="Times New Roman"/>
          <w:sz w:val="24"/>
          <w:szCs w:val="24"/>
        </w:rPr>
        <w:t>Integration of Multi-Omics Data</w:t>
      </w:r>
    </w:p>
    <w:p w:rsidR="00DC2863" w:rsidRPr="00DC2863" w:rsidRDefault="00210997" w:rsidP="00B57A7B">
      <w:pPr>
        <w:numPr>
          <w:ilvl w:val="0"/>
          <w:numId w:val="13"/>
        </w:numPr>
        <w:spacing w:line="276" w:lineRule="auto"/>
        <w:jc w:val="both"/>
        <w:rPr>
          <w:rFonts w:ascii="Times New Roman" w:hAnsi="Times New Roman" w:cs="Times New Roman"/>
          <w:sz w:val="24"/>
          <w:szCs w:val="24"/>
        </w:rPr>
      </w:pPr>
      <w:r w:rsidRPr="00210997">
        <w:rPr>
          <w:rFonts w:ascii="Times New Roman" w:hAnsi="Times New Roman" w:cs="Times New Roman"/>
          <w:sz w:val="24"/>
          <w:szCs w:val="24"/>
        </w:rPr>
        <w:t xml:space="preserve">Hybrid Approaches </w:t>
      </w:r>
    </w:p>
    <w:p w:rsidR="00DC2863" w:rsidRPr="00DC2863" w:rsidRDefault="00210997" w:rsidP="00B57A7B">
      <w:pPr>
        <w:numPr>
          <w:ilvl w:val="0"/>
          <w:numId w:val="13"/>
        </w:numPr>
        <w:spacing w:line="276" w:lineRule="auto"/>
        <w:jc w:val="both"/>
        <w:rPr>
          <w:rFonts w:ascii="Times New Roman" w:hAnsi="Times New Roman" w:cs="Times New Roman"/>
          <w:sz w:val="24"/>
          <w:szCs w:val="24"/>
        </w:rPr>
      </w:pPr>
      <w:r w:rsidRPr="00210997">
        <w:rPr>
          <w:rFonts w:ascii="Times New Roman" w:hAnsi="Times New Roman" w:cs="Times New Roman"/>
          <w:sz w:val="24"/>
          <w:szCs w:val="24"/>
        </w:rPr>
        <w:t xml:space="preserve">Ethical Frameworks and Guidelines </w:t>
      </w:r>
    </w:p>
    <w:p w:rsidR="00210997" w:rsidRPr="00210997" w:rsidRDefault="00210997" w:rsidP="00B57A7B">
      <w:pPr>
        <w:numPr>
          <w:ilvl w:val="0"/>
          <w:numId w:val="13"/>
        </w:numPr>
        <w:spacing w:line="276" w:lineRule="auto"/>
        <w:jc w:val="both"/>
        <w:rPr>
          <w:rFonts w:ascii="Times New Roman" w:hAnsi="Times New Roman" w:cs="Times New Roman"/>
          <w:sz w:val="24"/>
          <w:szCs w:val="24"/>
        </w:rPr>
      </w:pPr>
      <w:r w:rsidRPr="00210997">
        <w:rPr>
          <w:rFonts w:ascii="Times New Roman" w:hAnsi="Times New Roman" w:cs="Times New Roman"/>
          <w:sz w:val="24"/>
          <w:szCs w:val="24"/>
        </w:rPr>
        <w:t>Accelerated Drug Development</w:t>
      </w:r>
    </w:p>
    <w:p w:rsidR="00036ABB" w:rsidRPr="00DC2863" w:rsidRDefault="00036ABB" w:rsidP="00B57A7B">
      <w:pPr>
        <w:spacing w:line="276" w:lineRule="auto"/>
        <w:rPr>
          <w:rFonts w:ascii="Times New Roman" w:hAnsi="Times New Roman" w:cs="Times New Roman"/>
          <w:sz w:val="24"/>
          <w:szCs w:val="24"/>
        </w:rPr>
      </w:pPr>
    </w:p>
    <w:sectPr w:rsidR="00036ABB" w:rsidRPr="00DC2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471F2"/>
    <w:multiLevelType w:val="multilevel"/>
    <w:tmpl w:val="3CC2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50C71"/>
    <w:multiLevelType w:val="multilevel"/>
    <w:tmpl w:val="1D6C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E2A9B"/>
    <w:multiLevelType w:val="multilevel"/>
    <w:tmpl w:val="82CE7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9159F"/>
    <w:multiLevelType w:val="multilevel"/>
    <w:tmpl w:val="50ECC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810B6C"/>
    <w:multiLevelType w:val="multilevel"/>
    <w:tmpl w:val="D58C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5B5C2D"/>
    <w:multiLevelType w:val="multilevel"/>
    <w:tmpl w:val="EA289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D635C3"/>
    <w:multiLevelType w:val="multilevel"/>
    <w:tmpl w:val="68FE3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592475"/>
    <w:multiLevelType w:val="multilevel"/>
    <w:tmpl w:val="9B8E2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174D7C"/>
    <w:multiLevelType w:val="multilevel"/>
    <w:tmpl w:val="A810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A25F7D"/>
    <w:multiLevelType w:val="multilevel"/>
    <w:tmpl w:val="1D3A8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687A92"/>
    <w:multiLevelType w:val="multilevel"/>
    <w:tmpl w:val="F09E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BB0D4C"/>
    <w:multiLevelType w:val="multilevel"/>
    <w:tmpl w:val="A944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6B755C"/>
    <w:multiLevelType w:val="hybridMultilevel"/>
    <w:tmpl w:val="77EAAFA6"/>
    <w:lvl w:ilvl="0" w:tplc="15BEA1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04457">
    <w:abstractNumId w:val="2"/>
  </w:num>
  <w:num w:numId="2" w16cid:durableId="2123378585">
    <w:abstractNumId w:val="5"/>
    <w:lvlOverride w:ilvl="0">
      <w:startOverride w:val="6"/>
    </w:lvlOverride>
  </w:num>
  <w:num w:numId="3" w16cid:durableId="1182012913">
    <w:abstractNumId w:val="3"/>
  </w:num>
  <w:num w:numId="4" w16cid:durableId="247662023">
    <w:abstractNumId w:val="9"/>
  </w:num>
  <w:num w:numId="5" w16cid:durableId="966159860">
    <w:abstractNumId w:val="12"/>
  </w:num>
  <w:num w:numId="6" w16cid:durableId="858083016">
    <w:abstractNumId w:val="11"/>
  </w:num>
  <w:num w:numId="7" w16cid:durableId="79956625">
    <w:abstractNumId w:val="4"/>
  </w:num>
  <w:num w:numId="8" w16cid:durableId="147980463">
    <w:abstractNumId w:val="1"/>
  </w:num>
  <w:num w:numId="9" w16cid:durableId="1646858734">
    <w:abstractNumId w:val="10"/>
  </w:num>
  <w:num w:numId="10" w16cid:durableId="1405058475">
    <w:abstractNumId w:val="0"/>
  </w:num>
  <w:num w:numId="11" w16cid:durableId="106969653">
    <w:abstractNumId w:val="6"/>
  </w:num>
  <w:num w:numId="12" w16cid:durableId="1361782108">
    <w:abstractNumId w:val="7"/>
    <w:lvlOverride w:ilvl="0">
      <w:startOverride w:val="6"/>
    </w:lvlOverride>
  </w:num>
  <w:num w:numId="13" w16cid:durableId="19837275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BB"/>
    <w:rsid w:val="00036ABB"/>
    <w:rsid w:val="000578EC"/>
    <w:rsid w:val="001A342B"/>
    <w:rsid w:val="00210997"/>
    <w:rsid w:val="00215162"/>
    <w:rsid w:val="0023544D"/>
    <w:rsid w:val="00280918"/>
    <w:rsid w:val="002A2CB8"/>
    <w:rsid w:val="0030495F"/>
    <w:rsid w:val="003A6590"/>
    <w:rsid w:val="00463582"/>
    <w:rsid w:val="00521301"/>
    <w:rsid w:val="00665285"/>
    <w:rsid w:val="008D7A1E"/>
    <w:rsid w:val="009F7631"/>
    <w:rsid w:val="00A323EC"/>
    <w:rsid w:val="00A54C31"/>
    <w:rsid w:val="00B25696"/>
    <w:rsid w:val="00B57A7B"/>
    <w:rsid w:val="00C725D4"/>
    <w:rsid w:val="00D461D8"/>
    <w:rsid w:val="00DA4099"/>
    <w:rsid w:val="00DC2863"/>
    <w:rsid w:val="00F52427"/>
    <w:rsid w:val="00F80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7BDD7"/>
  <w15:chartTrackingRefBased/>
  <w15:docId w15:val="{C926A26B-1D0E-495F-A69C-5D3582101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43768">
      <w:bodyDiv w:val="1"/>
      <w:marLeft w:val="0"/>
      <w:marRight w:val="0"/>
      <w:marTop w:val="0"/>
      <w:marBottom w:val="0"/>
      <w:divBdr>
        <w:top w:val="none" w:sz="0" w:space="0" w:color="auto"/>
        <w:left w:val="none" w:sz="0" w:space="0" w:color="auto"/>
        <w:bottom w:val="none" w:sz="0" w:space="0" w:color="auto"/>
        <w:right w:val="none" w:sz="0" w:space="0" w:color="auto"/>
      </w:divBdr>
    </w:div>
    <w:div w:id="316497951">
      <w:bodyDiv w:val="1"/>
      <w:marLeft w:val="0"/>
      <w:marRight w:val="0"/>
      <w:marTop w:val="0"/>
      <w:marBottom w:val="0"/>
      <w:divBdr>
        <w:top w:val="none" w:sz="0" w:space="0" w:color="auto"/>
        <w:left w:val="none" w:sz="0" w:space="0" w:color="auto"/>
        <w:bottom w:val="none" w:sz="0" w:space="0" w:color="auto"/>
        <w:right w:val="none" w:sz="0" w:space="0" w:color="auto"/>
      </w:divBdr>
    </w:div>
    <w:div w:id="318076537">
      <w:bodyDiv w:val="1"/>
      <w:marLeft w:val="0"/>
      <w:marRight w:val="0"/>
      <w:marTop w:val="0"/>
      <w:marBottom w:val="0"/>
      <w:divBdr>
        <w:top w:val="none" w:sz="0" w:space="0" w:color="auto"/>
        <w:left w:val="none" w:sz="0" w:space="0" w:color="auto"/>
        <w:bottom w:val="none" w:sz="0" w:space="0" w:color="auto"/>
        <w:right w:val="none" w:sz="0" w:space="0" w:color="auto"/>
      </w:divBdr>
    </w:div>
    <w:div w:id="538979554">
      <w:bodyDiv w:val="1"/>
      <w:marLeft w:val="0"/>
      <w:marRight w:val="0"/>
      <w:marTop w:val="0"/>
      <w:marBottom w:val="0"/>
      <w:divBdr>
        <w:top w:val="none" w:sz="0" w:space="0" w:color="auto"/>
        <w:left w:val="none" w:sz="0" w:space="0" w:color="auto"/>
        <w:bottom w:val="none" w:sz="0" w:space="0" w:color="auto"/>
        <w:right w:val="none" w:sz="0" w:space="0" w:color="auto"/>
      </w:divBdr>
    </w:div>
    <w:div w:id="568273806">
      <w:bodyDiv w:val="1"/>
      <w:marLeft w:val="0"/>
      <w:marRight w:val="0"/>
      <w:marTop w:val="0"/>
      <w:marBottom w:val="0"/>
      <w:divBdr>
        <w:top w:val="none" w:sz="0" w:space="0" w:color="auto"/>
        <w:left w:val="none" w:sz="0" w:space="0" w:color="auto"/>
        <w:bottom w:val="none" w:sz="0" w:space="0" w:color="auto"/>
        <w:right w:val="none" w:sz="0" w:space="0" w:color="auto"/>
      </w:divBdr>
    </w:div>
    <w:div w:id="835193284">
      <w:bodyDiv w:val="1"/>
      <w:marLeft w:val="0"/>
      <w:marRight w:val="0"/>
      <w:marTop w:val="0"/>
      <w:marBottom w:val="0"/>
      <w:divBdr>
        <w:top w:val="none" w:sz="0" w:space="0" w:color="auto"/>
        <w:left w:val="none" w:sz="0" w:space="0" w:color="auto"/>
        <w:bottom w:val="none" w:sz="0" w:space="0" w:color="auto"/>
        <w:right w:val="none" w:sz="0" w:space="0" w:color="auto"/>
      </w:divBdr>
    </w:div>
    <w:div w:id="901603221">
      <w:bodyDiv w:val="1"/>
      <w:marLeft w:val="0"/>
      <w:marRight w:val="0"/>
      <w:marTop w:val="0"/>
      <w:marBottom w:val="0"/>
      <w:divBdr>
        <w:top w:val="none" w:sz="0" w:space="0" w:color="auto"/>
        <w:left w:val="none" w:sz="0" w:space="0" w:color="auto"/>
        <w:bottom w:val="none" w:sz="0" w:space="0" w:color="auto"/>
        <w:right w:val="none" w:sz="0" w:space="0" w:color="auto"/>
      </w:divBdr>
    </w:div>
    <w:div w:id="1035887250">
      <w:bodyDiv w:val="1"/>
      <w:marLeft w:val="0"/>
      <w:marRight w:val="0"/>
      <w:marTop w:val="0"/>
      <w:marBottom w:val="0"/>
      <w:divBdr>
        <w:top w:val="none" w:sz="0" w:space="0" w:color="auto"/>
        <w:left w:val="none" w:sz="0" w:space="0" w:color="auto"/>
        <w:bottom w:val="none" w:sz="0" w:space="0" w:color="auto"/>
        <w:right w:val="none" w:sz="0" w:space="0" w:color="auto"/>
      </w:divBdr>
    </w:div>
    <w:div w:id="1297640606">
      <w:bodyDiv w:val="1"/>
      <w:marLeft w:val="0"/>
      <w:marRight w:val="0"/>
      <w:marTop w:val="0"/>
      <w:marBottom w:val="0"/>
      <w:divBdr>
        <w:top w:val="none" w:sz="0" w:space="0" w:color="auto"/>
        <w:left w:val="none" w:sz="0" w:space="0" w:color="auto"/>
        <w:bottom w:val="none" w:sz="0" w:space="0" w:color="auto"/>
        <w:right w:val="none" w:sz="0" w:space="0" w:color="auto"/>
      </w:divBdr>
    </w:div>
    <w:div w:id="1378044710">
      <w:bodyDiv w:val="1"/>
      <w:marLeft w:val="0"/>
      <w:marRight w:val="0"/>
      <w:marTop w:val="0"/>
      <w:marBottom w:val="0"/>
      <w:divBdr>
        <w:top w:val="none" w:sz="0" w:space="0" w:color="auto"/>
        <w:left w:val="none" w:sz="0" w:space="0" w:color="auto"/>
        <w:bottom w:val="none" w:sz="0" w:space="0" w:color="auto"/>
        <w:right w:val="none" w:sz="0" w:space="0" w:color="auto"/>
      </w:divBdr>
    </w:div>
    <w:div w:id="1487937496">
      <w:bodyDiv w:val="1"/>
      <w:marLeft w:val="0"/>
      <w:marRight w:val="0"/>
      <w:marTop w:val="0"/>
      <w:marBottom w:val="0"/>
      <w:divBdr>
        <w:top w:val="none" w:sz="0" w:space="0" w:color="auto"/>
        <w:left w:val="none" w:sz="0" w:space="0" w:color="auto"/>
        <w:bottom w:val="none" w:sz="0" w:space="0" w:color="auto"/>
        <w:right w:val="none" w:sz="0" w:space="0" w:color="auto"/>
      </w:divBdr>
    </w:div>
    <w:div w:id="1512646132">
      <w:bodyDiv w:val="1"/>
      <w:marLeft w:val="0"/>
      <w:marRight w:val="0"/>
      <w:marTop w:val="0"/>
      <w:marBottom w:val="0"/>
      <w:divBdr>
        <w:top w:val="none" w:sz="0" w:space="0" w:color="auto"/>
        <w:left w:val="none" w:sz="0" w:space="0" w:color="auto"/>
        <w:bottom w:val="none" w:sz="0" w:space="0" w:color="auto"/>
        <w:right w:val="none" w:sz="0" w:space="0" w:color="auto"/>
      </w:divBdr>
    </w:div>
    <w:div w:id="1666976680">
      <w:bodyDiv w:val="1"/>
      <w:marLeft w:val="0"/>
      <w:marRight w:val="0"/>
      <w:marTop w:val="0"/>
      <w:marBottom w:val="0"/>
      <w:divBdr>
        <w:top w:val="none" w:sz="0" w:space="0" w:color="auto"/>
        <w:left w:val="none" w:sz="0" w:space="0" w:color="auto"/>
        <w:bottom w:val="none" w:sz="0" w:space="0" w:color="auto"/>
        <w:right w:val="none" w:sz="0" w:space="0" w:color="auto"/>
      </w:divBdr>
    </w:div>
    <w:div w:id="210923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poponuel@gmail.com</dc:creator>
  <cp:keywords/>
  <dc:description/>
  <cp:lastModifiedBy>poponuel@gmail.com</cp:lastModifiedBy>
  <cp:revision>8</cp:revision>
  <dcterms:created xsi:type="dcterms:W3CDTF">2024-09-05T22:40:00Z</dcterms:created>
  <dcterms:modified xsi:type="dcterms:W3CDTF">2024-09-06T08:21:00Z</dcterms:modified>
</cp:coreProperties>
</file>