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4185" w14:textId="3628126E" w:rsidR="00C03821" w:rsidRPr="00C03821" w:rsidRDefault="00C7695F" w:rsidP="00817734">
      <w:pPr>
        <w:spacing w:line="240" w:lineRule="auto"/>
        <w:jc w:val="center"/>
        <w:rPr>
          <w:rFonts w:asciiTheme="majorBidi" w:hAnsiTheme="majorBidi" w:cstheme="majorBidi"/>
          <w:b/>
          <w:bCs/>
          <w:color w:val="0070C0"/>
        </w:rPr>
      </w:pPr>
      <w:r w:rsidRPr="00412E6B">
        <w:rPr>
          <w:rFonts w:asciiTheme="majorBidi" w:hAnsiTheme="majorBidi" w:cstheme="majorBidi"/>
          <w:noProof/>
          <w:color w:val="0070C0"/>
        </w:rPr>
        <w:drawing>
          <wp:anchor distT="0" distB="0" distL="114300" distR="114300" simplePos="0" relativeHeight="251658240" behindDoc="1" locked="0" layoutInCell="1" allowOverlap="1" wp14:anchorId="4566256F" wp14:editId="489BF06D">
            <wp:simplePos x="0" y="0"/>
            <wp:positionH relativeFrom="column">
              <wp:posOffset>4671562</wp:posOffset>
            </wp:positionH>
            <wp:positionV relativeFrom="paragraph">
              <wp:posOffset>502</wp:posOffset>
            </wp:positionV>
            <wp:extent cx="1214120" cy="1243965"/>
            <wp:effectExtent l="0" t="0" r="5080" b="0"/>
            <wp:wrapTight wrapText="bothSides">
              <wp:wrapPolygon edited="0">
                <wp:start x="0" y="0"/>
                <wp:lineTo x="0" y="21170"/>
                <wp:lineTo x="21351" y="21170"/>
                <wp:lineTo x="21351" y="0"/>
                <wp:lineTo x="0" y="0"/>
              </wp:wrapPolygon>
            </wp:wrapTight>
            <wp:docPr id="16674771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21" w:rsidRPr="00C03821">
        <w:rPr>
          <w:rFonts w:asciiTheme="majorBidi" w:hAnsiTheme="majorBidi" w:cstheme="majorBidi"/>
          <w:b/>
          <w:bCs/>
          <w:color w:val="0070C0"/>
          <w:sz w:val="32"/>
          <w:szCs w:val="32"/>
        </w:rPr>
        <w:t>The Concept of Our DataBase Project</w:t>
      </w:r>
    </w:p>
    <w:p w14:paraId="61AD0444" w14:textId="77777777" w:rsidR="00C7695F" w:rsidRPr="00412E6B" w:rsidRDefault="00C7695F" w:rsidP="00817734">
      <w:pPr>
        <w:spacing w:line="240" w:lineRule="auto"/>
        <w:rPr>
          <w:rFonts w:asciiTheme="majorBidi" w:hAnsiTheme="majorBidi" w:cstheme="majorBidi"/>
          <w:b/>
          <w:bCs/>
        </w:rPr>
      </w:pPr>
    </w:p>
    <w:p w14:paraId="6F6B4F20" w14:textId="02390CCF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>Title:</w:t>
      </w:r>
      <w:r w:rsidRPr="00C03821">
        <w:rPr>
          <w:rFonts w:asciiTheme="majorBidi" w:hAnsiTheme="majorBidi" w:cstheme="majorBidi"/>
        </w:rPr>
        <w:t xml:space="preserve">  </w:t>
      </w:r>
      <w:r w:rsidRPr="00C03821">
        <w:rPr>
          <w:rFonts w:asciiTheme="majorBidi" w:hAnsiTheme="majorBidi" w:cstheme="majorBidi"/>
          <w:b/>
          <w:bCs/>
        </w:rPr>
        <w:t>FC Barcelona Financial Situation for 2023/2024</w:t>
      </w:r>
    </w:p>
    <w:p w14:paraId="02C7673B" w14:textId="50839B69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 xml:space="preserve">Authors: </w:t>
      </w:r>
      <w:r w:rsidR="00446C1C" w:rsidRPr="00412E6B">
        <w:rPr>
          <w:rFonts w:asciiTheme="majorBidi" w:hAnsiTheme="majorBidi" w:cstheme="majorBidi"/>
          <w:b/>
          <w:bCs/>
        </w:rPr>
        <w:t xml:space="preserve">Sabrina Ferkous, Rania Arihir, </w:t>
      </w:r>
      <w:r w:rsidR="003768BB" w:rsidRPr="00412E6B">
        <w:rPr>
          <w:rFonts w:asciiTheme="majorBidi" w:hAnsiTheme="majorBidi" w:cstheme="majorBidi"/>
          <w:b/>
          <w:bCs/>
        </w:rPr>
        <w:t>Emmanuel Ejiohuo</w:t>
      </w:r>
    </w:p>
    <w:p w14:paraId="36CFE56D" w14:textId="6E8CED1B" w:rsidR="00C03821" w:rsidRPr="00412E6B" w:rsidRDefault="00C03821" w:rsidP="00817734">
      <w:p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Short Description:</w:t>
      </w:r>
      <w:r w:rsidRPr="00C03821">
        <w:rPr>
          <w:rFonts w:asciiTheme="majorBidi" w:hAnsiTheme="majorBidi" w:cstheme="majorBidi"/>
        </w:rPr>
        <w:t xml:space="preserve"> This project develops a relational database to analyze </w:t>
      </w:r>
      <w:r w:rsidRPr="00C03821">
        <w:rPr>
          <w:rFonts w:asciiTheme="majorBidi" w:hAnsiTheme="majorBidi" w:cstheme="majorBidi"/>
          <w:b/>
          <w:bCs/>
          <w:color w:val="0070C0"/>
        </w:rPr>
        <w:t>FC Barcelona's financial activities for the 2023/2024 season</w:t>
      </w:r>
      <w:r w:rsidRPr="00C03821">
        <w:rPr>
          <w:rFonts w:asciiTheme="majorBidi" w:hAnsiTheme="majorBidi" w:cstheme="majorBidi"/>
        </w:rPr>
        <w:t xml:space="preserve">. It focuses on major </w:t>
      </w:r>
      <w:r w:rsidRPr="00C03821">
        <w:rPr>
          <w:rFonts w:asciiTheme="majorBidi" w:hAnsiTheme="majorBidi" w:cstheme="majorBidi"/>
          <w:b/>
          <w:bCs/>
        </w:rPr>
        <w:t>revenue</w:t>
      </w:r>
      <w:r w:rsidRPr="00C03821">
        <w:rPr>
          <w:rFonts w:asciiTheme="majorBidi" w:hAnsiTheme="majorBidi" w:cstheme="majorBidi"/>
        </w:rPr>
        <w:t xml:space="preserve"> streams like </w:t>
      </w:r>
      <w:r w:rsidRPr="00C03821">
        <w:rPr>
          <w:rFonts w:asciiTheme="majorBidi" w:hAnsiTheme="majorBidi" w:cstheme="majorBidi"/>
          <w:b/>
          <w:bCs/>
        </w:rPr>
        <w:t>sponsorships, merchandising, and player transfers</w:t>
      </w:r>
      <w:r w:rsidRPr="00C03821">
        <w:rPr>
          <w:rFonts w:asciiTheme="majorBidi" w:hAnsiTheme="majorBidi" w:cstheme="majorBidi"/>
        </w:rPr>
        <w:t xml:space="preserve"> while accounting for </w:t>
      </w:r>
      <w:r w:rsidRPr="00C03821">
        <w:rPr>
          <w:rFonts w:asciiTheme="majorBidi" w:hAnsiTheme="majorBidi" w:cstheme="majorBidi"/>
          <w:b/>
          <w:bCs/>
        </w:rPr>
        <w:t>expenses</w:t>
      </w:r>
      <w:r w:rsidRPr="00C03821">
        <w:rPr>
          <w:rFonts w:asciiTheme="majorBidi" w:hAnsiTheme="majorBidi" w:cstheme="majorBidi"/>
        </w:rPr>
        <w:t xml:space="preserve"> such as </w:t>
      </w:r>
      <w:r w:rsidRPr="00C03821">
        <w:rPr>
          <w:rFonts w:asciiTheme="majorBidi" w:hAnsiTheme="majorBidi" w:cstheme="majorBidi"/>
          <w:b/>
          <w:bCs/>
        </w:rPr>
        <w:t>player salaries and operational costs</w:t>
      </w:r>
      <w:r w:rsidRPr="00C03821">
        <w:rPr>
          <w:rFonts w:asciiTheme="majorBidi" w:hAnsiTheme="majorBidi" w:cstheme="majorBidi"/>
        </w:rPr>
        <w:t>. The aim is to provide insights into the club’s financial stability and identify critical trends.</w:t>
      </w:r>
    </w:p>
    <w:p w14:paraId="65840701" w14:textId="77777777" w:rsidR="00817734" w:rsidRPr="00C03821" w:rsidRDefault="00817734" w:rsidP="00817734">
      <w:pPr>
        <w:spacing w:line="240" w:lineRule="auto"/>
        <w:rPr>
          <w:rFonts w:asciiTheme="majorBidi" w:hAnsiTheme="majorBidi" w:cstheme="majorBidi"/>
        </w:rPr>
      </w:pPr>
    </w:p>
    <w:p w14:paraId="60A159C5" w14:textId="77777777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 xml:space="preserve">Used Data Source and Tools: </w:t>
      </w:r>
    </w:p>
    <w:p w14:paraId="28FDBCE0" w14:textId="77777777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>Data Sources:</w:t>
      </w:r>
    </w:p>
    <w:p w14:paraId="29439CD7" w14:textId="151E38C4" w:rsidR="00C03821" w:rsidRPr="00C03821" w:rsidRDefault="00C03821" w:rsidP="00817734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FC Barcelona Annual Report 2023/2024</w:t>
      </w:r>
      <w:r w:rsidRPr="00C03821">
        <w:rPr>
          <w:rFonts w:asciiTheme="majorBidi" w:hAnsiTheme="majorBidi" w:cstheme="majorBidi"/>
        </w:rPr>
        <w:t xml:space="preserve"> (</w:t>
      </w:r>
      <w:r w:rsidR="00D27E29" w:rsidRPr="00412E6B">
        <w:rPr>
          <w:rFonts w:asciiTheme="majorBidi" w:hAnsiTheme="majorBidi" w:cstheme="majorBidi"/>
        </w:rPr>
        <w:t>https://www.fcbarcelona.com/fcbarcelona/document/2024/10/19/0de3fef1-ef59-43ae-962a-91f7ac13ad60/MEM_2023_24_ENG-web-1.pdf</w:t>
      </w:r>
      <w:r w:rsidRPr="00C03821">
        <w:rPr>
          <w:rFonts w:asciiTheme="majorBidi" w:hAnsiTheme="majorBidi" w:cstheme="majorBidi"/>
        </w:rPr>
        <w:t>)</w:t>
      </w:r>
    </w:p>
    <w:p w14:paraId="21E4B82D" w14:textId="5D901D2A" w:rsidR="00C03821" w:rsidRPr="00C03821" w:rsidRDefault="00C03821" w:rsidP="00817734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FC Barcelona’s sponsorship deal announcement with Nike</w:t>
      </w:r>
      <w:r w:rsidRPr="00C03821">
        <w:rPr>
          <w:rFonts w:asciiTheme="majorBidi" w:hAnsiTheme="majorBidi" w:cstheme="majorBidi"/>
        </w:rPr>
        <w:t xml:space="preserve"> (</w:t>
      </w:r>
      <w:r w:rsidR="00BD6213" w:rsidRPr="00412E6B">
        <w:rPr>
          <w:rFonts w:asciiTheme="majorBidi" w:hAnsiTheme="majorBidi" w:cstheme="majorBidi"/>
        </w:rPr>
        <w:t>https://www.bing.com/search?pglt=2467&amp;q=FC+Barcelona+Announces+New+Nike+Record+Sponsorship+Deal+forbes&amp;cvid=7dffc4ff9b9d4c72a5e39913806c035a&amp;gs_lcrp=EgRlZGdlKgYIABBFGDkyBggAEEUYOTIGCAEQRRg80gEINDU1OGowajGoAgiwAgE&amp;FORM=ANNTA1&amp;PC=EDGEDSE</w:t>
      </w:r>
      <w:r w:rsidRPr="00C03821">
        <w:rPr>
          <w:rFonts w:asciiTheme="majorBidi" w:hAnsiTheme="majorBidi" w:cstheme="majorBidi"/>
        </w:rPr>
        <w:t>)</w:t>
      </w:r>
    </w:p>
    <w:p w14:paraId="5E7A688B" w14:textId="4D32031F" w:rsidR="00C03821" w:rsidRPr="00C03821" w:rsidRDefault="00C03821" w:rsidP="00817734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Transfer data and financial insights from Transfermarkt</w:t>
      </w:r>
      <w:r w:rsidRPr="00C03821">
        <w:rPr>
          <w:rFonts w:asciiTheme="majorBidi" w:hAnsiTheme="majorBidi" w:cstheme="majorBidi"/>
        </w:rPr>
        <w:t xml:space="preserve"> (</w:t>
      </w:r>
      <w:r w:rsidR="00BD6213" w:rsidRPr="00412E6B">
        <w:rPr>
          <w:rFonts w:asciiTheme="majorBidi" w:hAnsiTheme="majorBidi" w:cstheme="majorBidi"/>
        </w:rPr>
        <w:t>https://www.transfermarkt.com/fc-barcelona/transfers/verein/131/saison_id/.com</w:t>
      </w:r>
      <w:r w:rsidRPr="00C03821">
        <w:rPr>
          <w:rFonts w:asciiTheme="majorBidi" w:hAnsiTheme="majorBidi" w:cstheme="majorBidi"/>
        </w:rPr>
        <w:t>)</w:t>
      </w:r>
    </w:p>
    <w:p w14:paraId="1909804E" w14:textId="77777777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>Tools:</w:t>
      </w:r>
    </w:p>
    <w:p w14:paraId="1C8BE1B7" w14:textId="1E211955" w:rsidR="00C03821" w:rsidRPr="00C03821" w:rsidRDefault="00C03821" w:rsidP="00817734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</w:rPr>
        <w:t>Microsoft SQL Server</w:t>
      </w:r>
      <w:r w:rsidR="00424CB8" w:rsidRPr="00412E6B">
        <w:rPr>
          <w:rFonts w:asciiTheme="majorBidi" w:hAnsiTheme="majorBidi" w:cstheme="majorBidi"/>
        </w:rPr>
        <w:t>,</w:t>
      </w:r>
    </w:p>
    <w:p w14:paraId="3D5EF7DB" w14:textId="76D58401" w:rsidR="00C03821" w:rsidRPr="00C03821" w:rsidRDefault="00BD6213" w:rsidP="00817734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412E6B">
        <w:rPr>
          <w:rFonts w:asciiTheme="majorBidi" w:hAnsiTheme="majorBidi" w:cstheme="majorBidi"/>
        </w:rPr>
        <w:t>M</w:t>
      </w:r>
      <w:r w:rsidR="00424CB8" w:rsidRPr="00412E6B">
        <w:rPr>
          <w:rFonts w:asciiTheme="majorBidi" w:hAnsiTheme="majorBidi" w:cstheme="majorBidi"/>
        </w:rPr>
        <w:t>SSM /</w:t>
      </w:r>
      <w:r w:rsidR="00C03821" w:rsidRPr="00C03821">
        <w:rPr>
          <w:rFonts w:asciiTheme="majorBidi" w:hAnsiTheme="majorBidi" w:cstheme="majorBidi"/>
        </w:rPr>
        <w:t>DBeaver for database implementation and querying</w:t>
      </w:r>
      <w:r w:rsidR="00424CB8" w:rsidRPr="00412E6B">
        <w:rPr>
          <w:rFonts w:asciiTheme="majorBidi" w:hAnsiTheme="majorBidi" w:cstheme="majorBidi"/>
        </w:rPr>
        <w:t>,</w:t>
      </w:r>
    </w:p>
    <w:p w14:paraId="7F57663F" w14:textId="7836080E" w:rsidR="00C03821" w:rsidRPr="00412E6B" w:rsidRDefault="00C03821" w:rsidP="00817734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</w:rPr>
        <w:t>Microsoft PowerPoint for presentation</w:t>
      </w:r>
      <w:r w:rsidR="00424CB8" w:rsidRPr="00412E6B">
        <w:rPr>
          <w:rFonts w:asciiTheme="majorBidi" w:hAnsiTheme="majorBidi" w:cstheme="majorBidi"/>
        </w:rPr>
        <w:t>,</w:t>
      </w:r>
    </w:p>
    <w:p w14:paraId="6B2B4ACD" w14:textId="68F8BD28" w:rsidR="00424CB8" w:rsidRPr="00412E6B" w:rsidRDefault="00424CB8" w:rsidP="00817734">
      <w:pPr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412E6B">
        <w:rPr>
          <w:rFonts w:asciiTheme="majorBidi" w:hAnsiTheme="majorBidi" w:cstheme="majorBidi"/>
        </w:rPr>
        <w:t>Python.</w:t>
      </w:r>
    </w:p>
    <w:p w14:paraId="40F55094" w14:textId="77777777" w:rsidR="00424CB8" w:rsidRPr="00C03821" w:rsidRDefault="00424CB8" w:rsidP="00424CB8">
      <w:pPr>
        <w:spacing w:line="240" w:lineRule="auto"/>
        <w:ind w:left="720"/>
        <w:rPr>
          <w:rFonts w:asciiTheme="majorBidi" w:hAnsiTheme="majorBidi" w:cstheme="majorBidi"/>
        </w:rPr>
      </w:pPr>
    </w:p>
    <w:p w14:paraId="56FA68FC" w14:textId="77777777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>The Diagram of DataBase Used:</w:t>
      </w:r>
    </w:p>
    <w:p w14:paraId="5F9A6D2D" w14:textId="77777777" w:rsidR="00C03821" w:rsidRPr="00C03821" w:rsidRDefault="00C03821" w:rsidP="00817734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SponsorshipDeals:</w:t>
      </w:r>
      <w:r w:rsidRPr="00C03821">
        <w:rPr>
          <w:rFonts w:asciiTheme="majorBidi" w:hAnsiTheme="majorBidi" w:cstheme="majorBidi"/>
        </w:rPr>
        <w:t xml:space="preserve"> SponsorID, SponsorName, StartYear, EndYear, AnnualValue</w:t>
      </w:r>
    </w:p>
    <w:p w14:paraId="425B4B30" w14:textId="77777777" w:rsidR="00C03821" w:rsidRPr="00C03821" w:rsidRDefault="00C03821" w:rsidP="00817734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Revenues:</w:t>
      </w:r>
      <w:r w:rsidRPr="00C03821">
        <w:rPr>
          <w:rFonts w:asciiTheme="majorBidi" w:hAnsiTheme="majorBidi" w:cstheme="majorBidi"/>
        </w:rPr>
        <w:t xml:space="preserve"> RevenueID, Season, Category, Amount</w:t>
      </w:r>
    </w:p>
    <w:p w14:paraId="4360433C" w14:textId="77777777" w:rsidR="00C03821" w:rsidRPr="00C03821" w:rsidRDefault="00C03821" w:rsidP="00817734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Expenses:</w:t>
      </w:r>
      <w:r w:rsidRPr="00C03821">
        <w:rPr>
          <w:rFonts w:asciiTheme="majorBidi" w:hAnsiTheme="majorBidi" w:cstheme="majorBidi"/>
        </w:rPr>
        <w:t xml:space="preserve"> ExpenseID, Season, Category, Amount</w:t>
      </w:r>
    </w:p>
    <w:p w14:paraId="5F00239F" w14:textId="77777777" w:rsidR="00C03821" w:rsidRPr="00412E6B" w:rsidRDefault="00C03821" w:rsidP="00817734">
      <w:pPr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  <w:b/>
          <w:bCs/>
        </w:rPr>
        <w:t>PlayerTransfers:</w:t>
      </w:r>
      <w:r w:rsidRPr="00C03821">
        <w:rPr>
          <w:rFonts w:asciiTheme="majorBidi" w:hAnsiTheme="majorBidi" w:cstheme="majorBidi"/>
        </w:rPr>
        <w:t xml:space="preserve"> TransferID, PlayerName, TransferType, TransferFee, Season</w:t>
      </w:r>
    </w:p>
    <w:p w14:paraId="515CCE37" w14:textId="77777777" w:rsidR="00424CB8" w:rsidRPr="00C03821" w:rsidRDefault="00424CB8" w:rsidP="00424CB8">
      <w:pPr>
        <w:spacing w:line="240" w:lineRule="auto"/>
        <w:ind w:left="720"/>
        <w:rPr>
          <w:rFonts w:asciiTheme="majorBidi" w:hAnsiTheme="majorBidi" w:cstheme="majorBidi"/>
        </w:rPr>
      </w:pPr>
    </w:p>
    <w:p w14:paraId="236367E6" w14:textId="77777777" w:rsidR="00C03821" w:rsidRPr="00C03821" w:rsidRDefault="00C03821" w:rsidP="00817734">
      <w:pPr>
        <w:spacing w:line="240" w:lineRule="auto"/>
        <w:rPr>
          <w:rFonts w:asciiTheme="majorBidi" w:hAnsiTheme="majorBidi" w:cstheme="majorBidi"/>
          <w:b/>
          <w:bCs/>
        </w:rPr>
      </w:pPr>
      <w:r w:rsidRPr="00C03821">
        <w:rPr>
          <w:rFonts w:asciiTheme="majorBidi" w:hAnsiTheme="majorBidi" w:cstheme="majorBidi"/>
          <w:b/>
          <w:bCs/>
        </w:rPr>
        <w:t xml:space="preserve">Problems and Risks that may arise: </w:t>
      </w:r>
    </w:p>
    <w:p w14:paraId="3795B3ED" w14:textId="418E477A" w:rsidR="00C03821" w:rsidRPr="00C03821" w:rsidRDefault="00C03821" w:rsidP="00817734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</w:rPr>
        <w:t>Incomplete or outdated financial data</w:t>
      </w:r>
      <w:r w:rsidR="00412E6B">
        <w:rPr>
          <w:rFonts w:asciiTheme="majorBidi" w:hAnsiTheme="majorBidi" w:cstheme="majorBidi"/>
        </w:rPr>
        <w:t>,</w:t>
      </w:r>
    </w:p>
    <w:p w14:paraId="05246EFB" w14:textId="1294784A" w:rsidR="00C03821" w:rsidRPr="00C03821" w:rsidRDefault="00C03821" w:rsidP="00817734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</w:rPr>
        <w:t>Over-reliance on secondary sources lacking official verification</w:t>
      </w:r>
      <w:r w:rsidR="00412E6B">
        <w:rPr>
          <w:rFonts w:asciiTheme="majorBidi" w:hAnsiTheme="majorBidi" w:cstheme="majorBidi"/>
        </w:rPr>
        <w:t>,</w:t>
      </w:r>
    </w:p>
    <w:p w14:paraId="61C24B87" w14:textId="77777777" w:rsidR="00C03821" w:rsidRPr="00C03821" w:rsidRDefault="00C03821" w:rsidP="00817734">
      <w:pPr>
        <w:numPr>
          <w:ilvl w:val="0"/>
          <w:numId w:val="4"/>
        </w:numPr>
        <w:spacing w:line="240" w:lineRule="auto"/>
        <w:rPr>
          <w:rFonts w:asciiTheme="majorBidi" w:hAnsiTheme="majorBidi" w:cstheme="majorBidi"/>
        </w:rPr>
      </w:pPr>
      <w:r w:rsidRPr="00C03821">
        <w:rPr>
          <w:rFonts w:asciiTheme="majorBidi" w:hAnsiTheme="majorBidi" w:cstheme="majorBidi"/>
        </w:rPr>
        <w:t>Potential normalization and consistency issues when designing large-scale databases.</w:t>
      </w:r>
    </w:p>
    <w:sectPr w:rsidR="00C03821" w:rsidRPr="00C03821" w:rsidSect="00412E6B">
      <w:pgSz w:w="11906" w:h="16838"/>
      <w:pgMar w:top="1418" w:right="851" w:bottom="1418" w:left="851" w:header="454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7118F" w14:textId="77777777" w:rsidR="00412E6B" w:rsidRDefault="00412E6B" w:rsidP="00412E6B">
      <w:pPr>
        <w:spacing w:after="0" w:line="240" w:lineRule="auto"/>
      </w:pPr>
      <w:r>
        <w:separator/>
      </w:r>
    </w:p>
  </w:endnote>
  <w:endnote w:type="continuationSeparator" w:id="0">
    <w:p w14:paraId="3FF7828D" w14:textId="77777777" w:rsidR="00412E6B" w:rsidRDefault="00412E6B" w:rsidP="0041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757FC" w14:textId="77777777" w:rsidR="00412E6B" w:rsidRDefault="00412E6B" w:rsidP="00412E6B">
      <w:pPr>
        <w:spacing w:after="0" w:line="240" w:lineRule="auto"/>
      </w:pPr>
      <w:r>
        <w:separator/>
      </w:r>
    </w:p>
  </w:footnote>
  <w:footnote w:type="continuationSeparator" w:id="0">
    <w:p w14:paraId="445615AE" w14:textId="77777777" w:rsidR="00412E6B" w:rsidRDefault="00412E6B" w:rsidP="0041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2290"/>
    <w:multiLevelType w:val="hybridMultilevel"/>
    <w:tmpl w:val="53A4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51AC8"/>
    <w:multiLevelType w:val="hybridMultilevel"/>
    <w:tmpl w:val="53A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E3AAB"/>
    <w:multiLevelType w:val="hybridMultilevel"/>
    <w:tmpl w:val="C9BA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F7788"/>
    <w:multiLevelType w:val="hybridMultilevel"/>
    <w:tmpl w:val="FB5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307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823664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21004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046018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B0"/>
    <w:rsid w:val="000E2385"/>
    <w:rsid w:val="002962B0"/>
    <w:rsid w:val="00305ED3"/>
    <w:rsid w:val="003768BB"/>
    <w:rsid w:val="00412E6B"/>
    <w:rsid w:val="00424CB8"/>
    <w:rsid w:val="00446C1C"/>
    <w:rsid w:val="004C1D3E"/>
    <w:rsid w:val="005F1D5D"/>
    <w:rsid w:val="00621276"/>
    <w:rsid w:val="0070635D"/>
    <w:rsid w:val="007E202D"/>
    <w:rsid w:val="00817734"/>
    <w:rsid w:val="00BD6213"/>
    <w:rsid w:val="00C03821"/>
    <w:rsid w:val="00C7695F"/>
    <w:rsid w:val="00D27E29"/>
    <w:rsid w:val="00E8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7CD28"/>
  <w15:chartTrackingRefBased/>
  <w15:docId w15:val="{36D54C69-5328-491E-835E-DEEA96DC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6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6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6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6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6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6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6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6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6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6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6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62B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62B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62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62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62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62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6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6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6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6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6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62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62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62B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6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62B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62B0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038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3821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12E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E6B"/>
  </w:style>
  <w:style w:type="paragraph" w:styleId="Pieddepage">
    <w:name w:val="footer"/>
    <w:basedOn w:val="Normal"/>
    <w:link w:val="PieddepageCar"/>
    <w:uiPriority w:val="99"/>
    <w:unhideWhenUsed/>
    <w:rsid w:val="00412E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6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FerKous</dc:creator>
  <cp:keywords/>
  <dc:description/>
  <cp:lastModifiedBy>Sabrina FerKous</cp:lastModifiedBy>
  <cp:revision>12</cp:revision>
  <dcterms:created xsi:type="dcterms:W3CDTF">2025-01-21T23:10:00Z</dcterms:created>
  <dcterms:modified xsi:type="dcterms:W3CDTF">2025-01-21T23:20:00Z</dcterms:modified>
</cp:coreProperties>
</file>