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ashley</w:t>
      </w:r>
    </w:p>
    <w:p>
      <w:r>
        <w:rPr>
          <w:b/>
        </w:rPr>
        <w:t xml:space="preserve">Matricule No: </w:t>
      </w:r>
      <w:r>
        <w:t>nduojhe4n</w:t>
      </w:r>
    </w:p>
    <w:p>
      <w:r>
        <w:rPr>
          <w:b/>
        </w:rPr>
        <w:t xml:space="preserve">School: </w:t>
      </w:r>
      <w:r>
        <w:t>uba</w:t>
      </w:r>
    </w:p>
    <w:p>
      <w:r>
        <w:rPr>
          <w:b/>
        </w:rPr>
        <w:t xml:space="preserve">Department: </w:t>
      </w:r>
      <w:r>
        <w:t>Computer Science</w:t>
      </w:r>
    </w:p>
    <w:p>
      <w:r>
        <w:rPr>
          <w:b/>
        </w:rPr>
        <w:t xml:space="preserve">Level: </w:t>
      </w:r>
      <w:r>
        <w:t>Level 100</w:t>
      </w:r>
    </w:p>
    <w:p/>
    <w:p>
      <w:r>
        <w:t>To address the requirements of the project sponsor, I have utilized the Critical Path Method (CPM) based on the constructed activity schedule (since the original schedule was not provided, a typical network construction schedule was synthesized for demonstration, with durations specified in days).</w:t>
      </w:r>
    </w:p>
    <w:p>
      <w:r/>
      <w:r>
        <w:rPr>
          <w:b/>
        </w:rPr>
        <w:t>Synthesized Project Schedule:</w:t>
      </w: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Activity</w:t>
            </w:r>
          </w:p>
        </w:tc>
        <w:tc>
          <w:tcPr>
            <w:tcW w:type="dxa" w:w="960"/>
          </w:tcPr>
          <w:p>
            <w:r>
              <w:rPr>
                <w:b/>
              </w:rPr>
              <w:t>Description</w:t>
            </w:r>
          </w:p>
        </w:tc>
        <w:tc>
          <w:tcPr>
            <w:tcW w:type="dxa" w:w="960"/>
          </w:tcPr>
          <w:p>
            <w:r>
              <w:rPr>
                <w:b/>
              </w:rPr>
              <w:t>Predecessor(s)</w:t>
            </w:r>
          </w:p>
        </w:tc>
        <w:tc>
          <w:tcPr>
            <w:tcW w:type="dxa" w:w="960"/>
          </w:tcPr>
          <w:p>
            <w:r>
              <w:rPr>
                <w:b/>
              </w:rPr>
              <w:t>Duration (Days)</w:t>
            </w:r>
          </w:p>
        </w:tc>
        <w:tc>
          <w:tcPr>
            <w:tcW w:type="dxa" w:w="960"/>
          </w:tcPr>
          <w:p>
            <w:r>
              <w:rPr>
                <w:b/>
              </w:rPr>
              <w:t>ES</w:t>
            </w:r>
          </w:p>
        </w:tc>
        <w:tc>
          <w:tcPr>
            <w:tcW w:type="dxa" w:w="960"/>
          </w:tcPr>
          <w:p>
            <w:r>
              <w:rPr>
                <w:b/>
              </w:rPr>
              <w:t>EF</w:t>
            </w:r>
          </w:p>
        </w:tc>
        <w:tc>
          <w:tcPr>
            <w:tcW w:type="dxa" w:w="960"/>
          </w:tcPr>
          <w:p>
            <w:r>
              <w:rPr>
                <w:b/>
              </w:rPr>
              <w:t>LS</w:t>
            </w:r>
          </w:p>
        </w:tc>
        <w:tc>
          <w:tcPr>
            <w:tcW w:type="dxa" w:w="960"/>
          </w:tcPr>
          <w:p>
            <w:r>
              <w:rPr>
                <w:b/>
              </w:rPr>
              <w:t>LF</w:t>
            </w:r>
          </w:p>
        </w:tc>
        <w:tc>
          <w:tcPr>
            <w:tcW w:type="dxa" w:w="960"/>
          </w:tcPr>
          <w:p>
            <w:r>
              <w:rPr>
                <w:b/>
              </w:rPr>
              <w:t>Slack</w:t>
            </w:r>
          </w:p>
        </w:tc>
      </w:tr>
      <w:tr>
        <w:tc>
          <w:tcPr>
            <w:tcW w:type="dxa" w:w="960"/>
          </w:tcPr>
          <w:p>
            <w:r>
              <w:t>A</w:t>
            </w:r>
          </w:p>
        </w:tc>
        <w:tc>
          <w:tcPr>
            <w:tcW w:type="dxa" w:w="960"/>
          </w:tcPr>
          <w:p>
            <w:r>
              <w:t>Site Survey &amp; Planning</w:t>
            </w:r>
          </w:p>
        </w:tc>
        <w:tc>
          <w:tcPr>
            <w:tcW w:type="dxa" w:w="960"/>
          </w:tcPr>
          <w:p>
            <w:r>
              <w:t>-</w:t>
            </w:r>
          </w:p>
        </w:tc>
        <w:tc>
          <w:tcPr>
            <w:tcW w:type="dxa" w:w="960"/>
          </w:tcPr>
          <w:p>
            <w:r>
              <w:t>5</w:t>
            </w:r>
          </w:p>
        </w:tc>
        <w:tc>
          <w:tcPr>
            <w:tcW w:type="dxa" w:w="960"/>
          </w:tcPr>
          <w:p>
            <w:r>
              <w:t>0</w:t>
            </w:r>
          </w:p>
        </w:tc>
        <w:tc>
          <w:tcPr>
            <w:tcW w:type="dxa" w:w="960"/>
          </w:tcPr>
          <w:p>
            <w:r>
              <w:t>5</w:t>
            </w:r>
          </w:p>
        </w:tc>
        <w:tc>
          <w:tcPr>
            <w:tcW w:type="dxa" w:w="960"/>
          </w:tcPr>
          <w:p>
            <w:r>
              <w:t>0</w:t>
            </w:r>
          </w:p>
        </w:tc>
        <w:tc>
          <w:tcPr>
            <w:tcW w:type="dxa" w:w="960"/>
          </w:tcPr>
          <w:p>
            <w:r>
              <w:t>5</w:t>
            </w:r>
          </w:p>
        </w:tc>
        <w:tc>
          <w:tcPr>
            <w:tcW w:type="dxa" w:w="960"/>
          </w:tcPr>
          <w:p>
            <w:r>
              <w:t>0</w:t>
            </w:r>
          </w:p>
        </w:tc>
      </w:tr>
      <w:tr>
        <w:tc>
          <w:tcPr>
            <w:tcW w:type="dxa" w:w="960"/>
          </w:tcPr>
          <w:p>
            <w:r>
              <w:t>B</w:t>
            </w:r>
          </w:p>
        </w:tc>
        <w:tc>
          <w:tcPr>
            <w:tcW w:type="dxa" w:w="960"/>
          </w:tcPr>
          <w:p>
            <w:r>
              <w:t>Procure Hardware</w:t>
            </w:r>
          </w:p>
        </w:tc>
        <w:tc>
          <w:tcPr>
            <w:tcW w:type="dxa" w:w="960"/>
          </w:tcPr>
          <w:p>
            <w:r>
              <w:t>-</w:t>
            </w:r>
          </w:p>
        </w:tc>
        <w:tc>
          <w:tcPr>
            <w:tcW w:type="dxa" w:w="960"/>
          </w:tcPr>
          <w:p>
            <w:r>
              <w:t>8</w:t>
            </w:r>
          </w:p>
        </w:tc>
        <w:tc>
          <w:tcPr>
            <w:tcW w:type="dxa" w:w="960"/>
          </w:tcPr>
          <w:p>
            <w:r>
              <w:t>0</w:t>
            </w:r>
          </w:p>
        </w:tc>
        <w:tc>
          <w:tcPr>
            <w:tcW w:type="dxa" w:w="960"/>
          </w:tcPr>
          <w:p>
            <w:r>
              <w:t>8</w:t>
            </w:r>
          </w:p>
        </w:tc>
        <w:tc>
          <w:tcPr>
            <w:tcW w:type="dxa" w:w="960"/>
          </w:tcPr>
          <w:p>
            <w:r>
              <w:t>9</w:t>
            </w:r>
          </w:p>
        </w:tc>
        <w:tc>
          <w:tcPr>
            <w:tcW w:type="dxa" w:w="960"/>
          </w:tcPr>
          <w:p>
            <w:r>
              <w:t>17</w:t>
            </w:r>
          </w:p>
        </w:tc>
        <w:tc>
          <w:tcPr>
            <w:tcW w:type="dxa" w:w="960"/>
          </w:tcPr>
          <w:p>
            <w:r>
              <w:t>9</w:t>
            </w:r>
          </w:p>
        </w:tc>
      </w:tr>
      <w:tr>
        <w:tc>
          <w:tcPr>
            <w:tcW w:type="dxa" w:w="960"/>
          </w:tcPr>
          <w:p>
            <w:r>
              <w:t>C</w:t>
            </w:r>
          </w:p>
        </w:tc>
        <w:tc>
          <w:tcPr>
            <w:tcW w:type="dxa" w:w="960"/>
          </w:tcPr>
          <w:p>
            <w:r>
              <w:t>Trenching &amp; Conduit</w:t>
            </w:r>
          </w:p>
        </w:tc>
        <w:tc>
          <w:tcPr>
            <w:tcW w:type="dxa" w:w="960"/>
          </w:tcPr>
          <w:p>
            <w:r>
              <w:t>A</w:t>
            </w:r>
          </w:p>
        </w:tc>
        <w:tc>
          <w:tcPr>
            <w:tcW w:type="dxa" w:w="960"/>
          </w:tcPr>
          <w:p>
            <w:r>
              <w:t>10</w:t>
            </w:r>
          </w:p>
        </w:tc>
        <w:tc>
          <w:tcPr>
            <w:tcW w:type="dxa" w:w="960"/>
          </w:tcPr>
          <w:p>
            <w:r>
              <w:t>5</w:t>
            </w:r>
          </w:p>
        </w:tc>
        <w:tc>
          <w:tcPr>
            <w:tcW w:type="dxa" w:w="960"/>
          </w:tcPr>
          <w:p>
            <w:r>
              <w:t>15</w:t>
            </w:r>
          </w:p>
        </w:tc>
        <w:tc>
          <w:tcPr>
            <w:tcW w:type="dxa" w:w="960"/>
          </w:tcPr>
          <w:p>
            <w:r>
              <w:t>5</w:t>
            </w:r>
          </w:p>
        </w:tc>
        <w:tc>
          <w:tcPr>
            <w:tcW w:type="dxa" w:w="960"/>
          </w:tcPr>
          <w:p>
            <w:r>
              <w:t>15</w:t>
            </w:r>
          </w:p>
        </w:tc>
        <w:tc>
          <w:tcPr>
            <w:tcW w:type="dxa" w:w="960"/>
          </w:tcPr>
          <w:p>
            <w:r>
              <w:t>0</w:t>
            </w:r>
          </w:p>
        </w:tc>
      </w:tr>
      <w:tr>
        <w:tc>
          <w:tcPr>
            <w:tcW w:type="dxa" w:w="960"/>
          </w:tcPr>
          <w:p>
            <w:r>
              <w:t>D</w:t>
            </w:r>
          </w:p>
        </w:tc>
        <w:tc>
          <w:tcPr>
            <w:tcW w:type="dxa" w:w="960"/>
          </w:tcPr>
          <w:p>
            <w:r>
              <w:t>Fiber Optic Cable Install</w:t>
            </w:r>
          </w:p>
        </w:tc>
        <w:tc>
          <w:tcPr>
            <w:tcW w:type="dxa" w:w="960"/>
          </w:tcPr>
          <w:p>
            <w:r>
              <w:t>C</w:t>
            </w:r>
          </w:p>
        </w:tc>
        <w:tc>
          <w:tcPr>
            <w:tcW w:type="dxa" w:w="960"/>
          </w:tcPr>
          <w:p>
            <w:r>
              <w:t>7</w:t>
            </w:r>
          </w:p>
        </w:tc>
        <w:tc>
          <w:tcPr>
            <w:tcW w:type="dxa" w:w="960"/>
          </w:tcPr>
          <w:p>
            <w:r>
              <w:t>15</w:t>
            </w:r>
          </w:p>
        </w:tc>
        <w:tc>
          <w:tcPr>
            <w:tcW w:type="dxa" w:w="960"/>
          </w:tcPr>
          <w:p>
            <w:r>
              <w:t>22</w:t>
            </w:r>
          </w:p>
        </w:tc>
        <w:tc>
          <w:tcPr>
            <w:tcW w:type="dxa" w:w="960"/>
          </w:tcPr>
          <w:p>
            <w:r>
              <w:t>15</w:t>
            </w:r>
          </w:p>
        </w:tc>
        <w:tc>
          <w:tcPr>
            <w:tcW w:type="dxa" w:w="960"/>
          </w:tcPr>
          <w:p>
            <w:r>
              <w:t>22</w:t>
            </w:r>
          </w:p>
        </w:tc>
        <w:tc>
          <w:tcPr>
            <w:tcW w:type="dxa" w:w="960"/>
          </w:tcPr>
          <w:p>
            <w:r>
              <w:t>0</w:t>
            </w:r>
          </w:p>
        </w:tc>
      </w:tr>
      <w:tr>
        <w:tc>
          <w:tcPr>
            <w:tcW w:type="dxa" w:w="960"/>
          </w:tcPr>
          <w:p>
            <w:r>
              <w:t>E</w:t>
            </w:r>
          </w:p>
        </w:tc>
        <w:tc>
          <w:tcPr>
            <w:tcW w:type="dxa" w:w="960"/>
          </w:tcPr>
          <w:p>
            <w:r>
              <w:t>Configure Core Devices</w:t>
            </w:r>
          </w:p>
        </w:tc>
        <w:tc>
          <w:tcPr>
            <w:tcW w:type="dxa" w:w="960"/>
          </w:tcPr>
          <w:p>
            <w:r>
              <w:t>B</w:t>
            </w:r>
          </w:p>
        </w:tc>
        <w:tc>
          <w:tcPr>
            <w:tcW w:type="dxa" w:w="960"/>
          </w:tcPr>
          <w:p>
            <w:r>
              <w:t>6</w:t>
            </w:r>
          </w:p>
        </w:tc>
        <w:tc>
          <w:tcPr>
            <w:tcW w:type="dxa" w:w="960"/>
          </w:tcPr>
          <w:p>
            <w:r>
              <w:t>8</w:t>
            </w:r>
          </w:p>
        </w:tc>
        <w:tc>
          <w:tcPr>
            <w:tcW w:type="dxa" w:w="960"/>
          </w:tcPr>
          <w:p>
            <w:r>
              <w:t>14</w:t>
            </w:r>
          </w:p>
        </w:tc>
        <w:tc>
          <w:tcPr>
            <w:tcW w:type="dxa" w:w="960"/>
          </w:tcPr>
          <w:p>
            <w:r>
              <w:t>17</w:t>
            </w:r>
          </w:p>
        </w:tc>
        <w:tc>
          <w:tcPr>
            <w:tcW w:type="dxa" w:w="960"/>
          </w:tcPr>
          <w:p>
            <w:r>
              <w:t>23</w:t>
            </w:r>
          </w:p>
        </w:tc>
        <w:tc>
          <w:tcPr>
            <w:tcW w:type="dxa" w:w="960"/>
          </w:tcPr>
          <w:p>
            <w:r>
              <w:t>9</w:t>
            </w:r>
          </w:p>
        </w:tc>
      </w:tr>
      <w:tr>
        <w:tc>
          <w:tcPr>
            <w:tcW w:type="dxa" w:w="960"/>
          </w:tcPr>
          <w:p>
            <w:r>
              <w:t>F</w:t>
            </w:r>
          </w:p>
        </w:tc>
        <w:tc>
          <w:tcPr>
            <w:tcW w:type="dxa" w:w="960"/>
          </w:tcPr>
          <w:p>
            <w:r>
              <w:t>Testing &amp; Optimization (Phase 1)</w:t>
            </w:r>
          </w:p>
        </w:tc>
        <w:tc>
          <w:tcPr>
            <w:tcW w:type="dxa" w:w="960"/>
          </w:tcPr>
          <w:p>
            <w:r>
              <w:t>D, E</w:t>
            </w:r>
          </w:p>
        </w:tc>
        <w:tc>
          <w:tcPr>
            <w:tcW w:type="dxa" w:w="960"/>
          </w:tcPr>
          <w:p>
            <w:r>
              <w:t>4</w:t>
            </w:r>
          </w:p>
        </w:tc>
        <w:tc>
          <w:tcPr>
            <w:tcW w:type="dxa" w:w="960"/>
          </w:tcPr>
          <w:p>
            <w:r>
              <w:t>22</w:t>
            </w:r>
          </w:p>
        </w:tc>
        <w:tc>
          <w:tcPr>
            <w:tcW w:type="dxa" w:w="960"/>
          </w:tcPr>
          <w:p>
            <w:r>
              <w:t>26</w:t>
            </w:r>
          </w:p>
        </w:tc>
        <w:tc>
          <w:tcPr>
            <w:tcW w:type="dxa" w:w="960"/>
          </w:tcPr>
          <w:p>
            <w:r>
              <w:t>23</w:t>
            </w:r>
          </w:p>
        </w:tc>
        <w:tc>
          <w:tcPr>
            <w:tcW w:type="dxa" w:w="960"/>
          </w:tcPr>
          <w:p>
            <w:r>
              <w:t>27</w:t>
            </w:r>
          </w:p>
        </w:tc>
        <w:tc>
          <w:tcPr>
            <w:tcW w:type="dxa" w:w="960"/>
          </w:tcPr>
          <w:p>
            <w:r>
              <w:t>1</w:t>
            </w:r>
          </w:p>
        </w:tc>
      </w:tr>
      <w:tr>
        <w:tc>
          <w:tcPr>
            <w:tcW w:type="dxa" w:w="960"/>
          </w:tcPr>
          <w:p>
            <w:r>
              <w:t>G</w:t>
            </w:r>
          </w:p>
        </w:tc>
        <w:tc>
          <w:tcPr>
            <w:tcW w:type="dxa" w:w="960"/>
          </w:tcPr>
          <w:p>
            <w:r>
              <w:t>Community Access Point Setup</w:t>
            </w:r>
          </w:p>
        </w:tc>
        <w:tc>
          <w:tcPr>
            <w:tcW w:type="dxa" w:w="960"/>
          </w:tcPr>
          <w:p>
            <w:r>
              <w:t>D</w:t>
            </w:r>
          </w:p>
        </w:tc>
        <w:tc>
          <w:tcPr>
            <w:tcW w:type="dxa" w:w="960"/>
          </w:tcPr>
          <w:p>
            <w:r>
              <w:t>5</w:t>
            </w:r>
          </w:p>
        </w:tc>
        <w:tc>
          <w:tcPr>
            <w:tcW w:type="dxa" w:w="960"/>
          </w:tcPr>
          <w:p>
            <w:r>
              <w:t>22</w:t>
            </w:r>
          </w:p>
        </w:tc>
        <w:tc>
          <w:tcPr>
            <w:tcW w:type="dxa" w:w="960"/>
          </w:tcPr>
          <w:p>
            <w:r>
              <w:t>27</w:t>
            </w:r>
          </w:p>
        </w:tc>
        <w:tc>
          <w:tcPr>
            <w:tcW w:type="dxa" w:w="960"/>
          </w:tcPr>
          <w:p>
            <w:r>
              <w:t>22</w:t>
            </w:r>
          </w:p>
        </w:tc>
        <w:tc>
          <w:tcPr>
            <w:tcW w:type="dxa" w:w="960"/>
          </w:tcPr>
          <w:p>
            <w:r>
              <w:t>27</w:t>
            </w:r>
          </w:p>
        </w:tc>
        <w:tc>
          <w:tcPr>
            <w:tcW w:type="dxa" w:w="960"/>
          </w:tcPr>
          <w:p>
            <w:r>
              <w:t>0</w:t>
            </w:r>
          </w:p>
        </w:tc>
      </w:tr>
      <w:tr>
        <w:tc>
          <w:tcPr>
            <w:tcW w:type="dxa" w:w="960"/>
          </w:tcPr>
          <w:p>
            <w:r>
              <w:t>H</w:t>
            </w:r>
          </w:p>
        </w:tc>
        <w:tc>
          <w:tcPr>
            <w:tcW w:type="dxa" w:w="960"/>
          </w:tcPr>
          <w:p>
            <w:r>
              <w:t>Final Integration &amp; Handover</w:t>
            </w:r>
          </w:p>
        </w:tc>
        <w:tc>
          <w:tcPr>
            <w:tcW w:type="dxa" w:w="960"/>
          </w:tcPr>
          <w:p>
            <w:r>
              <w:t>F, G</w:t>
            </w:r>
          </w:p>
        </w:tc>
        <w:tc>
          <w:tcPr>
            <w:tcW w:type="dxa" w:w="960"/>
          </w:tcPr>
          <w:p>
            <w:r>
              <w:t>3</w:t>
            </w:r>
          </w:p>
        </w:tc>
        <w:tc>
          <w:tcPr>
            <w:tcW w:type="dxa" w:w="960"/>
          </w:tcPr>
          <w:p>
            <w:r>
              <w:t>27</w:t>
            </w:r>
          </w:p>
        </w:tc>
        <w:tc>
          <w:tcPr>
            <w:tcW w:type="dxa" w:w="960"/>
          </w:tcPr>
          <w:p>
            <w:r>
              <w:t>30</w:t>
            </w:r>
          </w:p>
        </w:tc>
        <w:tc>
          <w:tcPr>
            <w:tcW w:type="dxa" w:w="960"/>
          </w:tcPr>
          <w:p>
            <w:r>
              <w:t>27</w:t>
            </w:r>
          </w:p>
        </w:tc>
        <w:tc>
          <w:tcPr>
            <w:tcW w:type="dxa" w:w="960"/>
          </w:tcPr>
          <w:p>
            <w:r>
              <w:t>30</w:t>
            </w:r>
          </w:p>
        </w:tc>
        <w:tc>
          <w:tcPr>
            <w:tcW w:type="dxa" w:w="960"/>
          </w:tcPr>
          <w:p>
            <w:r>
              <w:t>0</w:t>
            </w:r>
          </w:p>
        </w:tc>
      </w:tr>
    </w:tbl>
    <w:p>
      <w:pPr>
        <w:pStyle w:val="Heading3"/>
      </w:pPr>
      <w:r>
        <w:rPr>
          <w:b/>
          <w:color w:val="000000"/>
        </w:rPr>
        <w:t>1. Gantt Chart of Activities</w:t>
      </w:r>
    </w:p>
    <w:p>
      <w:r>
        <w:t>The following time-scaled bar chart visually represents the project timeline, showing the sequencing and resource allocation over the 30-day duration. The critical activities are highlighted by their zero slack.</w:t>
      </w:r>
    </w:p>
    <w:p>
      <w:r>
        <w:t>Days: 0----5----10----15----20----25----30</w:t>
      </w:r>
    </w:p>
    <w:p>
      <w:r>
        <w:t>A (5): [=====]</w:t>
      </w:r>
    </w:p>
    <w:p>
      <w:r>
        <w:t>B (8): [========]        (Float: 9 days)</w:t>
      </w:r>
    </w:p>
    <w:p>
      <w:r>
        <w:t>C (10):      [==========]</w:t>
      </w:r>
    </w:p>
    <w:p>
      <w:r>
        <w:t>D (7):               [=======]</w:t>
      </w:r>
    </w:p>
    <w:p>
      <w:r>
        <w:t>E (6):        (Float: 9 days)      [======]</w:t>
      </w:r>
    </w:p>
    <w:p>
      <w:r>
        <w:t>F (4):                                     [====] (Float: 1 day)</w:t>
      </w:r>
    </w:p>
    <w:p>
      <w:r>
        <w:t>G (5):                               [=====]</w:t>
      </w:r>
    </w:p>
    <w:p>
      <w:r>
        <w:t>H (3):                                       [===]</w:t>
      </w:r>
    </w:p>
    <w:p>
      <w:pPr>
        <w:pStyle w:val="Heading3"/>
      </w:pPr>
      <w:r>
        <w:rPr>
          <w:b/>
          <w:color w:val="000000"/>
        </w:rPr>
        <w:t>2. Network Diagram (Activity-on-Node AON)</w:t>
      </w:r>
    </w:p>
    <w:p>
      <w:r>
        <w:t>This diagram maps the logical dependencies between activities, illustrating the flow of work from initialization to completion.</w:t>
      </w:r>
    </w:p>
    <w:p>
      <w:r>
        <w:rPr>
          <w:rFonts w:ascii="Courier New" w:hAnsi="Courier New"/>
          <w:sz w:val="20"/>
        </w:rPr>
        <w:t>(Start) 0 --&gt; [A: 5] --&gt; [C: 10] --&gt; [D: 7] --&gt; [G: 5] --&gt;</w:t>
      </w:r>
    </w:p>
    <w:p>
      <w:r>
        <w:rPr>
          <w:rFonts w:ascii="Courier New" w:hAnsi="Courier New"/>
          <w:sz w:val="20"/>
        </w:rPr>
        <w:t xml:space="preserve">                                             /        \</w:t>
      </w:r>
    </w:p>
    <w:p>
      <w:r>
        <w:rPr>
          <w:rFonts w:ascii="Courier New" w:hAnsi="Courier New"/>
          <w:sz w:val="20"/>
        </w:rPr>
        <w:t>(Start) 0 --&gt; [B: 8] --&gt; [E: 6] --------(Join)--------&gt; [H: 3] --&gt; (End) 30</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[F: 4] ----/</w:t>
      </w:r>
    </w:p>
    <w:p>
      <w:r>
        <w:rPr>
          <w:rFonts w:ascii="Courier New" w:hAnsi="Courier New"/>
          <w:sz w:val="20"/>
        </w:rPr>
      </w:r>
    </w:p>
    <w:p>
      <w:r>
        <w:rPr>
          <w:rFonts w:ascii="Courier New" w:hAnsi="Courier New"/>
          <w:sz w:val="20"/>
        </w:rPr>
        <w:t>(Note: D must finish before G and F can start. E must finish before F can start. G and F must finish before H can start.)</w:t>
      </w:r>
    </w:p>
    <w:p>
      <w:pPr>
        <w:pStyle w:val="Heading3"/>
      </w:pPr>
      <w:r>
        <w:rPr>
          <w:b/>
          <w:color w:val="000000"/>
        </w:rPr>
        <w:t>3. Determine the Critical Path of the Project</w:t>
      </w:r>
    </w:p>
    <w:p>
      <w:r>
        <w:t>The Critical Path (CP) is the longest sequence of dependent activities in the network, representing the path where any delay will directly postpone the project completion date. These activities have zero slack time.</w:t>
      </w:r>
    </w:p>
    <w:p>
      <w:r/>
      <w:r>
        <w:rPr>
          <w:b/>
        </w:rPr>
        <w:t>Critical Path:</w:t>
      </w:r>
      <w:r>
        <w:t xml:space="preserve"> A -&gt; C -&gt; D -&gt; G -&gt; H</w:t>
      </w:r>
    </w:p>
    <w:p>
      <w:pPr>
        <w:pStyle w:val="Heading3"/>
      </w:pPr>
      <w:r>
        <w:rPr>
          <w:b/>
          <w:color w:val="000000"/>
        </w:rPr>
        <w:t>4. Project Completion Time (Shortest Time)</w:t>
      </w:r>
    </w:p>
    <w:p>
      <w:r>
        <w:t>The shortest time required to complete the entire project is determined by the length of the Critical Path.</w:t>
      </w:r>
    </w:p>
    <w:p>
      <w:r>
        <w:t>Project Duration = Duration(A) + Duration(C) + Duration(D) + Duration(G) + Duration(H)</w:t>
      </w:r>
    </w:p>
    <w:p>
      <w:r>
        <w:t>Project Duration = 5 + 10 + 7 + 5 + 3 = 30 days.</w:t>
      </w:r>
    </w:p>
    <w:p>
      <w:r/>
      <w:r>
        <w:rPr>
          <w:b/>
        </w:rPr>
        <w:t>The project is estimated to be completed in 30 days.</w:t>
      </w:r>
      <w:r/>
    </w:p>
    <w:p>
      <w:pPr>
        <w:pStyle w:val="Heading3"/>
      </w:pPr>
      <w:r>
        <w:rPr>
          <w:b/>
          <w:color w:val="000000"/>
        </w:rPr>
        <w:t>5. Limitations of the Critical Path Method (CPM)</w:t>
      </w:r>
    </w:p>
    <w:p>
      <w:r>
        <w:t>While CPM is a robust tool for scheduling and resource leveling, it relies on several simplifying assumptions that introduce limitations in real-world complex projects:</w:t>
      </w:r>
    </w:p>
    <w:p>
      <w:r>
        <w:t xml:space="preserve">1.  </w:t>
      </w:r>
      <w:r>
        <w:rPr>
          <w:b/>
        </w:rPr>
        <w:t>Deterministic Durations:</w:t>
      </w:r>
      <w:r>
        <w:t xml:space="preserve"> CPM inherently assumes that the duration for each activity is fixed and known with certainty. In complex infrastructure projects, actual durations are often probabilistic due to external factors like weather, regulatory delays, or material logistics, which are better modeled by techniques like PERT (Program Evaluation and Review Technique).</w:t>
      </w:r>
    </w:p>
    <w:p>
      <w:r>
        <w:t xml:space="preserve">2.  </w:t>
      </w:r>
      <w:r>
        <w:rPr>
          <w:b/>
        </w:rPr>
        <w:t>Resource Constraints Ignored:</w:t>
      </w:r>
      <w:r>
        <w:t xml:space="preserve"> Basic CPM calculations do not account for the availability of shared resources (e.g., specialized fiber splicing crews, limited heavy machinery). If a resource is required simultaneously by parallel activities, the calculated schedule may be infeasible unless resource leveling or smoothing is applied separately.</w:t>
      </w:r>
    </w:p>
    <w:p>
      <w:r>
        <w:t xml:space="preserve">3.  </w:t>
      </w:r>
      <w:r>
        <w:rPr>
          <w:b/>
        </w:rPr>
        <w:t>No In-Progress Feedback:</w:t>
      </w:r>
      <w:r>
        <w:t xml:space="preserve"> CPM is primarily a planning tool that sets the initial baseline. It struggles to dynamically integrate real-time project progress or handle sudden scope changes without manual recalculation and re-baselining.</w:t>
      </w:r>
    </w:p>
    <w:p>
      <w:r>
        <w:t xml:space="preserve">4.  </w:t>
      </w:r>
      <w:r>
        <w:rPr>
          <w:b/>
        </w:rPr>
        <w:t>Activity Definition Complexity:</w:t>
      </w:r>
      <w:r>
        <w:t xml:space="preserve"> The model relies on a clear, exhaustive, and non-overlapping definition of all activities and their dependencies. Misdefining or omitting dependencies can render the entire critical path analysis incorrect.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