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781" w:rsidRPr="00195D42" w:rsidRDefault="00195D42">
      <w:pPr>
        <w:rPr>
          <w:b/>
        </w:rPr>
      </w:pPr>
      <w:r w:rsidRPr="00195D42">
        <w:rPr>
          <w:b/>
        </w:rPr>
        <w:t xml:space="preserve">PROCEDURE D’UTILISATION </w:t>
      </w:r>
    </w:p>
    <w:p w:rsidR="00195D42" w:rsidRDefault="00195D42"/>
    <w:p w:rsidR="00195D42" w:rsidRDefault="00195D42">
      <w:r>
        <w:t>L’application mobile en l’état n’est pas fonctionnelle. Seul deux pages sont disponibles.</w:t>
      </w:r>
    </w:p>
    <w:p w:rsidR="00195D42" w:rsidRDefault="00195D42">
      <w:bookmarkStart w:id="0" w:name="_GoBack"/>
      <w:bookmarkEnd w:id="0"/>
      <w:r>
        <w:t>L’écran d’accueil avec un bouton ‘jouer’ au centre.</w:t>
      </w:r>
    </w:p>
    <w:p w:rsidR="00195D42" w:rsidRDefault="00195D42"/>
    <w:p w:rsidR="00195D42" w:rsidRDefault="00195D42">
      <w:r w:rsidRPr="00195D42">
        <w:drawing>
          <wp:inline distT="0" distB="0" distL="0" distR="0" wp14:anchorId="05F56B22" wp14:editId="47D9F429">
            <wp:extent cx="2101850" cy="3056566"/>
            <wp:effectExtent l="0" t="0" r="0" b="0"/>
            <wp:docPr id="6" name="Espace réservé pour une image  5">
              <a:extLst xmlns:a="http://schemas.openxmlformats.org/drawingml/2006/main">
                <a:ext uri="{FF2B5EF4-FFF2-40B4-BE49-F238E27FC236}">
                  <a16:creationId xmlns:a16="http://schemas.microsoft.com/office/drawing/2014/main" id="{8FD2BD6E-BF40-4FDA-A2C2-C575A45880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pour une image  5">
                      <a:extLst>
                        <a:ext uri="{FF2B5EF4-FFF2-40B4-BE49-F238E27FC236}">
                          <a16:creationId xmlns:a16="http://schemas.microsoft.com/office/drawing/2014/main" id="{8FD2BD6E-BF40-4FDA-A2C2-C575A45880D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7" b="14757"/>
                    <a:stretch>
                      <a:fillRect/>
                    </a:stretch>
                  </pic:blipFill>
                  <pic:spPr>
                    <a:xfrm>
                      <a:off x="0" y="0"/>
                      <a:ext cx="2119260" cy="30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42" w:rsidRDefault="00195D42"/>
    <w:p w:rsidR="00195D42" w:rsidRDefault="00195D42">
      <w:r>
        <w:t>Et l’écran de jeu avec les lettres du mot à deviner mélangées dans des boutons non-fonctionnels.</w:t>
      </w:r>
    </w:p>
    <w:p w:rsidR="00195D42" w:rsidRDefault="00195D42">
      <w:r>
        <w:t>Le bouton permet de renvoyez à la page d’accueil.</w:t>
      </w:r>
    </w:p>
    <w:p w:rsidR="00195D42" w:rsidRDefault="00195D42"/>
    <w:p w:rsidR="00195D42" w:rsidRDefault="00195D42" w:rsidP="00195D42">
      <w:pPr>
        <w:jc w:val="both"/>
      </w:pPr>
      <w:r w:rsidRPr="00195D42">
        <w:drawing>
          <wp:inline distT="0" distB="0" distL="0" distR="0" wp14:anchorId="25AE2BBE" wp14:editId="57C24C29">
            <wp:extent cx="2101850" cy="3056564"/>
            <wp:effectExtent l="0" t="0" r="0" b="0"/>
            <wp:docPr id="8" name="Image 7">
              <a:extLst xmlns:a="http://schemas.openxmlformats.org/drawingml/2006/main">
                <a:ext uri="{FF2B5EF4-FFF2-40B4-BE49-F238E27FC236}">
                  <a16:creationId xmlns:a16="http://schemas.microsoft.com/office/drawing/2014/main" id="{B56CBBD0-0E49-43C4-A507-706867BE4E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id="{B56CBBD0-0E49-43C4-A507-706867BE4E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149" cy="30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42" w:rsidSect="00195D42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42"/>
    <w:rsid w:val="00195D42"/>
    <w:rsid w:val="007E3662"/>
    <w:rsid w:val="009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08C9"/>
  <w15:chartTrackingRefBased/>
  <w15:docId w15:val="{2885881D-FF6F-4E66-924E-E22A6C3A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AFPICL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ONANA Emmeric</dc:creator>
  <cp:keywords/>
  <dc:description/>
  <cp:lastModifiedBy>NGA ONANA Emmeric</cp:lastModifiedBy>
  <cp:revision>1</cp:revision>
  <dcterms:created xsi:type="dcterms:W3CDTF">2021-08-30T16:54:00Z</dcterms:created>
  <dcterms:modified xsi:type="dcterms:W3CDTF">2021-08-30T17:05:00Z</dcterms:modified>
</cp:coreProperties>
</file>