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51B2B082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0A3EDA">
        <w:rPr>
          <w:i/>
          <w:iCs/>
        </w:rPr>
        <w:t>Emmett Coyle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0A3EDA">
        <w:rPr>
          <w:i/>
          <w:iCs/>
        </w:rPr>
        <w:t>22491518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08"/>
        <w:gridCol w:w="3482"/>
        <w:gridCol w:w="4326"/>
      </w:tblGrid>
      <w:tr w:rsidR="00133F26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133F26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5B98D836" w14:textId="77777777" w:rsidR="003634FB" w:rsidRDefault="00A9233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Vectors and matrices play a big role in handling object positions and transformations. The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::vec3 is used to input the positions of light points and the camera. </w:t>
            </w:r>
          </w:p>
          <w:p w14:paraId="1B1B5A22" w14:textId="298431AF" w:rsidR="00A92334" w:rsidRPr="00CD3921" w:rsidRDefault="00A9233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maths.cpp, I used functions like translate to apply a translation matrix using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::vec3 to move objects around the scene, as well as other transformations like scale which applies non-uniform scaling based on the vector </w:t>
            </w:r>
            <w:r w:rsidR="00AE2158">
              <w:rPr>
                <w:sz w:val="20"/>
                <w:szCs w:val="20"/>
              </w:rPr>
              <w:t>components and</w:t>
            </w:r>
            <w:r>
              <w:rPr>
                <w:sz w:val="20"/>
                <w:szCs w:val="20"/>
              </w:rPr>
              <w:t xml:space="preserve"> rotate which is made by using an axis vector and an angle .</w:t>
            </w:r>
          </w:p>
        </w:tc>
      </w:tr>
      <w:tr w:rsidR="00133F26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</w:t>
            </w:r>
            <w:proofErr w:type="spellStart"/>
            <w:r w:rsidRPr="00CD3921">
              <w:rPr>
                <w:sz w:val="20"/>
                <w:szCs w:val="20"/>
              </w:rPr>
              <w:t>CMake</w:t>
            </w:r>
            <w:proofErr w:type="spellEnd"/>
            <w:r w:rsidRPr="00CD3921">
              <w:rPr>
                <w:sz w:val="20"/>
                <w:szCs w:val="20"/>
              </w:rPr>
              <w:t xml:space="preserve"> file. </w:t>
            </w:r>
          </w:p>
        </w:tc>
        <w:tc>
          <w:tcPr>
            <w:tcW w:w="4059" w:type="dxa"/>
            <w:vAlign w:val="center"/>
          </w:tcPr>
          <w:p w14:paraId="4A3872D8" w14:textId="126445DA" w:rsidR="003634FB" w:rsidRPr="00CD3921" w:rsidRDefault="00133F26" w:rsidP="003634FB">
            <w:pPr>
              <w:rPr>
                <w:sz w:val="20"/>
                <w:szCs w:val="20"/>
              </w:rPr>
            </w:pPr>
            <w:r w:rsidRPr="00133F26">
              <w:rPr>
                <w:noProof/>
                <w:sz w:val="20"/>
                <w:szCs w:val="20"/>
              </w:rPr>
              <w:drawing>
                <wp:inline distT="0" distB="0" distL="0" distR="0" wp14:anchorId="2BD87DC2" wp14:editId="44DD46DE">
                  <wp:extent cx="2606675" cy="1948508"/>
                  <wp:effectExtent l="0" t="0" r="3175" b="0"/>
                  <wp:docPr id="20420763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207633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4793" cy="1962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33F26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12D3EB71" w14:textId="31B00ED1" w:rsidR="003634FB" w:rsidRDefault="001E305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vertexShader</w:t>
            </w:r>
            <w:proofErr w:type="spellEnd"/>
            <w:r>
              <w:rPr>
                <w:sz w:val="20"/>
                <w:szCs w:val="20"/>
              </w:rPr>
              <w:t xml:space="preserve"> is used by OpenGL to deal with the vertex coordinates and calculate coordinates of the fragment shader. </w:t>
            </w:r>
            <w:r w:rsidR="00B45B46">
              <w:rPr>
                <w:sz w:val="20"/>
                <w:szCs w:val="20"/>
              </w:rPr>
              <w:t xml:space="preserve"> </w:t>
            </w:r>
          </w:p>
          <w:p w14:paraId="694D06B7" w14:textId="77777777" w:rsidR="001E3054" w:rsidRDefault="001E3054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The </w:t>
            </w:r>
            <w:proofErr w:type="spellStart"/>
            <w:r>
              <w:rPr>
                <w:sz w:val="20"/>
                <w:szCs w:val="20"/>
              </w:rPr>
              <w:t>fragmentShader</w:t>
            </w:r>
            <w:proofErr w:type="spellEnd"/>
            <w:r>
              <w:rPr>
                <w:sz w:val="20"/>
                <w:szCs w:val="20"/>
              </w:rPr>
              <w:t xml:space="preserve"> is where the colour of the </w:t>
            </w:r>
            <w:proofErr w:type="spellStart"/>
            <w:r>
              <w:rPr>
                <w:sz w:val="20"/>
                <w:szCs w:val="20"/>
              </w:rPr>
              <w:t>texrure</w:t>
            </w:r>
            <w:proofErr w:type="spellEnd"/>
            <w:r>
              <w:rPr>
                <w:sz w:val="20"/>
                <w:szCs w:val="20"/>
              </w:rPr>
              <w:t xml:space="preserve"> is retrieved</w:t>
            </w:r>
            <w:r w:rsidR="005C7F30">
              <w:rPr>
                <w:sz w:val="20"/>
                <w:szCs w:val="20"/>
              </w:rPr>
              <w:t>.</w:t>
            </w:r>
          </w:p>
          <w:p w14:paraId="7A3C85FB" w14:textId="77777777" w:rsidR="005C7F30" w:rsidRDefault="005C7F30" w:rsidP="003634FB">
            <w:pPr>
              <w:rPr>
                <w:sz w:val="20"/>
                <w:szCs w:val="20"/>
              </w:rPr>
            </w:pPr>
          </w:p>
          <w:p w14:paraId="6E6620BA" w14:textId="6085554E" w:rsidR="005C7F30" w:rsidRPr="00CD3921" w:rsidRDefault="005C7F30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 the coursework.cpp class, the shaders are called from</w:t>
            </w:r>
            <w:r w:rsidR="000A65BA">
              <w:rPr>
                <w:sz w:val="20"/>
                <w:szCs w:val="20"/>
              </w:rPr>
              <w:t xml:space="preserve"> the </w:t>
            </w:r>
            <w:proofErr w:type="spellStart"/>
            <w:r w:rsidR="000A65BA">
              <w:rPr>
                <w:sz w:val="20"/>
                <w:szCs w:val="20"/>
              </w:rPr>
              <w:t>model,cpp</w:t>
            </w:r>
            <w:proofErr w:type="spellEnd"/>
            <w:r w:rsidR="000A65BA">
              <w:rPr>
                <w:sz w:val="20"/>
                <w:szCs w:val="20"/>
              </w:rPr>
              <w:t xml:space="preserve"> class, which uses the</w:t>
            </w:r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vertexShader</w:t>
            </w:r>
            <w:proofErr w:type="spellEnd"/>
            <w:r>
              <w:rPr>
                <w:sz w:val="20"/>
                <w:szCs w:val="20"/>
              </w:rPr>
              <w:t xml:space="preserve"> &amp; </w:t>
            </w:r>
            <w:proofErr w:type="spellStart"/>
            <w:r>
              <w:rPr>
                <w:sz w:val="20"/>
                <w:szCs w:val="20"/>
              </w:rPr>
              <w:t>fragmentShader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0A65BA">
              <w:rPr>
                <w:sz w:val="20"/>
                <w:szCs w:val="20"/>
              </w:rPr>
              <w:t xml:space="preserve">to add the shaders to the objects. </w:t>
            </w:r>
          </w:p>
        </w:tc>
      </w:tr>
      <w:tr w:rsidR="00133F26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342276C6" w:rsidR="003634FB" w:rsidRPr="00CD3921" w:rsidRDefault="00FB7B57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maths.cpp, I implemented functions for translations, rotations and scaling using the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 library. These functions allow me to work out the right transformations of any object in coursework.cpp. An example of how these functions are used can be found between lines </w:t>
            </w:r>
            <w:r w:rsidR="0057214E">
              <w:rPr>
                <w:sz w:val="20"/>
                <w:szCs w:val="20"/>
              </w:rPr>
              <w:t>200</w:t>
            </w:r>
            <w:r>
              <w:rPr>
                <w:sz w:val="20"/>
                <w:szCs w:val="20"/>
              </w:rPr>
              <w:t>-</w:t>
            </w:r>
            <w:r w:rsidR="0057214E">
              <w:rPr>
                <w:sz w:val="20"/>
                <w:szCs w:val="20"/>
              </w:rPr>
              <w:t>20</w:t>
            </w:r>
            <w:r>
              <w:rPr>
                <w:sz w:val="20"/>
                <w:szCs w:val="20"/>
              </w:rPr>
              <w:t>8.</w:t>
            </w:r>
          </w:p>
        </w:tc>
      </w:tr>
      <w:tr w:rsidR="00133F26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1426C3A" w14:textId="77777777" w:rsidR="003634FB" w:rsidRDefault="00D14EB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To calculate the view and projection matrices, I used the </w:t>
            </w:r>
            <w:proofErr w:type="spellStart"/>
            <w:r>
              <w:rPr>
                <w:sz w:val="20"/>
                <w:szCs w:val="20"/>
              </w:rPr>
              <w:t>lookAt</w:t>
            </w:r>
            <w:proofErr w:type="spellEnd"/>
            <w:r>
              <w:rPr>
                <w:sz w:val="20"/>
                <w:szCs w:val="20"/>
              </w:rPr>
              <w:t xml:space="preserve"> and perspective function from the </w:t>
            </w:r>
            <w:proofErr w:type="spellStart"/>
            <w:r>
              <w:rPr>
                <w:sz w:val="20"/>
                <w:szCs w:val="20"/>
              </w:rPr>
              <w:t>glm</w:t>
            </w:r>
            <w:proofErr w:type="spellEnd"/>
            <w:r>
              <w:rPr>
                <w:sz w:val="20"/>
                <w:szCs w:val="20"/>
              </w:rPr>
              <w:t xml:space="preserve"> library. In camera.cpp on line 11, I use </w:t>
            </w:r>
            <w:proofErr w:type="spellStart"/>
            <w:r>
              <w:rPr>
                <w:sz w:val="20"/>
                <w:szCs w:val="20"/>
              </w:rPr>
              <w:t>lookAt</w:t>
            </w:r>
            <w:proofErr w:type="spellEnd"/>
            <w:r>
              <w:rPr>
                <w:sz w:val="20"/>
                <w:szCs w:val="20"/>
              </w:rPr>
              <w:t xml:space="preserve"> to create the view matrix. It takes in the cameras position (eye), the point the camera is looking at (target) and a </w:t>
            </w:r>
            <w:proofErr w:type="spellStart"/>
            <w:r>
              <w:rPr>
                <w:sz w:val="20"/>
                <w:szCs w:val="20"/>
              </w:rPr>
              <w:t>worldUp</w:t>
            </w:r>
            <w:proofErr w:type="spellEnd"/>
            <w:r>
              <w:rPr>
                <w:sz w:val="20"/>
                <w:szCs w:val="20"/>
              </w:rPr>
              <w:t xml:space="preserve"> vector which points straight up.</w:t>
            </w:r>
          </w:p>
          <w:p w14:paraId="1F929396" w14:textId="77777777" w:rsidR="00D14EB1" w:rsidRDefault="00D14EB1" w:rsidP="003634FB">
            <w:pPr>
              <w:rPr>
                <w:sz w:val="20"/>
                <w:szCs w:val="20"/>
              </w:rPr>
            </w:pPr>
          </w:p>
          <w:p w14:paraId="64B87F98" w14:textId="357AD8DF" w:rsidR="00D14EB1" w:rsidRPr="00CD3921" w:rsidRDefault="00D14EB1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On line 14, I used the perspective function to set up the projection matrix. It takes four inputs: </w:t>
            </w:r>
            <w:proofErr w:type="spellStart"/>
            <w:r>
              <w:rPr>
                <w:sz w:val="20"/>
                <w:szCs w:val="20"/>
              </w:rPr>
              <w:t>fov</w:t>
            </w:r>
            <w:proofErr w:type="spellEnd"/>
            <w:r>
              <w:rPr>
                <w:sz w:val="20"/>
                <w:szCs w:val="20"/>
              </w:rPr>
              <w:t>, which is the field of view between the top and bottom planes, aspect, which is the windows width to height ratio and near &amp; fat values which define the distances from the origin to the near and far clipping planes.</w:t>
            </w:r>
          </w:p>
        </w:tc>
      </w:tr>
      <w:tr w:rsidR="00133F26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6A6F7144" w:rsidR="003634FB" w:rsidRPr="00CD3921" w:rsidRDefault="008429A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coursework.cpp between lines 191-198 I created several box objects. First I called the constructor for the box model which loads the vertex and texture coordinates from an </w:t>
            </w:r>
            <w:proofErr w:type="spellStart"/>
            <w:r>
              <w:rPr>
                <w:sz w:val="20"/>
                <w:szCs w:val="20"/>
              </w:rPr>
              <w:t>obj</w:t>
            </w:r>
            <w:proofErr w:type="spellEnd"/>
            <w:r>
              <w:rPr>
                <w:sz w:val="20"/>
                <w:szCs w:val="20"/>
              </w:rPr>
              <w:t xml:space="preserve"> file. Then I added each box to the objects vector and set up their positions, rotations, scales and angles using an array. I finally drew the box in the render loop on line 259.</w:t>
            </w:r>
          </w:p>
        </w:tc>
      </w:tr>
      <w:tr w:rsidR="00133F26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4DA594AE" w:rsidR="003634FB" w:rsidRPr="00CD3921" w:rsidRDefault="00CA6FBE" w:rsidP="003634F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coursework.cpp between lines 117-141 I added several different light sources, each with their own position, colour and attenuation values. To make adding point lights easier, I created a function in light.cpp that made the process easier to carry out than in courswork.cpp. Between lines 111-114 in coursework.cpp, I set up lighting properties to allow light to bounce and reflect off objects in the scene: ka controls ambient reflection that spreads evenly across surfaces, </w:t>
            </w:r>
            <w:proofErr w:type="spellStart"/>
            <w:r>
              <w:rPr>
                <w:sz w:val="20"/>
                <w:szCs w:val="20"/>
              </w:rPr>
              <w:t>kd</w:t>
            </w:r>
            <w:proofErr w:type="spellEnd"/>
            <w:r>
              <w:rPr>
                <w:sz w:val="20"/>
                <w:szCs w:val="20"/>
              </w:rPr>
              <w:t xml:space="preserve"> handles diffuse reflection for rough surfaces, and </w:t>
            </w:r>
            <w:proofErr w:type="spellStart"/>
            <w:r>
              <w:rPr>
                <w:sz w:val="20"/>
                <w:szCs w:val="20"/>
              </w:rPr>
              <w:t>ks</w:t>
            </w:r>
            <w:proofErr w:type="spellEnd"/>
            <w:r>
              <w:rPr>
                <w:sz w:val="20"/>
                <w:szCs w:val="20"/>
              </w:rPr>
              <w:t xml:space="preserve"> along with ns manage specular reflection, which depends on the lights source position.</w:t>
            </w:r>
          </w:p>
        </w:tc>
      </w:tr>
      <w:tr w:rsidR="00133F26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5AA1C134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133F26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133F26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</w:tr>
      <w:tr w:rsidR="00133F26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77777777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</w:p>
        </w:tc>
      </w:tr>
      <w:tr w:rsidR="00133F26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LO1: Implementation of students own functions to replace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 functions (e.g.,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::length(),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 xml:space="preserve">::dot(), </w:t>
            </w:r>
            <w:proofErr w:type="spellStart"/>
            <w:r w:rsidRPr="00CD3921">
              <w:rPr>
                <w:sz w:val="20"/>
                <w:szCs w:val="20"/>
              </w:rPr>
              <w:t>glm</w:t>
            </w:r>
            <w:proofErr w:type="spellEnd"/>
            <w:r w:rsidRPr="00CD3921">
              <w:rPr>
                <w:sz w:val="20"/>
                <w:szCs w:val="20"/>
              </w:rPr>
              <w:t>::cross()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133F26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A0DF12A" w14:textId="77777777" w:rsidR="007B7D34" w:rsidRDefault="007B7D34" w:rsidP="003634FB">
      <w:r>
        <w:separator/>
      </w:r>
    </w:p>
  </w:endnote>
  <w:endnote w:type="continuationSeparator" w:id="0">
    <w:p w14:paraId="51018436" w14:textId="77777777" w:rsidR="007B7D34" w:rsidRDefault="007B7D34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12C48B" w14:textId="77777777" w:rsidR="007B7D34" w:rsidRDefault="007B7D34" w:rsidP="003634FB">
      <w:r>
        <w:separator/>
      </w:r>
    </w:p>
  </w:footnote>
  <w:footnote w:type="continuationSeparator" w:id="0">
    <w:p w14:paraId="047D673B" w14:textId="77777777" w:rsidR="007B7D34" w:rsidRDefault="007B7D34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12D5A"/>
    <w:rsid w:val="00065043"/>
    <w:rsid w:val="000A3EDA"/>
    <w:rsid w:val="000A65BA"/>
    <w:rsid w:val="000D2894"/>
    <w:rsid w:val="00123F65"/>
    <w:rsid w:val="00133F26"/>
    <w:rsid w:val="001E3054"/>
    <w:rsid w:val="0020204B"/>
    <w:rsid w:val="002062A0"/>
    <w:rsid w:val="00217473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00C55"/>
    <w:rsid w:val="00451D3C"/>
    <w:rsid w:val="004E50FE"/>
    <w:rsid w:val="00551AEC"/>
    <w:rsid w:val="0057214E"/>
    <w:rsid w:val="00580E83"/>
    <w:rsid w:val="005A55AE"/>
    <w:rsid w:val="005C7F30"/>
    <w:rsid w:val="005F0480"/>
    <w:rsid w:val="006353E6"/>
    <w:rsid w:val="006E09F0"/>
    <w:rsid w:val="00710372"/>
    <w:rsid w:val="00745272"/>
    <w:rsid w:val="00770064"/>
    <w:rsid w:val="007A7560"/>
    <w:rsid w:val="007B7D34"/>
    <w:rsid w:val="008032CC"/>
    <w:rsid w:val="008160C2"/>
    <w:rsid w:val="008429AE"/>
    <w:rsid w:val="008D5336"/>
    <w:rsid w:val="00A3315B"/>
    <w:rsid w:val="00A72917"/>
    <w:rsid w:val="00A92334"/>
    <w:rsid w:val="00AE2158"/>
    <w:rsid w:val="00B26D9E"/>
    <w:rsid w:val="00B45B46"/>
    <w:rsid w:val="00BC17A7"/>
    <w:rsid w:val="00C45C10"/>
    <w:rsid w:val="00C53E85"/>
    <w:rsid w:val="00C704C4"/>
    <w:rsid w:val="00C779CE"/>
    <w:rsid w:val="00CA6FBE"/>
    <w:rsid w:val="00CC1BE0"/>
    <w:rsid w:val="00CD3921"/>
    <w:rsid w:val="00D14EB1"/>
    <w:rsid w:val="00D24C4F"/>
    <w:rsid w:val="00D462F8"/>
    <w:rsid w:val="00D55598"/>
    <w:rsid w:val="00D60DF8"/>
    <w:rsid w:val="00DA7360"/>
    <w:rsid w:val="00DB1C5C"/>
    <w:rsid w:val="00DF0585"/>
    <w:rsid w:val="00E32397"/>
    <w:rsid w:val="00E81647"/>
    <w:rsid w:val="00E94F56"/>
    <w:rsid w:val="00EF24B0"/>
    <w:rsid w:val="00FB5E23"/>
    <w:rsid w:val="00FB7B57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EACFB633-9B17-5C4A-9656-99AC35795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590</TotalTime>
  <Pages>1</Pages>
  <Words>880</Words>
  <Characters>5022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Emmett Coyle</cp:lastModifiedBy>
  <cp:revision>37</cp:revision>
  <dcterms:created xsi:type="dcterms:W3CDTF">2024-01-23T09:21:00Z</dcterms:created>
  <dcterms:modified xsi:type="dcterms:W3CDTF">2025-05-13T18:05:00Z</dcterms:modified>
</cp:coreProperties>
</file>