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325C" w14:textId="745F7FA9" w:rsidR="00E07FFC" w:rsidRPr="003614F0" w:rsidRDefault="00BE6770" w:rsidP="00BE6770">
      <w:pPr>
        <w:jc w:val="center"/>
        <w:rPr>
          <w:rFonts w:cs="Al Bayan Plain"/>
          <w:b/>
          <w:bCs/>
          <w:sz w:val="32"/>
          <w:szCs w:val="32"/>
        </w:rPr>
      </w:pPr>
      <w:r w:rsidRPr="003614F0">
        <w:rPr>
          <w:rFonts w:cs="Al Bayan Plain"/>
          <w:b/>
          <w:bCs/>
          <w:sz w:val="32"/>
          <w:szCs w:val="32"/>
        </w:rPr>
        <w:t>Fiche d’investigation de fonctionnalité</w:t>
      </w:r>
    </w:p>
    <w:p w14:paraId="07C72DE0" w14:textId="77777777" w:rsidR="00BE6770" w:rsidRPr="00BE6770" w:rsidRDefault="00BE6770" w:rsidP="001731BC">
      <w:pPr>
        <w:jc w:val="right"/>
        <w:rPr>
          <w:rFonts w:cs="Al Bayan Plain"/>
          <w:sz w:val="28"/>
          <w:szCs w:val="28"/>
        </w:rPr>
      </w:pPr>
    </w:p>
    <w:tbl>
      <w:tblPr>
        <w:tblStyle w:val="Grilledutableau"/>
        <w:tblW w:w="10802" w:type="dxa"/>
        <w:tblLook w:val="04A0" w:firstRow="1" w:lastRow="0" w:firstColumn="1" w:lastColumn="0" w:noHBand="0" w:noVBand="1"/>
      </w:tblPr>
      <w:tblGrid>
        <w:gridCol w:w="5401"/>
        <w:gridCol w:w="5401"/>
      </w:tblGrid>
      <w:tr w:rsidR="00E6491B" w:rsidRPr="00BE6770" w14:paraId="604F755A" w14:textId="374952A3" w:rsidTr="00355F72">
        <w:trPr>
          <w:trHeight w:val="427"/>
        </w:trPr>
        <w:tc>
          <w:tcPr>
            <w:tcW w:w="5401" w:type="dxa"/>
            <w:vAlign w:val="center"/>
          </w:tcPr>
          <w:p w14:paraId="38E5BB4E" w14:textId="65E3C493" w:rsidR="00E6491B" w:rsidRPr="00FC2242" w:rsidRDefault="00FC2242" w:rsidP="00355F72">
            <w:pPr>
              <w:rPr>
                <w:rFonts w:cs="Al Bayan Plain"/>
              </w:rPr>
            </w:pPr>
            <w:r w:rsidRPr="00FC2242">
              <w:rPr>
                <w:rFonts w:cs="Al Bayan Plain"/>
                <w:b/>
                <w:bCs/>
              </w:rPr>
              <w:t xml:space="preserve">Fonctionnalité : </w:t>
            </w:r>
            <w:r w:rsidR="00123E7D">
              <w:rPr>
                <w:rFonts w:cs="Al Bayan Plain"/>
                <w:sz w:val="22"/>
                <w:szCs w:val="22"/>
              </w:rPr>
              <w:t>Barre de recherche</w:t>
            </w:r>
          </w:p>
        </w:tc>
        <w:tc>
          <w:tcPr>
            <w:tcW w:w="5401" w:type="dxa"/>
            <w:vAlign w:val="center"/>
          </w:tcPr>
          <w:p w14:paraId="12F3F63C" w14:textId="3108DCEA" w:rsidR="00E6491B" w:rsidRPr="00FC2242" w:rsidRDefault="00FC2242" w:rsidP="00355F72">
            <w:pPr>
              <w:jc w:val="right"/>
              <w:rPr>
                <w:rFonts w:cs="Al Bayan Plain"/>
                <w:b/>
                <w:bCs/>
              </w:rPr>
            </w:pPr>
            <w:r w:rsidRPr="00FC2242">
              <w:rPr>
                <w:rFonts w:cs="Al Bayan Plain"/>
                <w:b/>
                <w:bCs/>
              </w:rPr>
              <w:t>Fonctionnalité #1</w:t>
            </w:r>
          </w:p>
        </w:tc>
      </w:tr>
      <w:tr w:rsidR="001170F1" w:rsidRPr="00BE6770" w14:paraId="3919EC89" w14:textId="7C165848" w:rsidTr="00355F72">
        <w:trPr>
          <w:trHeight w:val="419"/>
        </w:trPr>
        <w:tc>
          <w:tcPr>
            <w:tcW w:w="10802" w:type="dxa"/>
            <w:gridSpan w:val="2"/>
            <w:vAlign w:val="center"/>
          </w:tcPr>
          <w:p w14:paraId="0045AF08" w14:textId="6FF1ADEF" w:rsidR="001170F1" w:rsidRPr="00FB1F59" w:rsidRDefault="00FB1F59" w:rsidP="00355F72">
            <w:pPr>
              <w:rPr>
                <w:rFonts w:cs="Al Bayan Plain"/>
                <w:sz w:val="22"/>
                <w:szCs w:val="22"/>
              </w:rPr>
            </w:pPr>
            <w:r w:rsidRPr="00FB1F59">
              <w:rPr>
                <w:rFonts w:cs="Al Bayan Plain"/>
                <w:b/>
                <w:bCs/>
              </w:rPr>
              <w:t>Problématique</w:t>
            </w:r>
            <w:r>
              <w:rPr>
                <w:rFonts w:cs="Al Bayan Plain"/>
                <w:b/>
                <w:bCs/>
              </w:rPr>
              <w:t xml:space="preserve"> : </w:t>
            </w:r>
            <w:r>
              <w:rPr>
                <w:rFonts w:cs="Al Bayan Plain"/>
                <w:sz w:val="22"/>
                <w:szCs w:val="22"/>
              </w:rPr>
              <w:t xml:space="preserve">Afin de pouvoir </w:t>
            </w:r>
            <w:r w:rsidR="00053A1A">
              <w:rPr>
                <w:rFonts w:cs="Al Bayan Plain"/>
                <w:sz w:val="22"/>
                <w:szCs w:val="22"/>
              </w:rPr>
              <w:t xml:space="preserve">trouver la recette qui la plus </w:t>
            </w:r>
            <w:r w:rsidR="00C95729">
              <w:rPr>
                <w:rFonts w:cs="Al Bayan Plain"/>
                <w:sz w:val="22"/>
                <w:szCs w:val="22"/>
              </w:rPr>
              <w:t>intéressante</w:t>
            </w:r>
            <w:r w:rsidR="00053A1A">
              <w:rPr>
                <w:rFonts w:cs="Al Bayan Plain"/>
                <w:sz w:val="22"/>
                <w:szCs w:val="22"/>
              </w:rPr>
              <w:t xml:space="preserve"> pour un utilisateur il faut faire un algorithme de tri </w:t>
            </w:r>
            <w:r w:rsidR="00C95729">
              <w:rPr>
                <w:rFonts w:cs="Al Bayan Plain"/>
                <w:sz w:val="22"/>
                <w:szCs w:val="22"/>
              </w:rPr>
              <w:t xml:space="preserve">le plus efficace </w:t>
            </w:r>
          </w:p>
        </w:tc>
      </w:tr>
    </w:tbl>
    <w:p w14:paraId="398B819D" w14:textId="77777777" w:rsidR="00E07FFC" w:rsidRDefault="00E07FFC" w:rsidP="00E07FFC">
      <w:pPr>
        <w:jc w:val="center"/>
        <w:rPr>
          <w:rFonts w:cs="Al Bayan Plai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8"/>
        <w:gridCol w:w="5384"/>
      </w:tblGrid>
      <w:tr w:rsidR="00C95729" w14:paraId="490C0BD4" w14:textId="77777777" w:rsidTr="00C95729">
        <w:tc>
          <w:tcPr>
            <w:tcW w:w="10762" w:type="dxa"/>
            <w:gridSpan w:val="2"/>
          </w:tcPr>
          <w:p w14:paraId="51E7C807" w14:textId="77777777" w:rsidR="00C95729" w:rsidRPr="003614F0" w:rsidRDefault="00414435" w:rsidP="00414435">
            <w:pPr>
              <w:rPr>
                <w:rFonts w:cs="Al Bayan Plain"/>
                <w:b/>
                <w:bCs/>
              </w:rPr>
            </w:pPr>
            <w:r w:rsidRPr="003614F0">
              <w:rPr>
                <w:rFonts w:cs="Al Bayan Plain"/>
                <w:b/>
                <w:bCs/>
              </w:rPr>
              <w:t xml:space="preserve">Option 1 : </w:t>
            </w:r>
            <w:r w:rsidR="000C7F7B" w:rsidRPr="003614F0">
              <w:rPr>
                <w:rFonts w:cs="Al Bayan Plain"/>
                <w:b/>
                <w:bCs/>
              </w:rPr>
              <w:t>Boucle Native</w:t>
            </w:r>
          </w:p>
          <w:p w14:paraId="4806D451" w14:textId="5B620011" w:rsidR="00B17526" w:rsidRPr="00B17526" w:rsidRDefault="00CD6EFE" w:rsidP="00414435">
            <w:pPr>
              <w:rPr>
                <w:rFonts w:cs="Al Bayan Plain"/>
                <w:sz w:val="28"/>
                <w:szCs w:val="28"/>
              </w:rPr>
            </w:pPr>
            <w:r w:rsidRPr="003614F0">
              <w:rPr>
                <w:rFonts w:cs="Al Bayan Plain"/>
                <w:sz w:val="22"/>
                <w:szCs w:val="22"/>
              </w:rPr>
              <w:t>On navigue dans l</w:t>
            </w:r>
            <w:r w:rsidR="00302AF4" w:rsidRPr="003614F0">
              <w:rPr>
                <w:rFonts w:cs="Al Bayan Plain"/>
                <w:sz w:val="22"/>
                <w:szCs w:val="22"/>
              </w:rPr>
              <w:t xml:space="preserve">a liste des recettes avec une boucle for </w:t>
            </w:r>
            <w:r w:rsidR="001850B2" w:rsidRPr="003614F0">
              <w:rPr>
                <w:rFonts w:cs="Al Bayan Plain"/>
                <w:sz w:val="22"/>
                <w:szCs w:val="22"/>
              </w:rPr>
              <w:t xml:space="preserve">et les </w:t>
            </w:r>
            <w:r w:rsidR="003614F0" w:rsidRPr="003614F0">
              <w:rPr>
                <w:rFonts w:cs="Al Bayan Plain"/>
                <w:sz w:val="22"/>
                <w:szCs w:val="22"/>
              </w:rPr>
              <w:t>é</w:t>
            </w:r>
            <w:r w:rsidR="001850B2" w:rsidRPr="003614F0">
              <w:rPr>
                <w:rFonts w:cs="Al Bayan Plain"/>
                <w:sz w:val="22"/>
                <w:szCs w:val="22"/>
              </w:rPr>
              <w:t>l</w:t>
            </w:r>
            <w:r w:rsidR="003614F0" w:rsidRPr="003614F0">
              <w:rPr>
                <w:rFonts w:cs="Al Bayan Plain"/>
                <w:sz w:val="22"/>
                <w:szCs w:val="22"/>
              </w:rPr>
              <w:t>é</w:t>
            </w:r>
            <w:r w:rsidR="001850B2" w:rsidRPr="003614F0">
              <w:rPr>
                <w:rFonts w:cs="Al Bayan Plain"/>
                <w:sz w:val="22"/>
                <w:szCs w:val="22"/>
              </w:rPr>
              <w:t xml:space="preserve">ments correspondants </w:t>
            </w:r>
            <w:r w:rsidR="00236E3E" w:rsidRPr="003614F0">
              <w:rPr>
                <w:rFonts w:cs="Al Bayan Plain"/>
                <w:sz w:val="22"/>
                <w:szCs w:val="22"/>
              </w:rPr>
              <w:t>à</w:t>
            </w:r>
            <w:r w:rsidR="003614F0" w:rsidRPr="003614F0">
              <w:rPr>
                <w:rFonts w:cs="Al Bayan Plain"/>
                <w:sz w:val="22"/>
                <w:szCs w:val="22"/>
              </w:rPr>
              <w:t xml:space="preserve"> la recherche son push dans un tableau de filtrage</w:t>
            </w:r>
          </w:p>
        </w:tc>
      </w:tr>
      <w:tr w:rsidR="00890AE6" w14:paraId="0FB511DA" w14:textId="277AB165" w:rsidTr="00C95729">
        <w:tc>
          <w:tcPr>
            <w:tcW w:w="5378" w:type="dxa"/>
          </w:tcPr>
          <w:p w14:paraId="7490759F" w14:textId="77777777" w:rsidR="00DB01ED" w:rsidRDefault="00890AE6" w:rsidP="00890AE6">
            <w:pPr>
              <w:rPr>
                <w:rFonts w:cs="Al Bayan Plain"/>
                <w:b/>
                <w:bCs/>
              </w:rPr>
            </w:pPr>
            <w:r w:rsidRPr="003614F0">
              <w:rPr>
                <w:rFonts w:cs="Al Bayan Plain"/>
                <w:b/>
                <w:bCs/>
              </w:rPr>
              <w:t>A</w:t>
            </w:r>
            <w:r>
              <w:rPr>
                <w:rFonts w:cs="Al Bayan Plain"/>
                <w:b/>
                <w:bCs/>
              </w:rPr>
              <w:t xml:space="preserve">vantages : </w:t>
            </w:r>
          </w:p>
          <w:p w14:paraId="6E2EAD23" w14:textId="3C5E8F9F" w:rsidR="00DB01ED" w:rsidRPr="00D5689E" w:rsidRDefault="00192FD8" w:rsidP="00D5689E">
            <w:pPr>
              <w:pStyle w:val="Paragraphedeliste"/>
              <w:numPr>
                <w:ilvl w:val="0"/>
                <w:numId w:val="4"/>
              </w:numPr>
              <w:rPr>
                <w:rFonts w:cs="Al Bayan Plain"/>
                <w:sz w:val="28"/>
                <w:szCs w:val="28"/>
              </w:rPr>
            </w:pPr>
            <w:r w:rsidRPr="00DB01ED">
              <w:rPr>
                <w:rFonts w:cs="Al Bayan Plain"/>
                <w:sz w:val="22"/>
                <w:szCs w:val="22"/>
              </w:rPr>
              <w:t>Offre plus de flexibilité et une meilleure personnalisation</w:t>
            </w:r>
          </w:p>
        </w:tc>
        <w:tc>
          <w:tcPr>
            <w:tcW w:w="5384" w:type="dxa"/>
          </w:tcPr>
          <w:p w14:paraId="5437409E" w14:textId="77777777" w:rsidR="00DB01ED" w:rsidRDefault="00890AE6" w:rsidP="00890AE6">
            <w:pPr>
              <w:rPr>
                <w:rFonts w:cs="Al Bayan Plain"/>
                <w:color w:val="FF0000"/>
                <w:sz w:val="22"/>
                <w:szCs w:val="22"/>
              </w:rPr>
            </w:pPr>
            <w:r>
              <w:rPr>
                <w:rFonts w:cs="Al Bayan Plain"/>
                <w:b/>
                <w:bCs/>
              </w:rPr>
              <w:t>Inconvénients :</w:t>
            </w:r>
            <w:r w:rsidR="002B1161" w:rsidRPr="002B1161">
              <w:rPr>
                <w:rFonts w:cs="Al Bayan Plain"/>
                <w:color w:val="FF0000"/>
                <w:sz w:val="22"/>
                <w:szCs w:val="22"/>
              </w:rPr>
              <w:t xml:space="preserve"> </w:t>
            </w:r>
          </w:p>
          <w:p w14:paraId="28F4372D" w14:textId="13E1B05B" w:rsidR="00890AE6" w:rsidRPr="00DB01ED" w:rsidRDefault="00D16409" w:rsidP="00DB01ED">
            <w:pPr>
              <w:pStyle w:val="Paragraphedeliste"/>
              <w:numPr>
                <w:ilvl w:val="0"/>
                <w:numId w:val="3"/>
              </w:numPr>
              <w:rPr>
                <w:rFonts w:cs="Al Bayan Plain"/>
                <w:sz w:val="28"/>
                <w:szCs w:val="28"/>
              </w:rPr>
            </w:pPr>
            <w:r w:rsidRPr="00DB01ED">
              <w:rPr>
                <w:rFonts w:cs="Al Bayan Plain"/>
                <w:sz w:val="22"/>
                <w:szCs w:val="22"/>
              </w:rPr>
              <w:t xml:space="preserve">Code plus rallonger </w:t>
            </w:r>
          </w:p>
        </w:tc>
      </w:tr>
      <w:tr w:rsidR="00890AE6" w14:paraId="68C011FB" w14:textId="77777777" w:rsidTr="00C95729">
        <w:tc>
          <w:tcPr>
            <w:tcW w:w="10762" w:type="dxa"/>
            <w:gridSpan w:val="2"/>
          </w:tcPr>
          <w:p w14:paraId="01DFEDE3" w14:textId="77777777" w:rsidR="00890AE6" w:rsidRDefault="00890AE6" w:rsidP="00890AE6">
            <w:pPr>
              <w:rPr>
                <w:rFonts w:cs="Al Bayan Plain"/>
                <w:b/>
                <w:bCs/>
              </w:rPr>
            </w:pPr>
            <w:r>
              <w:rPr>
                <w:rFonts w:cs="Al Bayan Plain"/>
                <w:b/>
                <w:bCs/>
              </w:rPr>
              <w:t>Nombre de champs minimum à remplir : 1</w:t>
            </w:r>
          </w:p>
          <w:p w14:paraId="307A8EAB" w14:textId="216B52E6" w:rsidR="00890AE6" w:rsidRDefault="00890AE6" w:rsidP="00890AE6">
            <w:pPr>
              <w:rPr>
                <w:rFonts w:cs="Al Bayan Plain"/>
                <w:sz w:val="28"/>
                <w:szCs w:val="28"/>
              </w:rPr>
            </w:pPr>
            <w:r>
              <w:rPr>
                <w:rFonts w:cs="Al Bayan Plain"/>
                <w:sz w:val="22"/>
                <w:szCs w:val="22"/>
              </w:rPr>
              <w:t>Pour filtrer sa recherche l’utilisateur doit au moins remplir le champ principal avec au minimum 3 caractères</w:t>
            </w:r>
          </w:p>
        </w:tc>
      </w:tr>
    </w:tbl>
    <w:p w14:paraId="1F35811F" w14:textId="77777777" w:rsidR="00C95729" w:rsidRDefault="00C95729" w:rsidP="00E07FFC">
      <w:pPr>
        <w:jc w:val="center"/>
        <w:rPr>
          <w:rFonts w:cs="Al Bayan Plai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78"/>
        <w:gridCol w:w="5384"/>
      </w:tblGrid>
      <w:tr w:rsidR="00597E22" w14:paraId="369E6299" w14:textId="77777777" w:rsidTr="00B70DB2">
        <w:tc>
          <w:tcPr>
            <w:tcW w:w="10762" w:type="dxa"/>
            <w:gridSpan w:val="2"/>
          </w:tcPr>
          <w:p w14:paraId="39E8BF36" w14:textId="77777777" w:rsidR="00597E22" w:rsidRDefault="00597E22" w:rsidP="00B70DB2">
            <w:pPr>
              <w:rPr>
                <w:rFonts w:cs="Al Bayan Plain"/>
                <w:b/>
                <w:bCs/>
              </w:rPr>
            </w:pPr>
            <w:r w:rsidRPr="003614F0">
              <w:rPr>
                <w:rFonts w:cs="Al Bayan Plain"/>
                <w:b/>
                <w:bCs/>
              </w:rPr>
              <w:t>Option 2 : Méthode d’Array</w:t>
            </w:r>
          </w:p>
          <w:p w14:paraId="77E21075" w14:textId="2B9EF6EC" w:rsidR="00012775" w:rsidRPr="00012775" w:rsidRDefault="00012775" w:rsidP="00B70DB2">
            <w:pPr>
              <w:rPr>
                <w:rFonts w:cs="Al Bayan Plain"/>
                <w:sz w:val="22"/>
                <w:szCs w:val="22"/>
              </w:rPr>
            </w:pPr>
            <w:r>
              <w:rPr>
                <w:rFonts w:cs="Al Bayan Plain"/>
                <w:sz w:val="22"/>
                <w:szCs w:val="22"/>
              </w:rPr>
              <w:t xml:space="preserve">En utilisant la </w:t>
            </w:r>
            <w:r w:rsidR="006202D4">
              <w:rPr>
                <w:rFonts w:cs="Al Bayan Plain"/>
                <w:sz w:val="22"/>
                <w:szCs w:val="22"/>
              </w:rPr>
              <w:t>m</w:t>
            </w:r>
            <w:r w:rsidR="0035219F">
              <w:rPr>
                <w:rFonts w:cs="Al Bayan Plain"/>
                <w:sz w:val="22"/>
                <w:szCs w:val="22"/>
              </w:rPr>
              <w:t>é</w:t>
            </w:r>
            <w:r w:rsidR="006202D4">
              <w:rPr>
                <w:rFonts w:cs="Al Bayan Plain"/>
                <w:sz w:val="22"/>
                <w:szCs w:val="22"/>
              </w:rPr>
              <w:t xml:space="preserve">thode </w:t>
            </w:r>
            <w:r w:rsidR="0035219F">
              <w:rPr>
                <w:rFonts w:cs="Al Bayan Plain"/>
                <w:sz w:val="22"/>
                <w:szCs w:val="22"/>
              </w:rPr>
              <w:t>Array.</w:t>
            </w:r>
            <w:r w:rsidR="006202D4">
              <w:rPr>
                <w:rFonts w:cs="Al Bayan Plain"/>
                <w:sz w:val="22"/>
                <w:szCs w:val="22"/>
              </w:rPr>
              <w:t>filter</w:t>
            </w:r>
            <w:r w:rsidR="0035219F">
              <w:rPr>
                <w:rFonts w:cs="Al Bayan Plain"/>
                <w:sz w:val="22"/>
                <w:szCs w:val="22"/>
              </w:rPr>
              <w:t>()</w:t>
            </w:r>
            <w:r w:rsidR="006202D4">
              <w:rPr>
                <w:rFonts w:cs="Al Bayan Plain"/>
                <w:sz w:val="22"/>
                <w:szCs w:val="22"/>
              </w:rPr>
              <w:t xml:space="preserve"> sur </w:t>
            </w:r>
            <w:r w:rsidR="004C132A">
              <w:rPr>
                <w:rFonts w:cs="Al Bayan Plain"/>
                <w:sz w:val="22"/>
                <w:szCs w:val="22"/>
              </w:rPr>
              <w:t xml:space="preserve">la liste des recettes </w:t>
            </w:r>
            <w:r w:rsidR="006202D4">
              <w:rPr>
                <w:rFonts w:cs="Al Bayan Plain"/>
                <w:sz w:val="22"/>
                <w:szCs w:val="22"/>
              </w:rPr>
              <w:t xml:space="preserve">on pourra retourner directement les données filtrer par rapport </w:t>
            </w:r>
            <w:r w:rsidR="0035219F">
              <w:rPr>
                <w:rFonts w:cs="Al Bayan Plain"/>
                <w:sz w:val="22"/>
                <w:szCs w:val="22"/>
              </w:rPr>
              <w:t>à</w:t>
            </w:r>
            <w:r w:rsidR="004C132A">
              <w:rPr>
                <w:rFonts w:cs="Al Bayan Plain"/>
                <w:sz w:val="22"/>
                <w:szCs w:val="22"/>
              </w:rPr>
              <w:t xml:space="preserve"> la recherche</w:t>
            </w:r>
          </w:p>
        </w:tc>
      </w:tr>
      <w:tr w:rsidR="00597E22" w14:paraId="576123F1" w14:textId="77777777" w:rsidTr="00B70DB2">
        <w:tc>
          <w:tcPr>
            <w:tcW w:w="5378" w:type="dxa"/>
          </w:tcPr>
          <w:p w14:paraId="7E04C69D" w14:textId="77777777" w:rsidR="007C530A" w:rsidRDefault="0035219F" w:rsidP="0035219F">
            <w:pPr>
              <w:rPr>
                <w:rFonts w:cs="Al Bayan Plain"/>
                <w:b/>
                <w:bCs/>
              </w:rPr>
            </w:pPr>
            <w:r w:rsidRPr="003614F0">
              <w:rPr>
                <w:rFonts w:cs="Al Bayan Plain"/>
                <w:b/>
                <w:bCs/>
              </w:rPr>
              <w:t>A</w:t>
            </w:r>
            <w:r>
              <w:rPr>
                <w:rFonts w:cs="Al Bayan Plain"/>
                <w:b/>
                <w:bCs/>
              </w:rPr>
              <w:t xml:space="preserve">vantages : </w:t>
            </w:r>
          </w:p>
          <w:p w14:paraId="144A02CF" w14:textId="492EF653" w:rsidR="007C530A" w:rsidRPr="007C530A" w:rsidRDefault="00E57534" w:rsidP="007C530A">
            <w:pPr>
              <w:pStyle w:val="Paragraphedeliste"/>
              <w:numPr>
                <w:ilvl w:val="0"/>
                <w:numId w:val="2"/>
              </w:numPr>
              <w:rPr>
                <w:rFonts w:cs="Al Bayan Plain"/>
                <w:sz w:val="22"/>
                <w:szCs w:val="22"/>
              </w:rPr>
            </w:pPr>
            <w:r w:rsidRPr="007C530A">
              <w:rPr>
                <w:rFonts w:cs="Al Bayan Plain"/>
                <w:sz w:val="22"/>
                <w:szCs w:val="22"/>
              </w:rPr>
              <w:t>Code plus simple</w:t>
            </w:r>
          </w:p>
          <w:p w14:paraId="7539586D" w14:textId="1B027AD5" w:rsidR="00597E22" w:rsidRPr="007C530A" w:rsidRDefault="007C530A" w:rsidP="007C530A">
            <w:pPr>
              <w:pStyle w:val="Paragraphedeliste"/>
              <w:numPr>
                <w:ilvl w:val="0"/>
                <w:numId w:val="2"/>
              </w:numPr>
              <w:rPr>
                <w:rFonts w:cs="Al Bayan Plain"/>
                <w:sz w:val="28"/>
                <w:szCs w:val="28"/>
              </w:rPr>
            </w:pPr>
            <w:r w:rsidRPr="007C530A">
              <w:rPr>
                <w:rFonts w:cs="Al Bayan Plain"/>
                <w:sz w:val="22"/>
                <w:szCs w:val="22"/>
              </w:rPr>
              <w:t>M</w:t>
            </w:r>
            <w:r w:rsidR="00E64A64" w:rsidRPr="007C530A">
              <w:rPr>
                <w:rFonts w:cs="Al Bayan Plain"/>
                <w:sz w:val="22"/>
                <w:szCs w:val="22"/>
              </w:rPr>
              <w:t>eilleure lisibilité</w:t>
            </w:r>
          </w:p>
        </w:tc>
        <w:tc>
          <w:tcPr>
            <w:tcW w:w="5384" w:type="dxa"/>
          </w:tcPr>
          <w:p w14:paraId="043FA0DB" w14:textId="77777777" w:rsidR="00834025" w:rsidRDefault="0035219F" w:rsidP="0035219F">
            <w:pPr>
              <w:rPr>
                <w:rFonts w:cs="Al Bayan Plain"/>
                <w:color w:val="FF0000"/>
                <w:sz w:val="22"/>
                <w:szCs w:val="22"/>
              </w:rPr>
            </w:pPr>
            <w:r>
              <w:rPr>
                <w:rFonts w:cs="Al Bayan Plain"/>
                <w:b/>
                <w:bCs/>
              </w:rPr>
              <w:t>Inconvénients</w:t>
            </w:r>
            <w:r w:rsidR="00890AE6">
              <w:rPr>
                <w:rFonts w:cs="Al Bayan Plain"/>
                <w:b/>
                <w:bCs/>
              </w:rPr>
              <w:t> :</w:t>
            </w:r>
            <w:r w:rsidR="002B1161" w:rsidRPr="002B1161">
              <w:rPr>
                <w:rFonts w:cs="Al Bayan Plain"/>
                <w:color w:val="FF0000"/>
                <w:sz w:val="22"/>
                <w:szCs w:val="22"/>
              </w:rPr>
              <w:t xml:space="preserve"> </w:t>
            </w:r>
          </w:p>
          <w:p w14:paraId="75958963" w14:textId="6C922E9E" w:rsidR="00834025" w:rsidRPr="00834025" w:rsidRDefault="00886EEB" w:rsidP="00834025">
            <w:pPr>
              <w:pStyle w:val="Paragraphedeliste"/>
              <w:numPr>
                <w:ilvl w:val="0"/>
                <w:numId w:val="1"/>
              </w:numPr>
              <w:rPr>
                <w:rFonts w:cs="Al Bayan Plain"/>
                <w:sz w:val="22"/>
                <w:szCs w:val="22"/>
              </w:rPr>
            </w:pPr>
            <w:r w:rsidRPr="00834025">
              <w:rPr>
                <w:rFonts w:cs="Al Bayan Plain"/>
                <w:sz w:val="22"/>
                <w:szCs w:val="22"/>
              </w:rPr>
              <w:t>Moins modulaire</w:t>
            </w:r>
          </w:p>
          <w:p w14:paraId="34024D6D" w14:textId="76780645" w:rsidR="00597E22" w:rsidRPr="00834025" w:rsidRDefault="00834025" w:rsidP="00834025">
            <w:pPr>
              <w:pStyle w:val="Paragraphedeliste"/>
              <w:numPr>
                <w:ilvl w:val="0"/>
                <w:numId w:val="1"/>
              </w:numPr>
              <w:rPr>
                <w:rFonts w:cs="Al Bayan Plain"/>
                <w:sz w:val="28"/>
                <w:szCs w:val="28"/>
              </w:rPr>
            </w:pPr>
            <w:r w:rsidRPr="00834025">
              <w:rPr>
                <w:rFonts w:cs="Al Bayan Plain"/>
                <w:sz w:val="22"/>
                <w:szCs w:val="22"/>
              </w:rPr>
              <w:t>Légèrement plus gourmant</w:t>
            </w:r>
          </w:p>
        </w:tc>
      </w:tr>
      <w:tr w:rsidR="00597E22" w14:paraId="2F072B5F" w14:textId="77777777" w:rsidTr="00B70DB2">
        <w:tc>
          <w:tcPr>
            <w:tcW w:w="10762" w:type="dxa"/>
            <w:gridSpan w:val="2"/>
          </w:tcPr>
          <w:p w14:paraId="336C7228" w14:textId="77777777" w:rsidR="00597E22" w:rsidRDefault="002259CE" w:rsidP="002259CE">
            <w:pPr>
              <w:rPr>
                <w:rFonts w:cs="Al Bayan Plain"/>
                <w:b/>
                <w:bCs/>
              </w:rPr>
            </w:pPr>
            <w:r>
              <w:rPr>
                <w:rFonts w:cs="Al Bayan Plain"/>
                <w:b/>
                <w:bCs/>
              </w:rPr>
              <w:t>Nombre de champs minimum à remplir :</w:t>
            </w:r>
            <w:r w:rsidR="003F3E69">
              <w:rPr>
                <w:rFonts w:cs="Al Bayan Plain"/>
                <w:b/>
                <w:bCs/>
              </w:rPr>
              <w:t xml:space="preserve"> 1</w:t>
            </w:r>
          </w:p>
          <w:p w14:paraId="44ACAA1E" w14:textId="15D16DE9" w:rsidR="003F3E69" w:rsidRPr="003F3E69" w:rsidRDefault="003F3E69" w:rsidP="002259CE">
            <w:pPr>
              <w:rPr>
                <w:rFonts w:cs="Al Bayan Plain"/>
                <w:sz w:val="22"/>
                <w:szCs w:val="22"/>
              </w:rPr>
            </w:pPr>
            <w:r>
              <w:rPr>
                <w:rFonts w:cs="Al Bayan Plain"/>
                <w:sz w:val="22"/>
                <w:szCs w:val="22"/>
              </w:rPr>
              <w:t xml:space="preserve">Pour filtrer sa recherche l’utilisateur doit au moins remplir </w:t>
            </w:r>
            <w:r w:rsidR="00890AE6">
              <w:rPr>
                <w:rFonts w:cs="Al Bayan Plain"/>
                <w:sz w:val="22"/>
                <w:szCs w:val="22"/>
              </w:rPr>
              <w:t>le champ principal</w:t>
            </w:r>
            <w:r w:rsidR="00D0226C">
              <w:rPr>
                <w:rFonts w:cs="Al Bayan Plain"/>
                <w:sz w:val="22"/>
                <w:szCs w:val="22"/>
              </w:rPr>
              <w:t xml:space="preserve"> avec au minimum 3 caractères</w:t>
            </w:r>
          </w:p>
        </w:tc>
      </w:tr>
    </w:tbl>
    <w:p w14:paraId="6E456935" w14:textId="77777777" w:rsidR="00597E22" w:rsidRDefault="00597E22" w:rsidP="00E07FFC">
      <w:pPr>
        <w:jc w:val="center"/>
        <w:rPr>
          <w:rFonts w:cs="Al Bayan Plai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05C6A" w14:paraId="0CF0AF06" w14:textId="77777777" w:rsidTr="00205C6A">
        <w:tc>
          <w:tcPr>
            <w:tcW w:w="10762" w:type="dxa"/>
          </w:tcPr>
          <w:p w14:paraId="0E9C1D83" w14:textId="77777777" w:rsidR="00205C6A" w:rsidRDefault="00205C6A" w:rsidP="00205C6A">
            <w:pPr>
              <w:rPr>
                <w:rFonts w:cs="Al Bayan Plain"/>
                <w:b/>
                <w:bCs/>
              </w:rPr>
            </w:pPr>
            <w:r>
              <w:rPr>
                <w:rFonts w:cs="Al Bayan Plain"/>
                <w:b/>
                <w:bCs/>
              </w:rPr>
              <w:t>Solution retenue :</w:t>
            </w:r>
          </w:p>
          <w:p w14:paraId="67504194" w14:textId="0E14E05D" w:rsidR="00205C6A" w:rsidRPr="002B1161" w:rsidRDefault="002B1161" w:rsidP="00205C6A">
            <w:pPr>
              <w:rPr>
                <w:rFonts w:cs="Al Bayan Plain"/>
                <w:sz w:val="22"/>
                <w:szCs w:val="22"/>
              </w:rPr>
            </w:pPr>
            <w:r w:rsidRPr="002B1161">
              <w:rPr>
                <w:rFonts w:cs="Al Bayan Plain"/>
                <w:color w:val="FF0000"/>
                <w:sz w:val="22"/>
                <w:szCs w:val="22"/>
              </w:rPr>
              <w:t>En cours…</w:t>
            </w:r>
          </w:p>
        </w:tc>
      </w:tr>
    </w:tbl>
    <w:p w14:paraId="7380DDEE" w14:textId="77777777" w:rsidR="00205C6A" w:rsidRPr="00BE6770" w:rsidRDefault="00205C6A" w:rsidP="00E07FFC">
      <w:pPr>
        <w:jc w:val="center"/>
        <w:rPr>
          <w:rFonts w:cs="Al Bayan Plain"/>
          <w:sz w:val="28"/>
          <w:szCs w:val="28"/>
        </w:rPr>
      </w:pPr>
    </w:p>
    <w:sectPr w:rsidR="00205C6A" w:rsidRPr="00BE6770" w:rsidSect="002E3A71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F4B4" w14:textId="77777777" w:rsidR="00032520" w:rsidRDefault="00032520" w:rsidP="004B261B">
      <w:r>
        <w:separator/>
      </w:r>
    </w:p>
  </w:endnote>
  <w:endnote w:type="continuationSeparator" w:id="0">
    <w:p w14:paraId="4DA36F2D" w14:textId="77777777" w:rsidR="00032520" w:rsidRDefault="00032520" w:rsidP="004B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5861" w14:textId="77777777" w:rsidR="00032520" w:rsidRDefault="00032520" w:rsidP="004B261B">
      <w:r>
        <w:separator/>
      </w:r>
    </w:p>
  </w:footnote>
  <w:footnote w:type="continuationSeparator" w:id="0">
    <w:p w14:paraId="29323C13" w14:textId="77777777" w:rsidR="00032520" w:rsidRDefault="00032520" w:rsidP="004B2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815" w:type="dxa"/>
      <w:tblLook w:val="04A0" w:firstRow="1" w:lastRow="0" w:firstColumn="1" w:lastColumn="0" w:noHBand="0" w:noVBand="1"/>
    </w:tblPr>
    <w:tblGrid>
      <w:gridCol w:w="4946"/>
      <w:gridCol w:w="5869"/>
    </w:tblGrid>
    <w:tr w:rsidR="00C95729" w:rsidRPr="00BE6770" w14:paraId="13DD8215" w14:textId="77777777" w:rsidTr="003614F0">
      <w:trPr>
        <w:trHeight w:val="355"/>
      </w:trPr>
      <w:tc>
        <w:tcPr>
          <w:tcW w:w="49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5A806" w14:textId="2AE698CF" w:rsidR="00C95729" w:rsidRPr="00BE6770" w:rsidRDefault="00C95729" w:rsidP="003614F0">
          <w:pPr>
            <w:rPr>
              <w:rFonts w:cs="Al Bayan Plain"/>
              <w:noProof/>
            </w:rPr>
          </w:pPr>
          <w:r w:rsidRPr="00BE6770">
            <w:rPr>
              <w:rFonts w:cs="Al Bayan Plain"/>
              <w:noProof/>
            </w:rPr>
            <w:drawing>
              <wp:inline distT="0" distB="0" distL="0" distR="0" wp14:anchorId="33D42803" wp14:editId="6D0FC065">
                <wp:extent cx="418289" cy="457200"/>
                <wp:effectExtent l="0" t="0" r="0" b="0"/>
                <wp:docPr id="1311867912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1867912" name="Graphique 1311867912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88739" t="1" r="-2128" b="-20010"/>
                        <a:stretch/>
                      </pic:blipFill>
                      <pic:spPr bwMode="auto">
                        <a:xfrm>
                          <a:off x="0" y="0"/>
                          <a:ext cx="418321" cy="457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11BD595" w14:textId="77777777" w:rsidR="00C95729" w:rsidRPr="00BE6770" w:rsidRDefault="00C95729" w:rsidP="00C95729">
          <w:pPr>
            <w:jc w:val="right"/>
            <w:rPr>
              <w:rFonts w:cs="Al Bayan Plain"/>
              <w:sz w:val="28"/>
              <w:szCs w:val="28"/>
            </w:rPr>
          </w:pPr>
          <w:r w:rsidRPr="00BE6770">
            <w:rPr>
              <w:rFonts w:cs="Al Bayan Plain"/>
              <w:sz w:val="28"/>
              <w:szCs w:val="28"/>
            </w:rPr>
            <w:t>Fiche d’investigation fonctionnalité #1</w:t>
          </w:r>
        </w:p>
      </w:tc>
    </w:tr>
  </w:tbl>
  <w:p w14:paraId="3AD3690A" w14:textId="77777777" w:rsidR="00C95729" w:rsidRDefault="00C9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3CB"/>
    <w:multiLevelType w:val="hybridMultilevel"/>
    <w:tmpl w:val="CA70B7E6"/>
    <w:lvl w:ilvl="0" w:tplc="735C0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448B"/>
    <w:multiLevelType w:val="hybridMultilevel"/>
    <w:tmpl w:val="C2F25A52"/>
    <w:lvl w:ilvl="0" w:tplc="50FE7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7203"/>
    <w:multiLevelType w:val="hybridMultilevel"/>
    <w:tmpl w:val="538A2A00"/>
    <w:lvl w:ilvl="0" w:tplc="735C0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115A6"/>
    <w:multiLevelType w:val="hybridMultilevel"/>
    <w:tmpl w:val="7E4C85D8"/>
    <w:lvl w:ilvl="0" w:tplc="735C0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733740">
    <w:abstractNumId w:val="1"/>
  </w:num>
  <w:num w:numId="2" w16cid:durableId="696661836">
    <w:abstractNumId w:val="0"/>
  </w:num>
  <w:num w:numId="3" w16cid:durableId="1103460082">
    <w:abstractNumId w:val="3"/>
  </w:num>
  <w:num w:numId="4" w16cid:durableId="983972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5"/>
    <w:rsid w:val="00012775"/>
    <w:rsid w:val="00032520"/>
    <w:rsid w:val="00053A1A"/>
    <w:rsid w:val="000C7F7B"/>
    <w:rsid w:val="001170F1"/>
    <w:rsid w:val="00123E7D"/>
    <w:rsid w:val="001731BC"/>
    <w:rsid w:val="001850B2"/>
    <w:rsid w:val="00192FD8"/>
    <w:rsid w:val="001C6253"/>
    <w:rsid w:val="00205C6A"/>
    <w:rsid w:val="002259CE"/>
    <w:rsid w:val="00236E3E"/>
    <w:rsid w:val="002B1161"/>
    <w:rsid w:val="002E3A71"/>
    <w:rsid w:val="00302AF4"/>
    <w:rsid w:val="0035219F"/>
    <w:rsid w:val="00355F72"/>
    <w:rsid w:val="003614F0"/>
    <w:rsid w:val="003F3E69"/>
    <w:rsid w:val="00414435"/>
    <w:rsid w:val="004B261B"/>
    <w:rsid w:val="004C132A"/>
    <w:rsid w:val="0050457B"/>
    <w:rsid w:val="005771CD"/>
    <w:rsid w:val="00597E22"/>
    <w:rsid w:val="006202D4"/>
    <w:rsid w:val="00655285"/>
    <w:rsid w:val="006A08EC"/>
    <w:rsid w:val="00743D25"/>
    <w:rsid w:val="007C530A"/>
    <w:rsid w:val="00834025"/>
    <w:rsid w:val="00886EEB"/>
    <w:rsid w:val="00890AE6"/>
    <w:rsid w:val="00915BC9"/>
    <w:rsid w:val="00975F92"/>
    <w:rsid w:val="00A86ADD"/>
    <w:rsid w:val="00AC1ED8"/>
    <w:rsid w:val="00B17526"/>
    <w:rsid w:val="00BB7C86"/>
    <w:rsid w:val="00BE6770"/>
    <w:rsid w:val="00C95729"/>
    <w:rsid w:val="00CD6EFE"/>
    <w:rsid w:val="00D0226C"/>
    <w:rsid w:val="00D16409"/>
    <w:rsid w:val="00D25972"/>
    <w:rsid w:val="00D5689E"/>
    <w:rsid w:val="00DB01ED"/>
    <w:rsid w:val="00DB758B"/>
    <w:rsid w:val="00E07FFC"/>
    <w:rsid w:val="00E57534"/>
    <w:rsid w:val="00E6491B"/>
    <w:rsid w:val="00E64A64"/>
    <w:rsid w:val="00EC1264"/>
    <w:rsid w:val="00FB1F59"/>
    <w:rsid w:val="00F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FFFE"/>
  <w15:chartTrackingRefBased/>
  <w15:docId w15:val="{1656E614-6812-5349-B05A-D2C66AE3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26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261B"/>
  </w:style>
  <w:style w:type="paragraph" w:styleId="Pieddepage">
    <w:name w:val="footer"/>
    <w:basedOn w:val="Normal"/>
    <w:link w:val="PieddepageCar"/>
    <w:uiPriority w:val="99"/>
    <w:unhideWhenUsed/>
    <w:rsid w:val="004B26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61B"/>
  </w:style>
  <w:style w:type="table" w:styleId="Grilledutableau">
    <w:name w:val="Table Grid"/>
    <w:basedOn w:val="TableauNormal"/>
    <w:uiPriority w:val="39"/>
    <w:rsid w:val="006A0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A19500-D53D-6644-A690-C4799BCB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CHEBIL</dc:creator>
  <cp:keywords/>
  <dc:description/>
  <cp:lastModifiedBy>Aziz CHEBIL</cp:lastModifiedBy>
  <cp:revision>56</cp:revision>
  <dcterms:created xsi:type="dcterms:W3CDTF">2024-05-22T15:41:00Z</dcterms:created>
  <dcterms:modified xsi:type="dcterms:W3CDTF">2024-06-05T15:05:00Z</dcterms:modified>
</cp:coreProperties>
</file>