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1625600</wp:posOffset>
            </wp:positionH>
            <wp:positionV relativeFrom="paragraph">
              <wp:posOffset>0</wp:posOffset>
            </wp:positionV>
            <wp:extent cx="2508885" cy="109791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097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EDUCAÇÃO, CIÊNCIA E TECNOLOGIA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RIO GRANDE DO NORTE – IFRN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CARLA GABRIELE DA SILVA SANTOS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148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EMMILY KETTILY BEZERRA DA SILVA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148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INGRID MONTEIRO DE MELO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 de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CAICÓ/RN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auto" w:space="6" w:sz="0" w:val="none"/>
        </w:pBdr>
        <w:shd w:fill="ffffff" w:val="clear"/>
        <w:spacing w:after="240" w:line="300" w:lineRule="auto"/>
        <w:rPr>
          <w:rFonts w:ascii="Times New Roman" w:cs="Times New Roman" w:eastAsia="Times New Roman" w:hAnsi="Times New Roman"/>
        </w:rPr>
      </w:pPr>
      <w:bookmarkStart w:colFirst="0" w:colLast="0" w:name="_t7gyjooo7ni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InfoFarma -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Cadastro e autenticação</w:t>
      </w:r>
    </w:p>
    <w:p w:rsidR="00000000" w:rsidDel="00000000" w:rsidP="00000000" w:rsidRDefault="00000000" w:rsidRPr="00000000" w14:paraId="0000002B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RF01: Qualquer pessoa poderá criar uma conta como cliente informando e-mail e senha.</w:t>
      </w:r>
    </w:p>
    <w:p w:rsidR="00000000" w:rsidDel="00000000" w:rsidP="00000000" w:rsidRDefault="00000000" w:rsidRPr="00000000" w14:paraId="0000002C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RF02:  Atendentes e gerente terão contas criadas previamente pelo gerente.</w:t>
      </w:r>
    </w:p>
    <w:p w:rsidR="00000000" w:rsidDel="00000000" w:rsidP="00000000" w:rsidRDefault="00000000" w:rsidRPr="00000000" w14:paraId="0000002D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RF03: Todos os usuários poderão fazer login e logout.</w:t>
      </w:r>
    </w:p>
    <w:p w:rsidR="00000000" w:rsidDel="00000000" w:rsidP="00000000" w:rsidRDefault="00000000" w:rsidRPr="00000000" w14:paraId="0000002E">
      <w:pPr>
        <w:pBdr>
          <w:bottom w:color="auto" w:space="6" w:sz="0" w:val="none"/>
        </w:pBdr>
        <w:shd w:fill="ffffff" w:val="clear"/>
        <w:spacing w:after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RF04: As senhas devem ser armazenadas com hash seguro.</w:t>
      </w:r>
    </w:p>
    <w:p w:rsidR="00000000" w:rsidDel="00000000" w:rsidP="00000000" w:rsidRDefault="00000000" w:rsidRPr="00000000" w14:paraId="0000002F">
      <w:pPr>
        <w:pBdr>
          <w:bottom w:color="auto" w:space="6" w:sz="0" w:val="none"/>
        </w:pBdr>
        <w:shd w:fill="ffffff" w:val="clear"/>
        <w:spacing w:after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RF05: O sistema deverá validar o tipo de usuário (cliente, atendente, gerente) após o login.</w:t>
      </w:r>
    </w:p>
    <w:p w:rsidR="00000000" w:rsidDel="00000000" w:rsidP="00000000" w:rsidRDefault="00000000" w:rsidRPr="00000000" w14:paraId="00000030">
      <w:pPr>
        <w:pBdr>
          <w:bottom w:color="auto" w:space="6" w:sz="0" w:val="none"/>
        </w:pBdr>
        <w:shd w:fill="ffffff" w:val="clear"/>
        <w:spacing w:after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RF06: Apenas usuários autenticados poderão acessar funcionalidades específicas conforme seu papel.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Gerenciamento do recurso do cliente:</w:t>
      </w:r>
    </w:p>
    <w:p w:rsidR="00000000" w:rsidDel="00000000" w:rsidP="00000000" w:rsidRDefault="00000000" w:rsidRPr="00000000" w14:paraId="00000033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RF07: O cliente poderá visualizar a lista de medicamentos disponíveis.</w:t>
      </w:r>
    </w:p>
    <w:p w:rsidR="00000000" w:rsidDel="00000000" w:rsidP="00000000" w:rsidRDefault="00000000" w:rsidRPr="00000000" w14:paraId="00000034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RF08: O cliente poderá pesquisar medicamentos por nome.</w:t>
      </w:r>
    </w:p>
    <w:p w:rsidR="00000000" w:rsidDel="00000000" w:rsidP="00000000" w:rsidRDefault="00000000" w:rsidRPr="00000000" w14:paraId="00000035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RF09: O cliente poderá realizar pedidos de medicamentos.</w:t>
      </w:r>
    </w:p>
    <w:p w:rsidR="00000000" w:rsidDel="00000000" w:rsidP="00000000" w:rsidRDefault="00000000" w:rsidRPr="00000000" w14:paraId="00000036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RF10: O cliente poderá visualizar o histórico de pedidos realizados.</w:t>
      </w:r>
    </w:p>
    <w:p w:rsidR="00000000" w:rsidDel="00000000" w:rsidP="00000000" w:rsidRDefault="00000000" w:rsidRPr="00000000" w14:paraId="00000037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RF11: O cliente poderá editar seus próprios dados (nome, e-mail, senha).</w:t>
      </w:r>
    </w:p>
    <w:p w:rsidR="00000000" w:rsidDel="00000000" w:rsidP="00000000" w:rsidRDefault="00000000" w:rsidRPr="00000000" w14:paraId="00000038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RF12: O cliente não terá acesso ao gerenciamento de estoque ou usuários.</w:t>
        <w:br w:type="textWrapping"/>
      </w:r>
    </w:p>
    <w:p w:rsidR="00000000" w:rsidDel="00000000" w:rsidP="00000000" w:rsidRDefault="00000000" w:rsidRPr="00000000" w14:paraId="00000039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Gerenciamento do recurso do atendente:</w:t>
      </w:r>
    </w:p>
    <w:p w:rsidR="00000000" w:rsidDel="00000000" w:rsidP="00000000" w:rsidRDefault="00000000" w:rsidRPr="00000000" w14:paraId="0000003A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RF13: O atendente poderá visualizar e listar todos os medicamentos.</w:t>
      </w:r>
    </w:p>
    <w:p w:rsidR="00000000" w:rsidDel="00000000" w:rsidP="00000000" w:rsidRDefault="00000000" w:rsidRPr="00000000" w14:paraId="0000003B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RF14: O atendente poderá cadastrar novos medicamentos.</w:t>
      </w:r>
    </w:p>
    <w:p w:rsidR="00000000" w:rsidDel="00000000" w:rsidP="00000000" w:rsidRDefault="00000000" w:rsidRPr="00000000" w14:paraId="0000003C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RF15: O atendente poderá editar os dados de medicamentos (nome, preço, quantidade).</w:t>
      </w:r>
    </w:p>
    <w:p w:rsidR="00000000" w:rsidDel="00000000" w:rsidP="00000000" w:rsidRDefault="00000000" w:rsidRPr="00000000" w14:paraId="0000003D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RF16: O atendente poderá excluir medicamentos do estoque.</w:t>
      </w:r>
    </w:p>
    <w:p w:rsidR="00000000" w:rsidDel="00000000" w:rsidP="00000000" w:rsidRDefault="00000000" w:rsidRPr="00000000" w14:paraId="0000003E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RF17: O atendente poderá registrar pedidos para clientes diretamente (venda presencial).</w:t>
      </w:r>
    </w:p>
    <w:p w:rsidR="00000000" w:rsidDel="00000000" w:rsidP="00000000" w:rsidRDefault="00000000" w:rsidRPr="00000000" w14:paraId="0000003F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RF18: O atendente poderá visualizar a lista de pedidos realizados.</w:t>
      </w:r>
    </w:p>
    <w:p w:rsidR="00000000" w:rsidDel="00000000" w:rsidP="00000000" w:rsidRDefault="00000000" w:rsidRPr="00000000" w14:paraId="00000040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RF19: O atendente não poderá alterar dados de outros usuários nem adicionar atendentes.</w:t>
        <w:br w:type="textWrapping"/>
      </w:r>
    </w:p>
    <w:p w:rsidR="00000000" w:rsidDel="00000000" w:rsidP="00000000" w:rsidRDefault="00000000" w:rsidRPr="00000000" w14:paraId="00000041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Gerenciamento do recurso do gerente:</w:t>
      </w:r>
    </w:p>
    <w:p w:rsidR="00000000" w:rsidDel="00000000" w:rsidP="00000000" w:rsidRDefault="00000000" w:rsidRPr="00000000" w14:paraId="00000042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RF20: O gerente poderá cadastrar, editar e excluir contas de atendentes.</w:t>
      </w:r>
    </w:p>
    <w:p w:rsidR="00000000" w:rsidDel="00000000" w:rsidP="00000000" w:rsidRDefault="00000000" w:rsidRPr="00000000" w14:paraId="00000043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RF21: O gerente poderá visualizar relatórios de vendas e estoque.</w:t>
      </w:r>
    </w:p>
    <w:p w:rsidR="00000000" w:rsidDel="00000000" w:rsidP="00000000" w:rsidRDefault="00000000" w:rsidRPr="00000000" w14:paraId="00000044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RF22: O gerente poderá visualizar todos os pedidos.</w:t>
      </w:r>
    </w:p>
    <w:p w:rsidR="00000000" w:rsidDel="00000000" w:rsidP="00000000" w:rsidRDefault="00000000" w:rsidRPr="00000000" w14:paraId="00000045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RF23: O gerente poderá visualizar e editar os dados dos medicamentos.</w:t>
      </w:r>
    </w:p>
    <w:p w:rsidR="00000000" w:rsidDel="00000000" w:rsidP="00000000" w:rsidRDefault="00000000" w:rsidRPr="00000000" w14:paraId="00000046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RF24: O gerente poderá redefinir senhas dos atendentes.</w:t>
      </w:r>
    </w:p>
    <w:p w:rsidR="00000000" w:rsidDel="00000000" w:rsidP="00000000" w:rsidRDefault="00000000" w:rsidRPr="00000000" w14:paraId="00000047">
      <w:pPr>
        <w:pBdr>
          <w:bottom w:color="auto" w:space="6" w:sz="0" w:val="none"/>
        </w:pBdr>
        <w:shd w:fill="ffffff" w:val="clear"/>
        <w:spacing w:after="240" w:before="24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RF25: O gerente não poderá realizar pedidos como cliente.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Banco de Dados: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lin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RF26: O sistema utilizará o banco SQLite para armazenar: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lin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Usuários (clientes, atendentes, gerente)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lin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Medicamentos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lin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Pedidos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240" w:line="3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Itens dos pedidos</w:t>
      </w:r>
    </w:p>
    <w:p w:rsidR="00000000" w:rsidDel="00000000" w:rsidP="00000000" w:rsidRDefault="00000000" w:rsidRPr="00000000" w14:paraId="0000004E">
      <w:pPr>
        <w:pBdr>
          <w:bottom w:color="auto" w:space="6" w:sz="0" w:val="none"/>
        </w:pBdr>
        <w:shd w:fill="ffffff" w:val="clear"/>
        <w:spacing w:after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RF27: Cada medicamento terá: nome, descrição, preço e quantidade em estoque.</w:t>
        <w:br w:type="textWrapping"/>
        <w:t xml:space="preserve">RF28: Cada pedido terá: cliente, data, medicamentos e valores totais.</w:t>
      </w:r>
    </w:p>
    <w:p w:rsidR="00000000" w:rsidDel="00000000" w:rsidP="00000000" w:rsidRDefault="00000000" w:rsidRPr="00000000" w14:paraId="0000004F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Templates</w:t>
      </w:r>
    </w:p>
    <w:p w:rsidR="00000000" w:rsidDel="00000000" w:rsidP="00000000" w:rsidRDefault="00000000" w:rsidRPr="00000000" w14:paraId="00000051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RF29: Uso de extends/includes para layout.</w:t>
      </w:r>
    </w:p>
    <w:p w:rsidR="00000000" w:rsidDel="00000000" w:rsidP="00000000" w:rsidRDefault="00000000" w:rsidRPr="00000000" w14:paraId="00000052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RF30: Páginas de erro personalizadas. </w:t>
      </w:r>
    </w:p>
    <w:p w:rsidR="00000000" w:rsidDel="00000000" w:rsidP="00000000" w:rsidRDefault="00000000" w:rsidRPr="00000000" w14:paraId="00000053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Requisitos Técnicos </w:t>
      </w:r>
    </w:p>
    <w:p w:rsidR="00000000" w:rsidDel="00000000" w:rsidP="00000000" w:rsidRDefault="00000000" w:rsidRPr="00000000" w14:paraId="00000055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RF12: Uso de request, redirect, url_for, make_response.</w:t>
      </w:r>
    </w:p>
    <w:p w:rsidR="00000000" w:rsidDel="00000000" w:rsidP="00000000" w:rsidRDefault="00000000" w:rsidRPr="00000000" w14:paraId="00000056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RF13: Código versionado no GitHub com entregas semanais. </w:t>
      </w:r>
    </w:p>
    <w:p w:rsidR="00000000" w:rsidDel="00000000" w:rsidP="00000000" w:rsidRDefault="00000000" w:rsidRPr="00000000" w14:paraId="00000057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RF14: README com instruções de execução e estrutura do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