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2E4B0" w14:textId="77777777" w:rsidR="0043382F" w:rsidRDefault="00000000">
      <w:pPr>
        <w:spacing w:after="10"/>
      </w:pPr>
      <w:r>
        <w:rPr>
          <w:b/>
          <w:bCs/>
          <w:sz w:val="36"/>
          <w:szCs w:val="36"/>
        </w:rPr>
        <w:t>EMMIT CHRISTOPHER</w:t>
      </w:r>
    </w:p>
    <w:p w14:paraId="36BC06E2" w14:textId="40EF622C" w:rsidR="0043382F" w:rsidRDefault="00000000">
      <w:pPr>
        <w:spacing w:after="100"/>
      </w:pPr>
      <w:r>
        <w:rPr>
          <w:b/>
          <w:bCs/>
          <w:color w:val="C84B2F"/>
          <w:sz w:val="20"/>
          <w:szCs w:val="20"/>
        </w:rPr>
        <w:t xml:space="preserve">AI/ML </w:t>
      </w:r>
      <w:r w:rsidR="00843BD9">
        <w:rPr>
          <w:b/>
          <w:bCs/>
          <w:color w:val="C84B2F"/>
          <w:sz w:val="20"/>
          <w:szCs w:val="20"/>
        </w:rPr>
        <w:t>Engineer · UI</w:t>
      </w:r>
      <w:r>
        <w:rPr>
          <w:b/>
          <w:bCs/>
          <w:color w:val="C84B2F"/>
          <w:sz w:val="20"/>
          <w:szCs w:val="20"/>
        </w:rPr>
        <w:t xml:space="preserve"> </w:t>
      </w:r>
      <w:r w:rsidR="00843BD9">
        <w:rPr>
          <w:b/>
          <w:bCs/>
          <w:color w:val="C84B2F"/>
          <w:sz w:val="20"/>
          <w:szCs w:val="20"/>
        </w:rPr>
        <w:t>Designer · Kampala</w:t>
      </w:r>
      <w:r>
        <w:rPr>
          <w:b/>
          <w:bCs/>
          <w:color w:val="C84B2F"/>
          <w:sz w:val="20"/>
          <w:szCs w:val="20"/>
        </w:rPr>
        <w:t>, Uganda</w:t>
      </w:r>
    </w:p>
    <w:p w14:paraId="6660E8DC" w14:textId="77777777" w:rsidR="0043382F" w:rsidRDefault="00000000">
      <w:pPr>
        <w:spacing w:after="30"/>
      </w:pPr>
      <w:r>
        <w:rPr>
          <w:color w:val="5A5448"/>
          <w:sz w:val="17"/>
          <w:szCs w:val="17"/>
        </w:rPr>
        <w:t>emmitchristopher@outlook.com   |   +256 765 829 806 / +256 745 602 508</w:t>
      </w:r>
    </w:p>
    <w:p w14:paraId="2ED23B2E" w14:textId="77777777" w:rsidR="0043382F" w:rsidRDefault="00000000">
      <w:pPr>
        <w:spacing w:after="100"/>
      </w:pPr>
      <w:hyperlink r:id="rId5" w:history="1">
        <w:r>
          <w:rPr>
            <w:rStyle w:val="Hyperlink"/>
            <w:sz w:val="19"/>
            <w:szCs w:val="19"/>
          </w:rPr>
          <w:t>github.com/EmmitC</w:t>
        </w:r>
      </w:hyperlink>
      <w:r>
        <w:rPr>
          <w:color w:val="5A5448"/>
          <w:sz w:val="17"/>
          <w:szCs w:val="17"/>
        </w:rPr>
        <w:t xml:space="preserve">   |   </w:t>
      </w:r>
      <w:hyperlink r:id="rId6" w:history="1">
        <w:r>
          <w:rPr>
            <w:rStyle w:val="Hyperlink"/>
            <w:sz w:val="19"/>
            <w:szCs w:val="19"/>
          </w:rPr>
          <w:t>linkedin.com/in/emmit-christopher</w:t>
        </w:r>
      </w:hyperlink>
      <w:r>
        <w:rPr>
          <w:color w:val="5A5448"/>
          <w:sz w:val="17"/>
          <w:szCs w:val="17"/>
        </w:rPr>
        <w:t xml:space="preserve">   |   </w:t>
      </w:r>
      <w:hyperlink r:id="rId7" w:history="1">
        <w:r>
          <w:rPr>
            <w:rStyle w:val="Hyperlink"/>
            <w:sz w:val="19"/>
            <w:szCs w:val="19"/>
          </w:rPr>
          <w:t>kaggle.com/emmitchristopher</w:t>
        </w:r>
      </w:hyperlink>
    </w:p>
    <w:p w14:paraId="523525D5" w14:textId="77777777" w:rsidR="0043382F" w:rsidRDefault="0043382F">
      <w:pPr>
        <w:pBdr>
          <w:bottom w:val="single" w:sz="6" w:space="4" w:color="D8D3C8"/>
        </w:pBdr>
        <w:spacing w:after="160"/>
      </w:pPr>
    </w:p>
    <w:p w14:paraId="5BF93937" w14:textId="77777777" w:rsidR="0043382F" w:rsidRDefault="00000000">
      <w:pPr>
        <w:pStyle w:val="Heading1"/>
      </w:pPr>
      <w:r>
        <w:t>PROFILE</w:t>
      </w:r>
    </w:p>
    <w:p w14:paraId="0314CED9" w14:textId="754A9E57" w:rsidR="0043382F" w:rsidRDefault="00000000">
      <w:pPr>
        <w:spacing w:after="80"/>
      </w:pPr>
      <w:r>
        <w:rPr>
          <w:sz w:val="19"/>
          <w:szCs w:val="19"/>
        </w:rPr>
        <w:t>AI/ML student and product-minded engineer focused on intelligent, real-time systems for East African financial inclusion. Builds end-to-</w:t>
      </w:r>
      <w:r w:rsidR="00843BD9">
        <w:rPr>
          <w:sz w:val="19"/>
          <w:szCs w:val="19"/>
        </w:rPr>
        <w:t>end from</w:t>
      </w:r>
      <w:r>
        <w:rPr>
          <w:sz w:val="19"/>
          <w:szCs w:val="19"/>
        </w:rPr>
        <w:t xml:space="preserve"> fraud-detection models and NLP research to fully designed product </w:t>
      </w:r>
      <w:r w:rsidR="00843BD9">
        <w:rPr>
          <w:sz w:val="19"/>
          <w:szCs w:val="19"/>
        </w:rPr>
        <w:t>interfaces with</w:t>
      </w:r>
      <w:r>
        <w:rPr>
          <w:sz w:val="19"/>
          <w:szCs w:val="19"/>
        </w:rPr>
        <w:t xml:space="preserve"> equal attention to technical rigor and visual craft. Comfortable owning a project from thesis-grade documentation through to shipped UI.</w:t>
      </w:r>
    </w:p>
    <w:p w14:paraId="50500278" w14:textId="77777777" w:rsidR="0043382F" w:rsidRDefault="00000000">
      <w:pPr>
        <w:pStyle w:val="Heading1"/>
      </w:pPr>
      <w:r>
        <w:t>FLAGSHIP PROJECT</w:t>
      </w:r>
    </w:p>
    <w:p w14:paraId="61A6D9BA" w14:textId="45E07C0E" w:rsidR="00843BD9" w:rsidRDefault="00843BD9">
      <w:pPr>
        <w:tabs>
          <w:tab w:val="right" w:pos="9026"/>
        </w:tabs>
        <w:spacing w:before="100" w:after="10"/>
        <w:rPr>
          <w:i/>
          <w:iCs/>
          <w:color w:val="5A5448"/>
          <w:sz w:val="18"/>
          <w:szCs w:val="18"/>
        </w:rPr>
      </w:pPr>
      <w:r>
        <w:rPr>
          <w:b/>
          <w:bCs/>
        </w:rPr>
        <w:t>Krania.ai</w:t>
      </w:r>
      <w:r w:rsidR="00000000">
        <w:rPr>
          <w:b/>
          <w:bCs/>
        </w:rPr>
        <w:t xml:space="preserve"> Real-Time Fraud Detection </w:t>
      </w:r>
      <w:r>
        <w:rPr>
          <w:b/>
          <w:bCs/>
        </w:rPr>
        <w:t>Platform</w:t>
      </w:r>
      <w:r>
        <w:rPr>
          <w:color w:val="5A5448"/>
        </w:rPr>
        <w:t xml:space="preserve"> </w:t>
      </w:r>
      <w:r w:rsidR="00000000">
        <w:rPr>
          <w:color w:val="5A5448"/>
        </w:rPr>
        <w:t xml:space="preserve">  Mini-Project Thesis, ISBAT University</w:t>
      </w:r>
      <w:r w:rsidR="00000000">
        <w:rPr>
          <w:i/>
          <w:iCs/>
          <w:color w:val="5A5448"/>
          <w:sz w:val="18"/>
          <w:szCs w:val="18"/>
        </w:rPr>
        <w:tab/>
      </w:r>
    </w:p>
    <w:p w14:paraId="287B92CF" w14:textId="26DC048A" w:rsidR="0043382F" w:rsidRDefault="00000000">
      <w:pPr>
        <w:tabs>
          <w:tab w:val="right" w:pos="9026"/>
        </w:tabs>
        <w:spacing w:before="100" w:after="10"/>
      </w:pPr>
      <w:r>
        <w:rPr>
          <w:i/>
          <w:iCs/>
          <w:color w:val="5A5448"/>
          <w:sz w:val="18"/>
          <w:szCs w:val="18"/>
        </w:rPr>
        <w:t>Ongoing</w:t>
      </w:r>
    </w:p>
    <w:p w14:paraId="27BBD82E" w14:textId="77777777" w:rsidR="0043382F" w:rsidRDefault="00000000">
      <w:pPr>
        <w:spacing w:after="60"/>
      </w:pPr>
      <w:r>
        <w:rPr>
          <w:i/>
          <w:iCs/>
          <w:color w:val="5A5448"/>
          <w:sz w:val="19"/>
          <w:szCs w:val="19"/>
        </w:rPr>
        <w:t>Intelligent fraud detection platform purpose-built for East African financial institutions — SACCOs, MDIs, NGOs, and SMEs.</w:t>
      </w:r>
    </w:p>
    <w:p w14:paraId="6C613367" w14:textId="77777777" w:rsidR="0043382F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19"/>
          <w:szCs w:val="19"/>
        </w:rPr>
        <w:t>Designed and authored a full 40-page academic thesis with LaTeX-rendered mathematical formulations, matplotlib-generated figures, and a complete viva preparation guide.</w:t>
      </w:r>
    </w:p>
    <w:p w14:paraId="67FDD653" w14:textId="77777777" w:rsidR="0043382F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19"/>
          <w:szCs w:val="19"/>
        </w:rPr>
        <w:t>Produced a 12-slide presentation deck distilling the system's architecture and findings for academic defense.</w:t>
      </w:r>
    </w:p>
    <w:p w14:paraId="10141B2D" w14:textId="77777777" w:rsidR="0043382F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19"/>
          <w:szCs w:val="19"/>
        </w:rPr>
        <w:t>Architected the product layer as Cranium.ai: a live dashboard suite (Upload, Alerts, Login, Get Started) built on a consistent liquid-glass morphism design system.</w:t>
      </w:r>
    </w:p>
    <w:p w14:paraId="6E634BD6" w14:textId="77777777" w:rsidR="0043382F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19"/>
          <w:szCs w:val="19"/>
        </w:rPr>
        <w:t>Maintained a structured UI bug roadmap, a multi-currency support plan, and a full design-system package (Figma strategy, CSS design tokens, accessibility checklist).</w:t>
      </w:r>
    </w:p>
    <w:p w14:paraId="72613D4F" w14:textId="77777777" w:rsidR="0043382F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19"/>
          <w:szCs w:val="19"/>
        </w:rPr>
        <w:t>Grounded design decisions in East African infrastructure constraints, Bank of Uganda regulatory context, and regional payment systems.</w:t>
      </w:r>
    </w:p>
    <w:p w14:paraId="177A078C" w14:textId="77777777" w:rsidR="0043382F" w:rsidRDefault="00000000">
      <w:pPr>
        <w:pStyle w:val="Heading1"/>
      </w:pPr>
      <w:r>
        <w:t>OTHER PROJECTS</w:t>
      </w:r>
    </w:p>
    <w:p w14:paraId="3F804579" w14:textId="5C86CB3E" w:rsidR="0043382F" w:rsidRDefault="00843BD9">
      <w:pPr>
        <w:tabs>
          <w:tab w:val="right" w:pos="9026"/>
        </w:tabs>
        <w:spacing w:before="100" w:after="10"/>
      </w:pPr>
      <w:r>
        <w:rPr>
          <w:b/>
          <w:bCs/>
        </w:rPr>
        <w:t>Axios Clothing</w:t>
      </w:r>
      <w:r w:rsidR="00000000">
        <w:rPr>
          <w:color w:val="5A5448"/>
        </w:rPr>
        <w:t xml:space="preserve">   </w:t>
      </w:r>
      <w:r>
        <w:rPr>
          <w:color w:val="5A5448"/>
        </w:rPr>
        <w:t xml:space="preserve"> Website</w:t>
      </w:r>
      <w:r w:rsidR="00000000">
        <w:rPr>
          <w:i/>
          <w:iCs/>
          <w:color w:val="5A5448"/>
          <w:sz w:val="18"/>
          <w:szCs w:val="18"/>
        </w:rPr>
        <w:tab/>
      </w:r>
    </w:p>
    <w:p w14:paraId="198F11B0" w14:textId="1B91D23B" w:rsidR="0043382F" w:rsidRDefault="00000000">
      <w:pPr>
        <w:tabs>
          <w:tab w:val="right" w:pos="9026"/>
        </w:tabs>
        <w:spacing w:before="100" w:after="10"/>
      </w:pPr>
      <w:r>
        <w:rPr>
          <w:b/>
          <w:bCs/>
        </w:rPr>
        <w:t xml:space="preserve">AI Fashion Stylist </w:t>
      </w:r>
      <w:r>
        <w:rPr>
          <w:color w:val="5A5448"/>
        </w:rPr>
        <w:t xml:space="preserve">  East African Market</w:t>
      </w:r>
      <w:r>
        <w:rPr>
          <w:i/>
          <w:iCs/>
          <w:color w:val="5A5448"/>
          <w:sz w:val="18"/>
          <w:szCs w:val="18"/>
        </w:rPr>
        <w:tab/>
      </w:r>
    </w:p>
    <w:p w14:paraId="20A64B21" w14:textId="107DBBF8" w:rsidR="0043382F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19"/>
          <w:szCs w:val="19"/>
        </w:rPr>
        <w:t>A mobile app PRD and delivered a formatted addendum covering MVP scoping, AI/data strategy, biometric privacy, infrastructure, and regional payment fit.</w:t>
      </w:r>
    </w:p>
    <w:p w14:paraId="269D01B0" w14:textId="0BA969C1" w:rsidR="0043382F" w:rsidRDefault="00843BD9">
      <w:pPr>
        <w:tabs>
          <w:tab w:val="right" w:pos="9026"/>
        </w:tabs>
        <w:spacing w:before="100" w:after="10"/>
      </w:pPr>
      <w:r>
        <w:rPr>
          <w:b/>
          <w:bCs/>
        </w:rPr>
        <w:t>Nzuri</w:t>
      </w:r>
      <w:r w:rsidR="00000000">
        <w:rPr>
          <w:b/>
          <w:bCs/>
        </w:rPr>
        <w:t xml:space="preserve"> AI</w:t>
      </w:r>
      <w:r w:rsidR="00000000">
        <w:rPr>
          <w:color w:val="5A5448"/>
        </w:rPr>
        <w:t xml:space="preserve"> — </w:t>
      </w:r>
      <w:r>
        <w:rPr>
          <w:color w:val="5A5448"/>
        </w:rPr>
        <w:t>An offline AI assistant</w:t>
      </w:r>
      <w:r w:rsidR="00000000">
        <w:rPr>
          <w:i/>
          <w:iCs/>
          <w:color w:val="5A5448"/>
          <w:sz w:val="18"/>
          <w:szCs w:val="18"/>
        </w:rPr>
        <w:tab/>
      </w:r>
    </w:p>
    <w:p w14:paraId="42BE1AAB" w14:textId="38D1E19D" w:rsidR="0043382F" w:rsidRDefault="00000000">
      <w:pPr>
        <w:tabs>
          <w:tab w:val="right" w:pos="9026"/>
        </w:tabs>
        <w:spacing w:before="100" w:after="10"/>
      </w:pPr>
      <w:r>
        <w:rPr>
          <w:b/>
          <w:bCs/>
        </w:rPr>
        <w:t>Maze the 28th</w:t>
      </w:r>
      <w:r>
        <w:rPr>
          <w:color w:val="5A5448"/>
        </w:rPr>
        <w:t xml:space="preserve"> — Multi-page Artist Website</w:t>
      </w:r>
      <w:r>
        <w:rPr>
          <w:i/>
          <w:iCs/>
          <w:color w:val="5A5448"/>
          <w:sz w:val="18"/>
          <w:szCs w:val="18"/>
        </w:rPr>
        <w:tab/>
      </w:r>
    </w:p>
    <w:p w14:paraId="51C1AEA1" w14:textId="2761C692" w:rsidR="0043382F" w:rsidRDefault="00843BD9">
      <w:pPr>
        <w:tabs>
          <w:tab w:val="right" w:pos="9026"/>
        </w:tabs>
        <w:spacing w:before="100" w:after="10"/>
      </w:pPr>
      <w:r>
        <w:rPr>
          <w:b/>
          <w:bCs/>
        </w:rPr>
        <w:t>Locky</w:t>
      </w:r>
      <w:r w:rsidR="00000000">
        <w:rPr>
          <w:color w:val="5A5448"/>
        </w:rPr>
        <w:t xml:space="preserve"> — Collaboration with</w:t>
      </w:r>
      <w:r>
        <w:rPr>
          <w:color w:val="5A5448"/>
        </w:rPr>
        <w:t xml:space="preserve"> Mark Paul</w:t>
      </w:r>
      <w:r w:rsidR="00000000">
        <w:rPr>
          <w:i/>
          <w:iCs/>
          <w:color w:val="5A5448"/>
          <w:sz w:val="18"/>
          <w:szCs w:val="18"/>
        </w:rPr>
        <w:tab/>
      </w:r>
    </w:p>
    <w:p w14:paraId="0E553294" w14:textId="77777777" w:rsidR="0043382F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19"/>
          <w:szCs w:val="19"/>
        </w:rPr>
        <w:t>Produced SVG figures and reformatted the thesis document to match academic quality benchmarks, in collaboration with Atiki Clovis.</w:t>
      </w:r>
    </w:p>
    <w:p w14:paraId="7582144E" w14:textId="77777777" w:rsidR="0043382F" w:rsidRDefault="00000000">
      <w:pPr>
        <w:pStyle w:val="Heading1"/>
      </w:pPr>
      <w:r>
        <w:t>EDUCATION</w:t>
      </w:r>
    </w:p>
    <w:p w14:paraId="1A51EB8D" w14:textId="2798A31D" w:rsidR="0043382F" w:rsidRDefault="00000000">
      <w:pPr>
        <w:tabs>
          <w:tab w:val="right" w:pos="9026"/>
        </w:tabs>
        <w:spacing w:before="100" w:after="10"/>
      </w:pPr>
      <w:r>
        <w:rPr>
          <w:b/>
          <w:bCs/>
        </w:rPr>
        <w:t>BSc, Artificial Intelligence &amp; Machine Learning</w:t>
      </w:r>
      <w:r>
        <w:rPr>
          <w:color w:val="5A5448"/>
        </w:rPr>
        <w:t xml:space="preserve"> — ISBAT University, Uganda</w:t>
      </w:r>
      <w:r>
        <w:rPr>
          <w:i/>
          <w:iCs/>
          <w:color w:val="5A5448"/>
          <w:sz w:val="18"/>
          <w:szCs w:val="18"/>
        </w:rPr>
        <w:tab/>
      </w:r>
      <w:r w:rsidR="00843BD9">
        <w:rPr>
          <w:i/>
          <w:iCs/>
          <w:color w:val="5A5448"/>
          <w:sz w:val="18"/>
          <w:szCs w:val="18"/>
        </w:rPr>
        <w:t>in</w:t>
      </w:r>
      <w:r>
        <w:rPr>
          <w:i/>
          <w:iCs/>
          <w:color w:val="5A5448"/>
          <w:sz w:val="18"/>
          <w:szCs w:val="18"/>
        </w:rPr>
        <w:t xml:space="preserve"> Progress</w:t>
      </w:r>
    </w:p>
    <w:p w14:paraId="53C63366" w14:textId="77777777" w:rsidR="0043382F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19"/>
          <w:szCs w:val="19"/>
        </w:rPr>
        <w:t>Mini-project thesis: CRAINIUM — real-time fraud detection for East African financial institutions.</w:t>
      </w:r>
    </w:p>
    <w:p w14:paraId="75AEAC37" w14:textId="77777777" w:rsidR="0043382F" w:rsidRDefault="00000000">
      <w:pPr>
        <w:pStyle w:val="Heading1"/>
      </w:pPr>
      <w:r>
        <w:t>SKILLS &amp; TOOLS</w:t>
      </w:r>
    </w:p>
    <w:p w14:paraId="4911A3DB" w14:textId="77777777" w:rsidR="0043382F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19"/>
          <w:szCs w:val="19"/>
        </w:rPr>
        <w:t>AI/ML: fraud detection systems, NLP, sentiment analysis, model evaluation</w:t>
      </w:r>
    </w:p>
    <w:p w14:paraId="44C7D55C" w14:textId="2BE33121" w:rsidR="0043382F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19"/>
          <w:szCs w:val="19"/>
        </w:rPr>
        <w:t xml:space="preserve">Product &amp; UI Design: </w:t>
      </w:r>
      <w:r w:rsidR="00843BD9">
        <w:rPr>
          <w:sz w:val="19"/>
          <w:szCs w:val="19"/>
        </w:rPr>
        <w:t>glass morphism</w:t>
      </w:r>
      <w:r>
        <w:rPr>
          <w:sz w:val="19"/>
          <w:szCs w:val="19"/>
        </w:rPr>
        <w:t xml:space="preserve"> / liquid-glass design systems, Figma, accessibility</w:t>
      </w:r>
    </w:p>
    <w:p w14:paraId="41510B3B" w14:textId="77777777" w:rsidR="0043382F" w:rsidRDefault="00000000">
      <w:pPr>
        <w:pStyle w:val="ListParagraph"/>
        <w:numPr>
          <w:ilvl w:val="0"/>
          <w:numId w:val="2"/>
        </w:numPr>
        <w:spacing w:after="30"/>
      </w:pPr>
      <w:r>
        <w:rPr>
          <w:sz w:val="19"/>
          <w:szCs w:val="19"/>
        </w:rPr>
        <w:t>Frontend: responsive design, Motion.js animation, CSS/JS auditing</w:t>
      </w:r>
    </w:p>
    <w:p w14:paraId="7B27D44F" w14:textId="77777777" w:rsidR="0043382F" w:rsidRDefault="00000000" w:rsidP="00843BD9">
      <w:pPr>
        <w:pStyle w:val="ListParagraph"/>
        <w:spacing w:after="30"/>
        <w:ind w:left="320"/>
      </w:pPr>
      <w:r>
        <w:rPr>
          <w:sz w:val="19"/>
          <w:szCs w:val="19"/>
        </w:rPr>
        <w:t>Domain: East African fintech, financial inclusion, Bank of Uganda regulatory landscape</w:t>
      </w:r>
    </w:p>
    <w:sectPr w:rsidR="0043382F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7402"/>
    <w:multiLevelType w:val="hybridMultilevel"/>
    <w:tmpl w:val="3ED628D8"/>
    <w:lvl w:ilvl="0" w:tplc="7402E08C">
      <w:start w:val="1"/>
      <w:numFmt w:val="bullet"/>
      <w:lvlText w:val="●"/>
      <w:lvlJc w:val="left"/>
      <w:pPr>
        <w:ind w:left="720" w:hanging="360"/>
      </w:pPr>
    </w:lvl>
    <w:lvl w:ilvl="1" w:tplc="E554623A">
      <w:start w:val="1"/>
      <w:numFmt w:val="bullet"/>
      <w:lvlText w:val="○"/>
      <w:lvlJc w:val="left"/>
      <w:pPr>
        <w:ind w:left="1440" w:hanging="360"/>
      </w:pPr>
    </w:lvl>
    <w:lvl w:ilvl="2" w:tplc="DD50D61E">
      <w:start w:val="1"/>
      <w:numFmt w:val="bullet"/>
      <w:lvlText w:val="■"/>
      <w:lvlJc w:val="left"/>
      <w:pPr>
        <w:ind w:left="2160" w:hanging="360"/>
      </w:pPr>
    </w:lvl>
    <w:lvl w:ilvl="3" w:tplc="F572CE74">
      <w:start w:val="1"/>
      <w:numFmt w:val="bullet"/>
      <w:lvlText w:val="●"/>
      <w:lvlJc w:val="left"/>
      <w:pPr>
        <w:ind w:left="2880" w:hanging="360"/>
      </w:pPr>
    </w:lvl>
    <w:lvl w:ilvl="4" w:tplc="F4340C36">
      <w:start w:val="1"/>
      <w:numFmt w:val="bullet"/>
      <w:lvlText w:val="○"/>
      <w:lvlJc w:val="left"/>
      <w:pPr>
        <w:ind w:left="3600" w:hanging="360"/>
      </w:pPr>
    </w:lvl>
    <w:lvl w:ilvl="5" w:tplc="DB84EE54">
      <w:start w:val="1"/>
      <w:numFmt w:val="bullet"/>
      <w:lvlText w:val="■"/>
      <w:lvlJc w:val="left"/>
      <w:pPr>
        <w:ind w:left="4320" w:hanging="360"/>
      </w:pPr>
    </w:lvl>
    <w:lvl w:ilvl="6" w:tplc="B05AE800">
      <w:start w:val="1"/>
      <w:numFmt w:val="bullet"/>
      <w:lvlText w:val="●"/>
      <w:lvlJc w:val="left"/>
      <w:pPr>
        <w:ind w:left="5040" w:hanging="360"/>
      </w:pPr>
    </w:lvl>
    <w:lvl w:ilvl="7" w:tplc="0286194C">
      <w:start w:val="1"/>
      <w:numFmt w:val="bullet"/>
      <w:lvlText w:val="●"/>
      <w:lvlJc w:val="left"/>
      <w:pPr>
        <w:ind w:left="5760" w:hanging="360"/>
      </w:pPr>
    </w:lvl>
    <w:lvl w:ilvl="8" w:tplc="E10E5A2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B8E79E0"/>
    <w:multiLevelType w:val="hybridMultilevel"/>
    <w:tmpl w:val="B5843664"/>
    <w:lvl w:ilvl="0" w:tplc="26667B38">
      <w:start w:val="1"/>
      <w:numFmt w:val="bullet"/>
      <w:lvlText w:val="–"/>
      <w:lvlJc w:val="left"/>
      <w:pPr>
        <w:ind w:left="320" w:hanging="220"/>
      </w:pPr>
    </w:lvl>
    <w:lvl w:ilvl="1" w:tplc="8A9619DE">
      <w:numFmt w:val="decimal"/>
      <w:lvlText w:val=""/>
      <w:lvlJc w:val="left"/>
    </w:lvl>
    <w:lvl w:ilvl="2" w:tplc="B8D44116">
      <w:numFmt w:val="decimal"/>
      <w:lvlText w:val=""/>
      <w:lvlJc w:val="left"/>
    </w:lvl>
    <w:lvl w:ilvl="3" w:tplc="43F8D7A8">
      <w:numFmt w:val="decimal"/>
      <w:lvlText w:val=""/>
      <w:lvlJc w:val="left"/>
    </w:lvl>
    <w:lvl w:ilvl="4" w:tplc="F5C675A0">
      <w:numFmt w:val="decimal"/>
      <w:lvlText w:val=""/>
      <w:lvlJc w:val="left"/>
    </w:lvl>
    <w:lvl w:ilvl="5" w:tplc="DB4C7C60">
      <w:numFmt w:val="decimal"/>
      <w:lvlText w:val=""/>
      <w:lvlJc w:val="left"/>
    </w:lvl>
    <w:lvl w:ilvl="6" w:tplc="DE32E1D8">
      <w:numFmt w:val="decimal"/>
      <w:lvlText w:val=""/>
      <w:lvlJc w:val="left"/>
    </w:lvl>
    <w:lvl w:ilvl="7" w:tplc="BAEA21AE">
      <w:numFmt w:val="decimal"/>
      <w:lvlText w:val=""/>
      <w:lvlJc w:val="left"/>
    </w:lvl>
    <w:lvl w:ilvl="8" w:tplc="52920C9C">
      <w:numFmt w:val="decimal"/>
      <w:lvlText w:val=""/>
      <w:lvlJc w:val="left"/>
    </w:lvl>
  </w:abstractNum>
  <w:num w:numId="1" w16cid:durableId="1901209643">
    <w:abstractNumId w:val="0"/>
    <w:lvlOverride w:ilvl="0">
      <w:startOverride w:val="1"/>
    </w:lvlOverride>
  </w:num>
  <w:num w:numId="2" w16cid:durableId="65222426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82F"/>
    <w:rsid w:val="0043382F"/>
    <w:rsid w:val="00843BD9"/>
    <w:rsid w:val="00B11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D21B0C"/>
  <w15:docId w15:val="{C801DB20-76DC-4BB3-9B90-9187A319B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E0D0B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4" w:space="4" w:color="D8D3C8"/>
      </w:pBdr>
      <w:spacing w:before="180" w:after="90"/>
      <w:outlineLvl w:val="0"/>
    </w:pPr>
    <w:rPr>
      <w:b/>
      <w:bCs/>
      <w:caps/>
      <w:color w:val="C84B2F"/>
      <w:sz w:val="22"/>
      <w:szCs w:val="2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emmitchristoph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emmit-christopher-95525a369/" TargetMode="External"/><Relationship Id="rId5" Type="http://schemas.openxmlformats.org/officeDocument/2006/relationships/hyperlink" Target="https://github.com/Emmit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411</Words>
  <Characters>2347</Characters>
  <Application>Microsoft Office Word</Application>
  <DocSecurity>0</DocSecurity>
  <Lines>19</Lines>
  <Paragraphs>5</Paragraphs>
  <ScaleCrop>false</ScaleCrop>
  <Company/>
  <LinksUpToDate>false</LinksUpToDate>
  <CharactersWithSpaces>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Emmit Christopher</cp:lastModifiedBy>
  <cp:revision>2</cp:revision>
  <dcterms:created xsi:type="dcterms:W3CDTF">2026-06-27T09:39:00Z</dcterms:created>
  <dcterms:modified xsi:type="dcterms:W3CDTF">2026-06-27T09:39:00Z</dcterms:modified>
</cp:coreProperties>
</file>