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DA0C98C" w14:textId="78940DCE" w:rsidR="00526978" w:rsidRDefault="009C736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Мигачев Павел Игоревич</w:t>
      </w:r>
      <w:r w:rsidR="00EA3C68">
        <w:rPr>
          <w:rFonts w:ascii="Arial" w:eastAsia="Arial" w:hAnsi="Arial" w:cs="Arial"/>
        </w:rPr>
        <w:t>, группа 8-1</w:t>
      </w:r>
    </w:p>
    <w:p w14:paraId="0C60D282" w14:textId="695C189A" w:rsidR="00526978" w:rsidRPr="006F1A1F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Лабораторная работа № </w:t>
      </w:r>
      <w:r w:rsidR="00063F1C">
        <w:rPr>
          <w:rFonts w:ascii="Arial" w:eastAsia="Arial" w:hAnsi="Arial" w:cs="Arial"/>
        </w:rPr>
        <w:t>8</w:t>
      </w:r>
    </w:p>
    <w:p w14:paraId="7978861C" w14:textId="7B28E2C2" w:rsidR="00526978" w:rsidRPr="006F1A1F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Вариант № </w:t>
      </w:r>
      <w:r w:rsidR="00063F1C">
        <w:rPr>
          <w:rFonts w:ascii="Arial" w:eastAsia="Arial" w:hAnsi="Arial" w:cs="Arial"/>
          <w:b/>
        </w:rPr>
        <w:t>1</w:t>
      </w:r>
    </w:p>
    <w:p w14:paraId="66C281F1" w14:textId="77777777" w:rsidR="00063F1C" w:rsidRPr="002937F7" w:rsidRDefault="00063F1C" w:rsidP="00063F1C">
      <w:pPr>
        <w:spacing w:before="120"/>
        <w:jc w:val="center"/>
        <w:rPr>
          <w:rStyle w:val="a4"/>
          <w:rFonts w:ascii="Arial" w:eastAsia="Calibri" w:hAnsi="Arial" w:cs="Arial"/>
        </w:rPr>
      </w:pPr>
      <w:bookmarkStart w:id="0" w:name="_gjdgxs" w:colFirst="0" w:colLast="0"/>
      <w:bookmarkEnd w:id="0"/>
      <w:r>
        <w:rPr>
          <w:rStyle w:val="a4"/>
          <w:rFonts w:ascii="Arial" w:eastAsia="Calibri" w:hAnsi="Arial" w:cs="Arial"/>
        </w:rPr>
        <w:t>Линейная регрессия</w:t>
      </w:r>
    </w:p>
    <w:p w14:paraId="541040B4" w14:textId="15F4BF18" w:rsidR="00526978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Цель работы</w:t>
      </w:r>
    </w:p>
    <w:p w14:paraId="6DB46770" w14:textId="77777777" w:rsidR="00063F1C" w:rsidRPr="0078249B" w:rsidRDefault="00063F1C" w:rsidP="00063F1C">
      <w:pPr>
        <w:pStyle w:val="10"/>
        <w:ind w:firstLine="708"/>
        <w:jc w:val="both"/>
        <w:rPr>
          <w:rFonts w:ascii="Arial" w:hAnsi="Arial" w:cs="Arial"/>
          <w:i w:val="0"/>
          <w:sz w:val="24"/>
          <w:szCs w:val="24"/>
        </w:rPr>
      </w:pPr>
      <w:r w:rsidRPr="002937F7">
        <w:rPr>
          <w:rFonts w:ascii="Arial" w:hAnsi="Arial" w:cs="Arial"/>
          <w:i w:val="0"/>
          <w:sz w:val="24"/>
          <w:szCs w:val="24"/>
        </w:rPr>
        <w:t xml:space="preserve">Синтезировать </w:t>
      </w:r>
      <w:r>
        <w:rPr>
          <w:rFonts w:ascii="Arial" w:hAnsi="Arial" w:cs="Arial"/>
          <w:i w:val="0"/>
          <w:sz w:val="24"/>
          <w:szCs w:val="24"/>
        </w:rPr>
        <w:t>заданный алгоритм</w:t>
      </w:r>
      <w:r w:rsidRPr="002937F7">
        <w:rPr>
          <w:rFonts w:ascii="Arial" w:hAnsi="Arial" w:cs="Arial"/>
          <w:i w:val="0"/>
          <w:sz w:val="24"/>
          <w:szCs w:val="24"/>
        </w:rPr>
        <w:t xml:space="preserve"> </w:t>
      </w:r>
      <w:r>
        <w:rPr>
          <w:rFonts w:ascii="Arial" w:hAnsi="Arial" w:cs="Arial"/>
          <w:i w:val="0"/>
          <w:sz w:val="24"/>
          <w:szCs w:val="24"/>
        </w:rPr>
        <w:t>линейной регрессии</w:t>
      </w:r>
      <w:r w:rsidRPr="002937F7">
        <w:rPr>
          <w:rFonts w:ascii="Arial" w:hAnsi="Arial" w:cs="Arial"/>
          <w:i w:val="0"/>
          <w:sz w:val="24"/>
          <w:szCs w:val="24"/>
        </w:rPr>
        <w:t xml:space="preserve">. </w:t>
      </w:r>
      <w:r>
        <w:rPr>
          <w:rFonts w:ascii="Arial" w:hAnsi="Arial" w:cs="Arial"/>
          <w:i w:val="0"/>
          <w:sz w:val="24"/>
          <w:szCs w:val="24"/>
        </w:rPr>
        <w:t>Выполнить проверку значимости</w:t>
      </w:r>
      <w:r w:rsidRPr="002937F7">
        <w:rPr>
          <w:rFonts w:ascii="Arial" w:hAnsi="Arial" w:cs="Arial"/>
          <w:i w:val="0"/>
          <w:sz w:val="24"/>
          <w:szCs w:val="24"/>
        </w:rPr>
        <w:t xml:space="preserve"> </w:t>
      </w:r>
      <w:r>
        <w:rPr>
          <w:rFonts w:ascii="Arial" w:hAnsi="Arial" w:cs="Arial"/>
          <w:i w:val="0"/>
          <w:sz w:val="24"/>
          <w:szCs w:val="24"/>
        </w:rPr>
        <w:t>полученной модели регрессии</w:t>
      </w:r>
      <w:r w:rsidRPr="002937F7">
        <w:rPr>
          <w:rFonts w:ascii="Arial" w:hAnsi="Arial" w:cs="Arial"/>
          <w:i w:val="0"/>
          <w:sz w:val="24"/>
          <w:szCs w:val="24"/>
        </w:rPr>
        <w:t>.</w:t>
      </w:r>
    </w:p>
    <w:p w14:paraId="2EACDF38" w14:textId="77777777" w:rsidR="00952A1F" w:rsidRDefault="003A3572" w:rsidP="00952A1F">
      <w:p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Задание</w:t>
      </w:r>
    </w:p>
    <w:p w14:paraId="09FCC707" w14:textId="77777777" w:rsidR="00063F1C" w:rsidRPr="00063F1C" w:rsidRDefault="00063F1C" w:rsidP="00063F1C">
      <w:pPr>
        <w:pStyle w:val="a6"/>
        <w:numPr>
          <w:ilvl w:val="0"/>
          <w:numId w:val="7"/>
        </w:numPr>
        <w:spacing w:after="120" w:line="240" w:lineRule="auto"/>
        <w:contextualSpacing w:val="0"/>
        <w:jc w:val="both"/>
        <w:rPr>
          <w:rFonts w:ascii="Arial" w:hAnsi="Arial" w:cs="Arial"/>
          <w:sz w:val="24"/>
          <w:szCs w:val="24"/>
        </w:rPr>
      </w:pPr>
      <w:r w:rsidRPr="00063F1C">
        <w:rPr>
          <w:rFonts w:ascii="Arial" w:hAnsi="Arial" w:cs="Arial"/>
          <w:b/>
          <w:bCs/>
          <w:sz w:val="24"/>
          <w:szCs w:val="24"/>
        </w:rPr>
        <w:t>Получить коэффициенты модели регрессии. Выполнить проверку значимости полученной модели и представить результаты в виде выводов по проделанной работе.</w:t>
      </w:r>
      <w:r>
        <w:rPr>
          <w:rFonts w:ascii="Arial" w:hAnsi="Arial" w:cs="Arial"/>
          <w:b/>
          <w:bCs/>
        </w:rPr>
        <w:t xml:space="preserve"> </w:t>
      </w:r>
    </w:p>
    <w:p w14:paraId="329D6BD7" w14:textId="3F0A521C" w:rsidR="00063F1C" w:rsidRPr="00063F1C" w:rsidRDefault="00063F1C" w:rsidP="00063F1C">
      <w:pPr>
        <w:spacing w:after="120"/>
        <w:ind w:left="360"/>
        <w:jc w:val="both"/>
        <w:rPr>
          <w:rFonts w:ascii="Arial" w:hAnsi="Arial" w:cs="Arial"/>
          <w:b/>
          <w:bCs/>
        </w:rPr>
      </w:pPr>
      <w:r w:rsidRPr="00063F1C">
        <w:rPr>
          <w:rFonts w:ascii="Arial" w:hAnsi="Arial" w:cs="Arial"/>
          <w:b/>
          <w:bCs/>
        </w:rPr>
        <w:t xml:space="preserve">Используя стандартные функции </w:t>
      </w:r>
      <w:proofErr w:type="spellStart"/>
      <w:r w:rsidRPr="00063F1C">
        <w:rPr>
          <w:rFonts w:ascii="Arial" w:hAnsi="Arial" w:cs="Arial"/>
          <w:b/>
          <w:bCs/>
          <w:lang w:val="en-US"/>
        </w:rPr>
        <w:t>Matlab</w:t>
      </w:r>
      <w:proofErr w:type="spellEnd"/>
      <w:r w:rsidRPr="00063F1C">
        <w:rPr>
          <w:rFonts w:ascii="Arial" w:hAnsi="Arial" w:cs="Arial"/>
          <w:b/>
          <w:bCs/>
        </w:rPr>
        <w:t xml:space="preserve"> (</w:t>
      </w:r>
      <w:r w:rsidRPr="00063F1C">
        <w:rPr>
          <w:rFonts w:ascii="Arial" w:hAnsi="Arial" w:cs="Arial"/>
          <w:b/>
          <w:bCs/>
          <w:lang w:val="en-US"/>
        </w:rPr>
        <w:t>regress</w:t>
      </w:r>
      <w:r w:rsidRPr="00063F1C">
        <w:rPr>
          <w:rFonts w:ascii="Arial" w:hAnsi="Arial" w:cs="Arial"/>
          <w:b/>
          <w:bCs/>
        </w:rPr>
        <w:t>) построить модель линейной регрессии полиномиальной функции с коэффициентами a(1)=2; a(2)=-3; a(3)=17; a(4)=300; a(5)=250; a(6)=-1100. Вычислить коэффициент детерминации для следующих объемов обучающей выборки: 50, 100 и 1000. Дисперсия ошибки измерения выходной переменной = 1, уровень значимости для проверки гипотез по критерию Фишера = 0.01.</w:t>
      </w:r>
    </w:p>
    <w:p w14:paraId="43B940DE" w14:textId="5C3EE661" w:rsidR="00063F1C" w:rsidRPr="00063F1C" w:rsidRDefault="00063F1C" w:rsidP="006F1A1F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720"/>
        <w:jc w:val="both"/>
        <w:rPr>
          <w:rFonts w:ascii="Arial" w:hAnsi="Arial" w:cs="Arial"/>
          <w:b/>
          <w:bCs/>
        </w:rPr>
      </w:pPr>
    </w:p>
    <w:p w14:paraId="7C9834ED" w14:textId="69C84984" w:rsidR="009C736B" w:rsidRPr="006F1A1F" w:rsidRDefault="003A3572" w:rsidP="006F1A1F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72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Код программы (внесённые изменения в шаблон кода выделены)</w:t>
      </w:r>
    </w:p>
    <w:p w14:paraId="6E2FCEE2" w14:textId="77777777" w:rsidR="00063F1C" w:rsidRPr="00063F1C" w:rsidRDefault="00063F1C" w:rsidP="00063F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80808"/>
          <w:sz w:val="20"/>
          <w:szCs w:val="20"/>
          <w:lang w:val="en-US"/>
        </w:rPr>
      </w:pPr>
      <w:proofErr w:type="spellStart"/>
      <w:r w:rsidRPr="00063F1C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063F1C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numpy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r w:rsidRPr="00063F1C">
        <w:rPr>
          <w:rFonts w:ascii="Courier New" w:hAnsi="Courier New" w:cs="Courier New"/>
          <w:color w:val="0033B3"/>
          <w:sz w:val="20"/>
          <w:szCs w:val="20"/>
        </w:rPr>
        <w:t xml:space="preserve">as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np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063F1C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063F1C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statsmodels.api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r w:rsidRPr="00063F1C">
        <w:rPr>
          <w:rFonts w:ascii="Courier New" w:hAnsi="Courier New" w:cs="Courier New"/>
          <w:color w:val="0033B3"/>
          <w:sz w:val="20"/>
          <w:szCs w:val="20"/>
        </w:rPr>
        <w:t xml:space="preserve">as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sm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063F1C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063F1C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matplotlib.pyplot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r w:rsidRPr="00063F1C">
        <w:rPr>
          <w:rFonts w:ascii="Courier New" w:hAnsi="Courier New" w:cs="Courier New"/>
          <w:color w:val="0033B3"/>
          <w:sz w:val="20"/>
          <w:szCs w:val="20"/>
        </w:rPr>
        <w:t xml:space="preserve">as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plt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</w:rPr>
        <w:br/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# ЗАДАНИЕ ВАРИАНТА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># коэффициенты полинома (a(1)...a(6))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a1, a2, a3, a4, a5, a6 = </w:t>
      </w:r>
      <w:r w:rsidRPr="00063F1C">
        <w:rPr>
          <w:rFonts w:ascii="Courier New" w:hAnsi="Courier New" w:cs="Courier New"/>
          <w:color w:val="1750EB"/>
          <w:sz w:val="20"/>
          <w:szCs w:val="20"/>
        </w:rPr>
        <w:t>2</w:t>
      </w:r>
      <w:r w:rsidRPr="00063F1C">
        <w:rPr>
          <w:rFonts w:ascii="Courier New" w:hAnsi="Courier New" w:cs="Courier New"/>
          <w:color w:val="080808"/>
          <w:sz w:val="20"/>
          <w:szCs w:val="20"/>
        </w:rPr>
        <w:t>, -</w:t>
      </w:r>
      <w:r w:rsidRPr="00063F1C">
        <w:rPr>
          <w:rFonts w:ascii="Courier New" w:hAnsi="Courier New" w:cs="Courier New"/>
          <w:color w:val="1750EB"/>
          <w:sz w:val="20"/>
          <w:szCs w:val="20"/>
        </w:rPr>
        <w:t>3</w:t>
      </w:r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</w:rPr>
        <w:t>17</w:t>
      </w:r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</w:rPr>
        <w:t>300</w:t>
      </w:r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</w:rPr>
        <w:t>250</w:t>
      </w:r>
      <w:r w:rsidRPr="00063F1C">
        <w:rPr>
          <w:rFonts w:ascii="Courier New" w:hAnsi="Courier New" w:cs="Courier New"/>
          <w:color w:val="080808"/>
          <w:sz w:val="20"/>
          <w:szCs w:val="20"/>
        </w:rPr>
        <w:t>, -</w:t>
      </w:r>
      <w:r w:rsidRPr="00063F1C">
        <w:rPr>
          <w:rFonts w:ascii="Courier New" w:hAnsi="Courier New" w:cs="Courier New"/>
          <w:color w:val="1750EB"/>
          <w:sz w:val="20"/>
          <w:szCs w:val="20"/>
        </w:rPr>
        <w:t>1100</w:t>
      </w:r>
      <w:r w:rsidRPr="00063F1C">
        <w:rPr>
          <w:rFonts w:ascii="Courier New" w:hAnsi="Courier New" w:cs="Courier New"/>
          <w:color w:val="1750EB"/>
          <w:sz w:val="20"/>
          <w:szCs w:val="20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a 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np.array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([a1, a2, a3, a4, a5, a6], 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</w:rPr>
        <w:t>dtype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063F1C">
        <w:rPr>
          <w:rFonts w:ascii="Courier New" w:hAnsi="Courier New" w:cs="Courier New"/>
          <w:color w:val="000080"/>
          <w:sz w:val="20"/>
          <w:szCs w:val="20"/>
        </w:rPr>
        <w:t>float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ng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r w:rsidRPr="00063F1C">
        <w:rPr>
          <w:rFonts w:ascii="Courier New" w:hAnsi="Courier New" w:cs="Courier New"/>
          <w:color w:val="1750EB"/>
          <w:sz w:val="20"/>
          <w:szCs w:val="20"/>
        </w:rPr>
        <w:t xml:space="preserve">5      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# порядок полинома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sigma2 = </w:t>
      </w:r>
      <w:r w:rsidRPr="00063F1C">
        <w:rPr>
          <w:rFonts w:ascii="Courier New" w:hAnsi="Courier New" w:cs="Courier New"/>
          <w:color w:val="1750EB"/>
          <w:sz w:val="20"/>
          <w:szCs w:val="20"/>
        </w:rPr>
        <w:t xml:space="preserve">1.0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# дисперсия шума (D = 1)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gamma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r w:rsidRPr="00063F1C">
        <w:rPr>
          <w:rFonts w:ascii="Courier New" w:hAnsi="Courier New" w:cs="Courier New"/>
          <w:color w:val="1750EB"/>
          <w:sz w:val="20"/>
          <w:szCs w:val="20"/>
        </w:rPr>
        <w:t xml:space="preserve">0.01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# уровень значимости (</w:t>
      </w:r>
      <w:proofErr w:type="spellStart"/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alpha</w:t>
      </w:r>
      <w:proofErr w:type="spellEnd"/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= 0.01)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063F1C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063F1C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063F1C">
        <w:rPr>
          <w:rFonts w:ascii="Courier New" w:hAnsi="Courier New" w:cs="Courier New"/>
          <w:color w:val="00627A"/>
          <w:sz w:val="20"/>
          <w:szCs w:val="20"/>
        </w:rPr>
        <w:t>true_poly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>(</w:t>
      </w:r>
      <w:r w:rsidRPr="00063F1C">
        <w:rPr>
          <w:rFonts w:ascii="Courier New" w:hAnsi="Courier New" w:cs="Courier New"/>
          <w:color w:val="000000"/>
          <w:sz w:val="20"/>
          <w:szCs w:val="20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: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</w:rPr>
        <w:t>np.ndarray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) -&gt;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</w:rPr>
        <w:t>np.ndarray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>:</w:t>
      </w:r>
      <w:r w:rsidRPr="00063F1C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"""Истинная полиномиальная функция."""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return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(a[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*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5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+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a[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*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4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+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a[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*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3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+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a[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3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*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2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+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a[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4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*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+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a[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5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])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def </w:t>
      </w:r>
      <w:proofErr w:type="spellStart"/>
      <w:r w:rsidRPr="00063F1C">
        <w:rPr>
          <w:rFonts w:ascii="Courier New" w:hAnsi="Courier New" w:cs="Courier New"/>
          <w:color w:val="00627A"/>
          <w:sz w:val="20"/>
          <w:szCs w:val="20"/>
          <w:lang w:val="en-US"/>
        </w:rPr>
        <w:t>run_experiment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: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int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random_state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: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 xml:space="preserve">int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42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"""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Строим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регрессию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для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заданного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объёма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выборки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N.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Рисуем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график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печатаем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характеристики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.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"""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np.random.default_rng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random_state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1)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Генерация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выборки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# x ~ U[0, 1]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.uniform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0.0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1.0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size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истинное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значение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зашумлённые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наблюдения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lastRenderedPageBreak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y_true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true_poly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noise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.normal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0.0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np.sqrt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(sigma2),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size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y_true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+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noise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2)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Матрица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признаков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X: [x^5, x^4, x^3, x^2, x, 1]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np.column_stack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([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5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4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3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np.ones_like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)])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3)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Линейная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регрессия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OLS (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метод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наименьших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квадратов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model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sm.OLS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res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model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.fit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4)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Предсказания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доверительные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интервалы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на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сетке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np.linspace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0.0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1.0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400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np.column_stack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[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5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4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3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np.ones_like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)]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y_true_grid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true_poly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pred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res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.get_prediction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доверительный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интервал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уровня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(1 - gamma),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т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.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. 99%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frame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pred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.summary_frame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alpha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=gamma)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y_pred_grid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frame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"mean"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ci_lower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frame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mean_ci_lower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ci_upper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frame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mean_ci_upper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# 5) «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Дисперсии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оценивания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»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ошибка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между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оценённой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моделью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истинной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функцией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sigma2_reg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np.mean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y_pred_grid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y_true_grid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**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ошибка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между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моделью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наблюдениями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</w:t>
      </w:r>
      <w:proofErr w:type="spellStart"/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станд</w:t>
      </w:r>
      <w:proofErr w:type="spellEnd"/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. MSE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на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обучающей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выборке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y_hat_train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res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.fittedvalues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sigma2_lms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np.mean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y_hat_train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**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beta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sigma2_reg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/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sigma2_lms </w:t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sigma2_lms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&gt;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0 </w:t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else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np.nan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6)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Печать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результатов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аналог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командного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окна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MATLAB)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\</w:t>
      </w:r>
      <w:proofErr w:type="spellStart"/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n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N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= 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f"betta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= 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beta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.4f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Дисперсия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оценивания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(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погрешности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модели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) "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br/>
        <w:t xml:space="preserve">          "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множественной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линейной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регрессии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:"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sigma2_reg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.4f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Дисперсия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оценивания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(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погрешности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модели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) "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br/>
        <w:t xml:space="preserve">          "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метода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наименьших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квадратов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:"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sigma2_lms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.4f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Коэффициент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детерминации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R^2 = 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res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.rsquared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.6f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Критерий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proofErr w:type="spellStart"/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фишера</w:t>
      </w:r>
      <w:proofErr w:type="spellEnd"/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f"F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-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статистика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= 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res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.fvalue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.4f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, p-value = 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res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.f_pvalue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.3g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7)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График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как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в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MATLAB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plt.figure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figsize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=(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7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6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plt.title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Полученная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регрессионная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зависимость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красные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кружки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–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наблюдения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XN-YN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plt.scatter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facecolors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'none'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edgecolors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'r'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"XN-YN (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наблюдения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)"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синяя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линия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–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истинная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функция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y = f(x)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plt.plot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y_true_grid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'b'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"y = f(x) (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истинная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функция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)"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зелёная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линия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–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оценка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регрессии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y = </w:t>
      </w:r>
      <w:proofErr w:type="spellStart"/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f_lms</w:t>
      </w:r>
      <w:proofErr w:type="spellEnd"/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(x)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plt.plot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y_pred_grid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'g'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"y = f_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</w:rPr>
        <w:t>лмс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(x) (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регрессия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OLS)"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lastRenderedPageBreak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пунктир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–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доверительный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интервал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y ± </w:t>
      </w:r>
      <w:proofErr w:type="spellStart"/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dy</w:t>
      </w:r>
      <w:proofErr w:type="spellEnd"/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plt.plot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ci_lower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'k--'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"y - 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dy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(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доверит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.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интервал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)"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plt.plot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ci_upper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'k--'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"y + 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dy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plt.xlabel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"X"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plt.ylabel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"Y"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>True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подпись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в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стиле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MATLAB: N, ng, D, gamma, p-</w:t>
      </w:r>
      <w:proofErr w:type="spellStart"/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val</w:t>
      </w:r>
      <w:proofErr w:type="spellEnd"/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txt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f"N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ng=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ng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D=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sigma2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.0f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gamma=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gamma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.2f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p-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val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res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.f_pvalue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.3g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plt.text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0.02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0.95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txt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transform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plt.gca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().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transAxes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fontsize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9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bbox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proofErr w:type="spellStart"/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dict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facecolor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'white'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alpha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0.7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edgecolor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'none'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plt.legend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plt.tight_layout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plt.show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return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res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ЗАПУСК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ДЛЯ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РАЗНЫХ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ОБЪЁМОВ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ВЫБОРКИ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по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заданию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обычно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нужно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N = 50, 100, 1000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N </w:t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50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100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1000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]: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run_experiment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(N)</w:t>
      </w:r>
    </w:p>
    <w:p w14:paraId="04709DD3" w14:textId="025498E8" w:rsidR="001A00C2" w:rsidRDefault="001A00C2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027AB5AE" w14:textId="38988CEF" w:rsidR="00505BC6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4F638A8E" w14:textId="38C744B3" w:rsidR="00505BC6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4FA35C12" w14:textId="77777777" w:rsidR="00505BC6" w:rsidRPr="00505BC6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53D6AC51" w14:textId="58C6DD2F" w:rsidR="007A182B" w:rsidRPr="00505BC6" w:rsidRDefault="007A182B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lang w:val="en-US"/>
        </w:rPr>
      </w:pPr>
      <w:r w:rsidRPr="002D3E5F">
        <w:rPr>
          <w:rFonts w:ascii="Arial" w:eastAsia="Arial" w:hAnsi="Arial" w:cs="Arial"/>
          <w:b/>
          <w:bCs/>
        </w:rPr>
        <w:t>Используе</w:t>
      </w:r>
      <w:r w:rsidR="00505BC6">
        <w:rPr>
          <w:rFonts w:ascii="Arial" w:eastAsia="Arial" w:hAnsi="Arial" w:cs="Arial"/>
          <w:b/>
          <w:bCs/>
        </w:rPr>
        <w:t>мые</w:t>
      </w:r>
      <w:r w:rsidRPr="00505BC6">
        <w:rPr>
          <w:rFonts w:ascii="Arial" w:eastAsia="Arial" w:hAnsi="Arial" w:cs="Arial"/>
          <w:b/>
          <w:bCs/>
          <w:lang w:val="en-US"/>
        </w:rPr>
        <w:t xml:space="preserve"> </w:t>
      </w:r>
      <w:r w:rsidRPr="002D3E5F">
        <w:rPr>
          <w:rFonts w:ascii="Arial" w:eastAsia="Arial" w:hAnsi="Arial" w:cs="Arial"/>
          <w:b/>
          <w:bCs/>
        </w:rPr>
        <w:t>форму</w:t>
      </w:r>
      <w:r w:rsidR="00943CF8">
        <w:rPr>
          <w:rFonts w:ascii="Arial" w:eastAsia="Arial" w:hAnsi="Arial" w:cs="Arial"/>
          <w:b/>
          <w:bCs/>
        </w:rPr>
        <w:t>л</w:t>
      </w:r>
      <w:r w:rsidR="00505BC6">
        <w:rPr>
          <w:rFonts w:ascii="Arial" w:eastAsia="Arial" w:hAnsi="Arial" w:cs="Arial"/>
          <w:b/>
          <w:bCs/>
        </w:rPr>
        <w:t>ы</w:t>
      </w:r>
    </w:p>
    <w:p w14:paraId="0BCBE986" w14:textId="5CBD5F45" w:rsidR="00505BC6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</w:p>
    <w:p w14:paraId="6541BB1B" w14:textId="400BA5EC" w:rsidR="00505BC6" w:rsidRDefault="00063F1C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  <w:r>
        <w:rPr>
          <w:noProof/>
        </w:rPr>
        <w:drawing>
          <wp:inline distT="0" distB="0" distL="0" distR="0" wp14:anchorId="6DB88328" wp14:editId="5A8C798F">
            <wp:extent cx="2390775" cy="6762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92EA5" w14:textId="1E414474" w:rsidR="00063F1C" w:rsidRDefault="00063F1C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  <w:r>
        <w:rPr>
          <w:noProof/>
        </w:rPr>
        <w:drawing>
          <wp:inline distT="0" distB="0" distL="0" distR="0" wp14:anchorId="052B1EF8" wp14:editId="3B03DCFA">
            <wp:extent cx="4438650" cy="1743207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6883" cy="174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E39E" w14:textId="74B1F8C4" w:rsidR="00063F1C" w:rsidRDefault="00063F1C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  <w:r>
        <w:rPr>
          <w:noProof/>
        </w:rPr>
        <w:drawing>
          <wp:inline distT="0" distB="0" distL="0" distR="0" wp14:anchorId="6AA16904" wp14:editId="658863E6">
            <wp:extent cx="2505075" cy="158679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9097" cy="158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C43A8" w14:textId="4B19D2D9" w:rsidR="0014249C" w:rsidRPr="00063F1C" w:rsidRDefault="0014249C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</w:p>
    <w:p w14:paraId="51824E92" w14:textId="77777777" w:rsidR="00526978" w:rsidRPr="00505BC6" w:rsidRDefault="003A3572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Arial" w:hAnsi="Arial" w:cs="Arial"/>
          <w:b/>
          <w:lang w:val="en-US"/>
        </w:rPr>
      </w:pPr>
      <w:r>
        <w:rPr>
          <w:rFonts w:ascii="Arial" w:eastAsia="Arial" w:hAnsi="Arial" w:cs="Arial"/>
          <w:b/>
        </w:rPr>
        <w:lastRenderedPageBreak/>
        <w:t>Результаты</w:t>
      </w:r>
      <w:r w:rsidRPr="00505BC6">
        <w:rPr>
          <w:rFonts w:ascii="Arial" w:eastAsia="Arial" w:hAnsi="Arial" w:cs="Arial"/>
          <w:b/>
          <w:lang w:val="en-US"/>
        </w:rPr>
        <w:t xml:space="preserve"> </w:t>
      </w:r>
      <w:r>
        <w:rPr>
          <w:rFonts w:ascii="Arial" w:eastAsia="Arial" w:hAnsi="Arial" w:cs="Arial"/>
          <w:b/>
        </w:rPr>
        <w:t>выполнения</w:t>
      </w:r>
      <w:r w:rsidRPr="00505BC6">
        <w:rPr>
          <w:rFonts w:ascii="Arial" w:eastAsia="Arial" w:hAnsi="Arial" w:cs="Arial"/>
          <w:b/>
          <w:lang w:val="en-US"/>
        </w:rPr>
        <w:t xml:space="preserve"> </w:t>
      </w:r>
      <w:r>
        <w:rPr>
          <w:rFonts w:ascii="Arial" w:eastAsia="Arial" w:hAnsi="Arial" w:cs="Arial"/>
          <w:b/>
        </w:rPr>
        <w:t>задания</w:t>
      </w:r>
    </w:p>
    <w:p w14:paraId="17B83EAE" w14:textId="5F2739E8" w:rsidR="009E1ABC" w:rsidRPr="00505BC6" w:rsidRDefault="009E1ABC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</w:p>
    <w:p w14:paraId="3A9DEAD0" w14:textId="150E85B7" w:rsidR="002D3E5F" w:rsidRPr="00505BC6" w:rsidRDefault="00063F1C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noProof/>
        </w:rPr>
        <w:drawing>
          <wp:inline distT="0" distB="0" distL="0" distR="0" wp14:anchorId="5192F2C6" wp14:editId="467EA32A">
            <wp:extent cx="3790950" cy="364506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3645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2E27" w14:textId="025F79B5" w:rsidR="00CD21A4" w:rsidRPr="00505BC6" w:rsidRDefault="00CD21A4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</w:p>
    <w:p w14:paraId="4B17C663" w14:textId="42EEA5B5" w:rsidR="002D3E5F" w:rsidRPr="00505BC6" w:rsidRDefault="002D3E5F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rFonts w:ascii="Arial" w:eastAsia="Arial" w:hAnsi="Arial" w:cs="Arial"/>
        </w:rPr>
        <w:t>Рисунок</w:t>
      </w:r>
      <w:r w:rsidRPr="00505BC6">
        <w:rPr>
          <w:rFonts w:ascii="Arial" w:eastAsia="Arial" w:hAnsi="Arial" w:cs="Arial"/>
          <w:lang w:val="en-US"/>
        </w:rPr>
        <w:t xml:space="preserve"> 1.</w:t>
      </w:r>
    </w:p>
    <w:p w14:paraId="7E2B6E8E" w14:textId="32884BA8" w:rsidR="00CD21A4" w:rsidRPr="00505BC6" w:rsidRDefault="00CD21A4" w:rsidP="00505BC6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3EF9C5D2" w14:textId="5F48AB42" w:rsidR="00CD21A4" w:rsidRPr="00505BC6" w:rsidRDefault="004E1D21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noProof/>
        </w:rPr>
        <w:drawing>
          <wp:inline distT="0" distB="0" distL="0" distR="0" wp14:anchorId="01DEEF07" wp14:editId="384C6191">
            <wp:extent cx="4486275" cy="428773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990" cy="428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63E96" w14:textId="3B85C858" w:rsidR="002D3E5F" w:rsidRPr="00505BC6" w:rsidRDefault="00CD21A4" w:rsidP="000415C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rFonts w:ascii="Arial" w:eastAsia="Arial" w:hAnsi="Arial" w:cs="Arial"/>
        </w:rPr>
        <w:t>Рисунок</w:t>
      </w:r>
      <w:r w:rsidRPr="00505BC6">
        <w:rPr>
          <w:rFonts w:ascii="Arial" w:eastAsia="Arial" w:hAnsi="Arial" w:cs="Arial"/>
          <w:lang w:val="en-US"/>
        </w:rPr>
        <w:t xml:space="preserve"> 2.</w:t>
      </w:r>
    </w:p>
    <w:p w14:paraId="16639FC1" w14:textId="2DEA7AFC" w:rsidR="000415C3" w:rsidRPr="00505BC6" w:rsidRDefault="000415C3" w:rsidP="000415C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</w:p>
    <w:p w14:paraId="2C2D189B" w14:textId="1D5EB38B" w:rsidR="002D3E5F" w:rsidRPr="00505BC6" w:rsidRDefault="004E1D21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noProof/>
        </w:rPr>
        <w:lastRenderedPageBreak/>
        <w:drawing>
          <wp:inline distT="0" distB="0" distL="0" distR="0" wp14:anchorId="551AAE24" wp14:editId="46015228">
            <wp:extent cx="4581525" cy="4412075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54" cy="441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477A5" w14:textId="7777BB30" w:rsidR="002D3E5F" w:rsidRPr="00505BC6" w:rsidRDefault="002D3E5F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rFonts w:ascii="Arial" w:eastAsia="Arial" w:hAnsi="Arial" w:cs="Arial"/>
        </w:rPr>
        <w:t>Рисунок</w:t>
      </w:r>
      <w:r w:rsidRPr="00505BC6">
        <w:rPr>
          <w:rFonts w:ascii="Arial" w:eastAsia="Arial" w:hAnsi="Arial" w:cs="Arial"/>
          <w:lang w:val="en-US"/>
        </w:rPr>
        <w:t xml:space="preserve"> </w:t>
      </w:r>
      <w:r w:rsidR="00CD21A4" w:rsidRPr="00505BC6">
        <w:rPr>
          <w:rFonts w:ascii="Arial" w:eastAsia="Arial" w:hAnsi="Arial" w:cs="Arial"/>
          <w:lang w:val="en-US"/>
        </w:rPr>
        <w:t>3</w:t>
      </w:r>
      <w:r w:rsidRPr="00505BC6">
        <w:rPr>
          <w:rFonts w:ascii="Arial" w:eastAsia="Arial" w:hAnsi="Arial" w:cs="Arial"/>
          <w:lang w:val="en-US"/>
        </w:rPr>
        <w:t>.</w:t>
      </w:r>
    </w:p>
    <w:p w14:paraId="42FA201E" w14:textId="4F46F604" w:rsidR="007D337A" w:rsidRDefault="007D337A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7058DC27" w14:textId="6267A82A" w:rsidR="00063F1C" w:rsidRPr="00505BC6" w:rsidRDefault="004E1D21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  <w:r>
        <w:rPr>
          <w:noProof/>
        </w:rPr>
        <w:drawing>
          <wp:inline distT="0" distB="0" distL="0" distR="0" wp14:anchorId="481E5B3A" wp14:editId="2907AAE0">
            <wp:extent cx="5940425" cy="3375660"/>
            <wp:effectExtent l="190500" t="190500" r="174625" b="1866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566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213E76" w14:textId="311C12CE" w:rsidR="007D337A" w:rsidRPr="004E1D21" w:rsidRDefault="004E1D21" w:rsidP="004E1D2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4.</w:t>
      </w:r>
    </w:p>
    <w:p w14:paraId="12903617" w14:textId="77777777" w:rsidR="004E1D21" w:rsidRPr="004E1D21" w:rsidRDefault="004E1D21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7583299A" w14:textId="483BC19C" w:rsidR="007D337A" w:rsidRPr="00063F1C" w:rsidRDefault="00003A95" w:rsidP="00505BC6">
      <w:pPr>
        <w:pStyle w:val="1"/>
        <w:pBdr>
          <w:top w:val="nil"/>
          <w:left w:val="nil"/>
          <w:bottom w:val="nil"/>
          <w:right w:val="nil"/>
          <w:between w:val="nil"/>
        </w:pBdr>
      </w:pPr>
      <w:r>
        <w:lastRenderedPageBreak/>
        <w:t>Ответы</w:t>
      </w:r>
      <w:r w:rsidRPr="00063F1C">
        <w:t xml:space="preserve"> </w:t>
      </w:r>
      <w:r>
        <w:t>на</w:t>
      </w:r>
      <w:r w:rsidRPr="00063F1C">
        <w:t xml:space="preserve"> </w:t>
      </w:r>
      <w:r>
        <w:t>контрольные</w:t>
      </w:r>
      <w:r w:rsidRPr="00063F1C">
        <w:t xml:space="preserve"> </w:t>
      </w:r>
      <w:r>
        <w:t>вопросы</w:t>
      </w:r>
    </w:p>
    <w:p w14:paraId="17195256" w14:textId="6F6821E5" w:rsidR="00505BC6" w:rsidRPr="004E1D21" w:rsidRDefault="004E1D21" w:rsidP="004E1D21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24"/>
          <w:szCs w:val="24"/>
        </w:rPr>
      </w:pPr>
      <w:r w:rsidRPr="004E1D21">
        <w:rPr>
          <w:rFonts w:ascii="Arial" w:hAnsi="Arial" w:cs="Arial"/>
          <w:sz w:val="24"/>
          <w:szCs w:val="24"/>
        </w:rPr>
        <w:t>У</w:t>
      </w:r>
      <w:r w:rsidRPr="004E1D21">
        <w:rPr>
          <w:rFonts w:ascii="Arial" w:hAnsi="Arial" w:cs="Arial"/>
          <w:sz w:val="24"/>
          <w:szCs w:val="24"/>
        </w:rPr>
        <w:t>величение объёма обучающей выборки приводит к тому, что оценки коэффициентов регрессии становятся более точными, остаточная ошибка уменьшается, а коэффициент детерминации R² возрастает. Это делает модель более устойчивой, а её значимость по критерию Фишера — выше. Чем больше данных, тем надёжнее проверка гипотезы о значимости регрессии и тем меньше влияние случайного шума.</w:t>
      </w:r>
    </w:p>
    <w:p w14:paraId="08E9348C" w14:textId="749B1C6C" w:rsidR="004E1D21" w:rsidRPr="004E1D21" w:rsidRDefault="004E1D21" w:rsidP="004E1D21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П</w:t>
      </w:r>
      <w:r w:rsidRPr="004E1D21">
        <w:rPr>
          <w:rFonts w:ascii="Arial" w:hAnsi="Arial" w:cs="Arial"/>
          <w:sz w:val="24"/>
          <w:szCs w:val="24"/>
        </w:rPr>
        <w:t xml:space="preserve">араметр регуляризации влияет на баланс между точностью и устойчивостью модели. При слишком малом значении модель может переобучаться и подстраиваться под шум, порождая большие и нестабильные коэффициенты. При слишком большом значении регуляризации модель чрезмерно сглаживается и </w:t>
      </w:r>
      <w:proofErr w:type="spellStart"/>
      <w:r w:rsidRPr="004E1D21">
        <w:rPr>
          <w:rFonts w:ascii="Arial" w:hAnsi="Arial" w:cs="Arial"/>
          <w:sz w:val="24"/>
          <w:szCs w:val="24"/>
        </w:rPr>
        <w:t>недообучается</w:t>
      </w:r>
      <w:proofErr w:type="spellEnd"/>
      <w:r w:rsidRPr="004E1D21">
        <w:rPr>
          <w:rFonts w:ascii="Arial" w:hAnsi="Arial" w:cs="Arial"/>
          <w:sz w:val="24"/>
          <w:szCs w:val="24"/>
        </w:rPr>
        <w:t>, теряя способность точно описывать зависимость. Правильный выбор параметра позволяет повысить устойчивость решения и избежать переобучения.</w:t>
      </w:r>
    </w:p>
    <w:p w14:paraId="7D9E5A3C" w14:textId="40A571E3" w:rsidR="004E1D21" w:rsidRPr="004E1D21" w:rsidRDefault="004E1D21" w:rsidP="004E1D21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28"/>
          <w:szCs w:val="28"/>
        </w:rPr>
      </w:pPr>
      <w:r w:rsidRPr="004E1D21">
        <w:rPr>
          <w:rFonts w:ascii="Arial" w:hAnsi="Arial" w:cs="Arial"/>
          <w:sz w:val="24"/>
          <w:szCs w:val="24"/>
        </w:rPr>
        <w:t>Регуляризация требуется в ситуациях, когда модель сложная относительно количества данных, когда признаки сильно коррелированы между собой, когда используется полином высокой степени или когда данные содержат значительный шум. В таких условиях обычный метод наименьших квадратов становится нестабильным, а регуляризация позволяет получить надёжные оценки коэффициентов и улучшить обобщающую способность модели.</w:t>
      </w:r>
    </w:p>
    <w:p w14:paraId="7163980F" w14:textId="77777777" w:rsidR="00526978" w:rsidRPr="00063F1C" w:rsidRDefault="003A3572">
      <w:pPr>
        <w:pStyle w:val="1"/>
        <w:pBdr>
          <w:top w:val="nil"/>
          <w:left w:val="nil"/>
          <w:bottom w:val="nil"/>
          <w:right w:val="nil"/>
          <w:between w:val="nil"/>
        </w:pBdr>
      </w:pPr>
      <w:r>
        <w:t>Выводы</w:t>
      </w:r>
    </w:p>
    <w:p w14:paraId="24D98871" w14:textId="7067A68D" w:rsidR="00526978" w:rsidRPr="004E1D21" w:rsidRDefault="004E1D21" w:rsidP="00505BC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rPr>
          <w:rFonts w:ascii="Arial" w:hAnsi="Arial" w:cs="Arial"/>
        </w:rPr>
      </w:pPr>
      <w:r w:rsidRPr="004E1D21">
        <w:rPr>
          <w:rFonts w:ascii="Arial" w:hAnsi="Arial" w:cs="Arial"/>
        </w:rPr>
        <w:t xml:space="preserve">В </w:t>
      </w:r>
      <w:r w:rsidRPr="004E1D21">
        <w:rPr>
          <w:rFonts w:ascii="Arial" w:hAnsi="Arial" w:cs="Arial"/>
        </w:rPr>
        <w:t xml:space="preserve">ходе работы была исследована полиномиальная модель регрессии пятой степени и построена её оценка методом наименьших квадратов при различных объёмах обучающей выборки. Полученные результаты показали, что при увеличении числа наблюдений качество аппроксимации возрастает, коэффициент детерминации стремится к единице, а модель становится более значимой по критерию Фишера. Графики продемонстрировали практически полное совпадение истинной функции и оценённой регрессии благодаря точному совпадению структуры модели и использованию </w:t>
      </w:r>
      <w:proofErr w:type="spellStart"/>
      <w:r w:rsidRPr="004E1D21">
        <w:rPr>
          <w:rFonts w:ascii="Arial" w:hAnsi="Arial" w:cs="Arial"/>
        </w:rPr>
        <w:t>низкодисперсного</w:t>
      </w:r>
      <w:proofErr w:type="spellEnd"/>
      <w:r w:rsidRPr="004E1D21">
        <w:rPr>
          <w:rFonts w:ascii="Arial" w:hAnsi="Arial" w:cs="Arial"/>
        </w:rPr>
        <w:t xml:space="preserve"> шума. Также были вычислены дисперсии ошибок, подтверждающие высокую точность оценивания. В целом задача показала корректность работы метода МНК и его зависимость от объёма обучающих данных.</w:t>
      </w:r>
    </w:p>
    <w:sectPr w:rsidR="00526978" w:rsidRPr="004E1D21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134" w:right="850" w:bottom="1134" w:left="1701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ABA218" w14:textId="77777777" w:rsidR="00A010F8" w:rsidRDefault="00A010F8" w:rsidP="0014249C">
      <w:r>
        <w:separator/>
      </w:r>
    </w:p>
  </w:endnote>
  <w:endnote w:type="continuationSeparator" w:id="0">
    <w:p w14:paraId="069DB00F" w14:textId="77777777" w:rsidR="00A010F8" w:rsidRDefault="00A010F8" w:rsidP="001424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60477" w14:textId="77777777" w:rsidR="0014249C" w:rsidRDefault="0014249C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156382" w14:textId="77777777" w:rsidR="0014249C" w:rsidRDefault="0014249C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B8BF8" w14:textId="77777777" w:rsidR="0014249C" w:rsidRDefault="0014249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730AA7" w14:textId="77777777" w:rsidR="00A010F8" w:rsidRDefault="00A010F8" w:rsidP="0014249C">
      <w:r>
        <w:separator/>
      </w:r>
    </w:p>
  </w:footnote>
  <w:footnote w:type="continuationSeparator" w:id="0">
    <w:p w14:paraId="39BDFF15" w14:textId="77777777" w:rsidR="00A010F8" w:rsidRDefault="00A010F8" w:rsidP="001424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A74153" w14:textId="77777777" w:rsidR="0014249C" w:rsidRDefault="0014249C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318AD8" w14:textId="77777777" w:rsidR="0014249C" w:rsidRDefault="0014249C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4D99B" w14:textId="77777777" w:rsidR="0014249C" w:rsidRDefault="0014249C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D1A09"/>
    <w:multiLevelType w:val="multilevel"/>
    <w:tmpl w:val="01F4673C"/>
    <w:lvl w:ilvl="0">
      <w:start w:val="1"/>
      <w:numFmt w:val="decimal"/>
      <w:lvlText w:val="%1.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" w15:restartNumberingAfterBreak="0">
    <w:nsid w:val="1B9014D5"/>
    <w:multiLevelType w:val="multilevel"/>
    <w:tmpl w:val="D85837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B771E5"/>
    <w:multiLevelType w:val="hybridMultilevel"/>
    <w:tmpl w:val="4EEAE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4F0787"/>
    <w:multiLevelType w:val="multilevel"/>
    <w:tmpl w:val="EE9A4F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6D5705"/>
    <w:multiLevelType w:val="hybridMultilevel"/>
    <w:tmpl w:val="290ABC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9581A"/>
    <w:multiLevelType w:val="hybridMultilevel"/>
    <w:tmpl w:val="5914A5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130D70"/>
    <w:multiLevelType w:val="hybridMultilevel"/>
    <w:tmpl w:val="95F2F7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5638EF"/>
    <w:multiLevelType w:val="multilevel"/>
    <w:tmpl w:val="B55880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7"/>
  </w:num>
  <w:num w:numId="4">
    <w:abstractNumId w:val="0"/>
  </w:num>
  <w:num w:numId="5">
    <w:abstractNumId w:val="2"/>
  </w:num>
  <w:num w:numId="6">
    <w:abstractNumId w:val="4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978"/>
    <w:rsid w:val="00003A95"/>
    <w:rsid w:val="000320AB"/>
    <w:rsid w:val="000415C3"/>
    <w:rsid w:val="00063F1C"/>
    <w:rsid w:val="0007069A"/>
    <w:rsid w:val="00073280"/>
    <w:rsid w:val="000A76B2"/>
    <w:rsid w:val="000F0307"/>
    <w:rsid w:val="0014249C"/>
    <w:rsid w:val="00164E99"/>
    <w:rsid w:val="001A00C2"/>
    <w:rsid w:val="00236CF5"/>
    <w:rsid w:val="002D3E5F"/>
    <w:rsid w:val="003006FA"/>
    <w:rsid w:val="003A3572"/>
    <w:rsid w:val="004240D9"/>
    <w:rsid w:val="0044785E"/>
    <w:rsid w:val="004B10DA"/>
    <w:rsid w:val="004E1D21"/>
    <w:rsid w:val="00505BC6"/>
    <w:rsid w:val="00526978"/>
    <w:rsid w:val="005C666E"/>
    <w:rsid w:val="005E0F17"/>
    <w:rsid w:val="00653B99"/>
    <w:rsid w:val="00656379"/>
    <w:rsid w:val="006725E7"/>
    <w:rsid w:val="006F1A1F"/>
    <w:rsid w:val="00713F81"/>
    <w:rsid w:val="00742756"/>
    <w:rsid w:val="00776F72"/>
    <w:rsid w:val="007807EE"/>
    <w:rsid w:val="007931DE"/>
    <w:rsid w:val="007A182B"/>
    <w:rsid w:val="007D337A"/>
    <w:rsid w:val="008533CB"/>
    <w:rsid w:val="00875B57"/>
    <w:rsid w:val="008E4C17"/>
    <w:rsid w:val="00907704"/>
    <w:rsid w:val="00943CF8"/>
    <w:rsid w:val="00952A1F"/>
    <w:rsid w:val="009C736B"/>
    <w:rsid w:val="009E1ABC"/>
    <w:rsid w:val="00A010F8"/>
    <w:rsid w:val="00AD1A10"/>
    <w:rsid w:val="00B71236"/>
    <w:rsid w:val="00B7436B"/>
    <w:rsid w:val="00C038F1"/>
    <w:rsid w:val="00C34D10"/>
    <w:rsid w:val="00C76A64"/>
    <w:rsid w:val="00C9598E"/>
    <w:rsid w:val="00CD21A4"/>
    <w:rsid w:val="00E54F60"/>
    <w:rsid w:val="00EA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6510C5"/>
  <w15:docId w15:val="{9E43D33C-D9D6-4484-9711-9215F85F0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3E5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120"/>
      <w:outlineLvl w:val="0"/>
    </w:pPr>
    <w:rPr>
      <w:rFonts w:ascii="Arial" w:eastAsia="Arial" w:hAnsi="Arial" w:cs="Arial"/>
      <w:b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 w:line="259" w:lineRule="auto"/>
      <w:outlineLvl w:val="1"/>
    </w:pPr>
    <w:rPr>
      <w:rFonts w:ascii="Calibri" w:eastAsia="Calibri" w:hAnsi="Calibri" w:cs="Calibri"/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</w:rPr>
  </w:style>
  <w:style w:type="paragraph" w:styleId="6">
    <w:name w:val="heading 6"/>
    <w:basedOn w:val="a"/>
    <w:next w:val="a"/>
    <w:uiPriority w:val="9"/>
    <w:unhideWhenUsed/>
    <w:qFormat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aliases w:val="Л_Название"/>
    <w:basedOn w:val="a"/>
    <w:next w:val="a"/>
    <w:link w:val="a4"/>
    <w:uiPriority w:val="10"/>
    <w:qFormat/>
    <w:pPr>
      <w:keepNext/>
      <w:keepLines/>
      <w:jc w:val="center"/>
    </w:pPr>
    <w:rPr>
      <w:sz w:val="28"/>
      <w:szCs w:val="28"/>
    </w:r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TML">
    <w:name w:val="HTML Preformatted"/>
    <w:basedOn w:val="a"/>
    <w:link w:val="HTML0"/>
    <w:uiPriority w:val="99"/>
    <w:unhideWhenUsed/>
    <w:rsid w:val="006725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6725E7"/>
    <w:rPr>
      <w:rFonts w:ascii="Courier New" w:eastAsia="Times New Roman" w:hAnsi="Courier New" w:cs="Courier New"/>
      <w:sz w:val="20"/>
      <w:szCs w:val="20"/>
    </w:rPr>
  </w:style>
  <w:style w:type="paragraph" w:styleId="a6">
    <w:name w:val="List Paragraph"/>
    <w:basedOn w:val="a"/>
    <w:uiPriority w:val="34"/>
    <w:qFormat/>
    <w:rsid w:val="006725E7"/>
    <w:pPr>
      <w:spacing w:after="160" w:line="259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styleId="a7">
    <w:name w:val="header"/>
    <w:basedOn w:val="a"/>
    <w:link w:val="a8"/>
    <w:uiPriority w:val="99"/>
    <w:unhideWhenUsed/>
    <w:rsid w:val="0014249C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8">
    <w:name w:val="Верхний колонтитул Знак"/>
    <w:basedOn w:val="a0"/>
    <w:link w:val="a7"/>
    <w:uiPriority w:val="99"/>
    <w:rsid w:val="0014249C"/>
  </w:style>
  <w:style w:type="paragraph" w:styleId="a9">
    <w:name w:val="footer"/>
    <w:basedOn w:val="a"/>
    <w:link w:val="aa"/>
    <w:uiPriority w:val="99"/>
    <w:unhideWhenUsed/>
    <w:rsid w:val="0014249C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a">
    <w:name w:val="Нижний колонтитул Знак"/>
    <w:basedOn w:val="a0"/>
    <w:link w:val="a9"/>
    <w:uiPriority w:val="99"/>
    <w:rsid w:val="0014249C"/>
  </w:style>
  <w:style w:type="paragraph" w:customStyle="1" w:styleId="msonormal0">
    <w:name w:val="msonormal"/>
    <w:basedOn w:val="a"/>
    <w:rsid w:val="002D3E5F"/>
    <w:pPr>
      <w:spacing w:before="100" w:beforeAutospacing="1" w:after="100" w:afterAutospacing="1"/>
    </w:pPr>
  </w:style>
  <w:style w:type="character" w:customStyle="1" w:styleId="katex-mathml">
    <w:name w:val="katex-mathml"/>
    <w:basedOn w:val="a0"/>
    <w:rsid w:val="005C666E"/>
  </w:style>
  <w:style w:type="character" w:customStyle="1" w:styleId="mord">
    <w:name w:val="mord"/>
    <w:basedOn w:val="a0"/>
    <w:rsid w:val="005C666E"/>
  </w:style>
  <w:style w:type="character" w:customStyle="1" w:styleId="vlist-s">
    <w:name w:val="vlist-s"/>
    <w:basedOn w:val="a0"/>
    <w:rsid w:val="005C666E"/>
  </w:style>
  <w:style w:type="character" w:customStyle="1" w:styleId="mbin">
    <w:name w:val="mbin"/>
    <w:basedOn w:val="a0"/>
    <w:rsid w:val="005C666E"/>
  </w:style>
  <w:style w:type="character" w:customStyle="1" w:styleId="mrel">
    <w:name w:val="mrel"/>
    <w:basedOn w:val="a0"/>
    <w:rsid w:val="005C666E"/>
  </w:style>
  <w:style w:type="character" w:styleId="ab">
    <w:name w:val="Strong"/>
    <w:basedOn w:val="a0"/>
    <w:uiPriority w:val="22"/>
    <w:qFormat/>
    <w:rsid w:val="007D337A"/>
    <w:rPr>
      <w:b/>
      <w:bCs/>
    </w:rPr>
  </w:style>
  <w:style w:type="paragraph" w:styleId="ac">
    <w:name w:val="Normal (Web)"/>
    <w:basedOn w:val="a"/>
    <w:uiPriority w:val="99"/>
    <w:unhideWhenUsed/>
    <w:rsid w:val="007D337A"/>
    <w:pPr>
      <w:spacing w:before="100" w:beforeAutospacing="1" w:after="100" w:afterAutospacing="1"/>
    </w:pPr>
  </w:style>
  <w:style w:type="paragraph" w:customStyle="1" w:styleId="10">
    <w:name w:val="Без интервала1"/>
    <w:aliases w:val="Вводимый текст"/>
    <w:uiPriority w:val="1"/>
    <w:qFormat/>
    <w:rsid w:val="00063F1C"/>
    <w:pPr>
      <w:spacing w:after="0" w:line="240" w:lineRule="auto"/>
    </w:pPr>
    <w:rPr>
      <w:rFonts w:cs="Times New Roman"/>
      <w:i/>
      <w:sz w:val="18"/>
      <w:lang w:eastAsia="en-US"/>
    </w:rPr>
  </w:style>
  <w:style w:type="character" w:customStyle="1" w:styleId="a4">
    <w:name w:val="Заголовок Знак"/>
    <w:aliases w:val="Л_Название Знак"/>
    <w:basedOn w:val="a0"/>
    <w:link w:val="a3"/>
    <w:uiPriority w:val="10"/>
    <w:rsid w:val="00063F1C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7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1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6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04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611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134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42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60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94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4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1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1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4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8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7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9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3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7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2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52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6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65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09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480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14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5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4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165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753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95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37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F94978-529D-42D7-9A5C-110A1C4DB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1031</Words>
  <Characters>5883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Pavel</dc:creator>
  <cp:lastModifiedBy>Павел</cp:lastModifiedBy>
  <cp:revision>4</cp:revision>
  <cp:lastPrinted>2025-11-07T07:57:00Z</cp:lastPrinted>
  <dcterms:created xsi:type="dcterms:W3CDTF">2025-11-07T07:57:00Z</dcterms:created>
  <dcterms:modified xsi:type="dcterms:W3CDTF">2025-11-13T20:47:00Z</dcterms:modified>
</cp:coreProperties>
</file>