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04B1" w14:textId="60454A12" w:rsidR="00605981" w:rsidRPr="006F7DA7" w:rsidRDefault="003E3C4C" w:rsidP="006F7DA7">
      <w:pPr>
        <w:jc w:val="center"/>
        <w:rPr>
          <w:sz w:val="28"/>
          <w:szCs w:val="28"/>
        </w:rPr>
      </w:pPr>
      <w:r w:rsidRPr="006F7DA7">
        <w:rPr>
          <w:sz w:val="28"/>
          <w:szCs w:val="28"/>
        </w:rPr>
        <w:t>Мигачев Павел</w:t>
      </w:r>
    </w:p>
    <w:p w14:paraId="5D378C46" w14:textId="77E8860D" w:rsidR="003E3C4C" w:rsidRDefault="003E3C4C" w:rsidP="006F7DA7">
      <w:pPr>
        <w:jc w:val="center"/>
        <w:rPr>
          <w:sz w:val="28"/>
          <w:szCs w:val="28"/>
        </w:rPr>
      </w:pPr>
      <w:r w:rsidRPr="006F7DA7">
        <w:rPr>
          <w:sz w:val="28"/>
          <w:szCs w:val="28"/>
        </w:rPr>
        <w:t>8 группа</w:t>
      </w:r>
    </w:p>
    <w:p w14:paraId="2E6BA3D9" w14:textId="07CACE03" w:rsidR="006F7DA7" w:rsidRPr="006F7DA7" w:rsidRDefault="006F7DA7" w:rsidP="006F7D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2. Прогнозирование коротких временных рядов </w:t>
      </w:r>
    </w:p>
    <w:p w14:paraId="29B0E40B" w14:textId="78581804" w:rsidR="003E3C4C" w:rsidRDefault="003E3C4C" w:rsidP="003E3C4C">
      <w:pPr>
        <w:pStyle w:val="a3"/>
        <w:numPr>
          <w:ilvl w:val="0"/>
          <w:numId w:val="1"/>
        </w:numPr>
        <w:tabs>
          <w:tab w:val="left" w:pos="5322"/>
        </w:tabs>
      </w:pPr>
      <w:r>
        <w:t>Импорт данных и визуализация исходного ряда</w:t>
      </w:r>
      <w:r>
        <w:tab/>
      </w:r>
    </w:p>
    <w:p w14:paraId="4E06DCF9" w14:textId="3476D7EE" w:rsidR="003E3C4C" w:rsidRDefault="003E3C4C" w:rsidP="003E3C4C">
      <w:pPr>
        <w:pStyle w:val="a3"/>
        <w:numPr>
          <w:ilvl w:val="1"/>
          <w:numId w:val="1"/>
        </w:numPr>
        <w:tabs>
          <w:tab w:val="left" w:pos="5322"/>
        </w:tabs>
      </w:pPr>
      <w:r>
        <w:t>Импорт библиотек и загрузка данных</w:t>
      </w:r>
    </w:p>
    <w:p w14:paraId="23ED8A39" w14:textId="77777777" w:rsidR="003E3C4C" w:rsidRPr="003E3C4C" w:rsidRDefault="003E3C4C" w:rsidP="003E3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E3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pandas </w:t>
      </w:r>
      <w:r w:rsidRPr="003E3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pd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E3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sklearn.linear_model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E3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LinearRegression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E3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=== 1. 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Загрузка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===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file_path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3E3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"beer2.csv"</w:t>
      </w:r>
      <w:r w:rsidRPr="003E3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pd.read</w:t>
      </w:r>
      <w:proofErr w:type="gram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_csv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file_path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временной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(t = 1..N)</w:t>
      </w:r>
      <w:r w:rsidRPr="003E3C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data[</w:t>
      </w:r>
      <w:r w:rsidRPr="003E3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't'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np.arange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3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E3C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(data) + </w:t>
      </w:r>
      <w:r w:rsidRPr="003E3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E3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9BC362B" w14:textId="3D465086" w:rsidR="003E3C4C" w:rsidRDefault="003E3C4C" w:rsidP="003E3C4C">
      <w:pPr>
        <w:tabs>
          <w:tab w:val="left" w:pos="5322"/>
        </w:tabs>
        <w:ind w:left="360"/>
        <w:rPr>
          <w:lang w:val="en-US"/>
        </w:rPr>
      </w:pPr>
    </w:p>
    <w:p w14:paraId="0B11B6CB" w14:textId="77777777" w:rsidR="003E3C4C" w:rsidRDefault="003E3C4C" w:rsidP="003E3C4C">
      <w:pPr>
        <w:pStyle w:val="a3"/>
        <w:numPr>
          <w:ilvl w:val="1"/>
          <w:numId w:val="1"/>
        </w:numPr>
        <w:tabs>
          <w:tab w:val="left" w:pos="5322"/>
        </w:tabs>
      </w:pPr>
      <w:r>
        <w:t>Построение графика исходного временного ряда</w:t>
      </w:r>
    </w:p>
    <w:p w14:paraId="28799319" w14:textId="77777777" w:rsidR="003E3C4C" w:rsidRDefault="003E3C4C" w:rsidP="003E3C4C">
      <w:pPr>
        <w:pStyle w:val="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80808"/>
        </w:rPr>
        <w:t>plt.figure</w:t>
      </w:r>
      <w:proofErr w:type="spellEnd"/>
      <w:proofErr w:type="gram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>[</w:t>
      </w:r>
      <w:r>
        <w:rPr>
          <w:color w:val="067D17"/>
        </w:rPr>
        <w:t>'t'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beer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], </w:t>
      </w:r>
      <w:proofErr w:type="spellStart"/>
      <w:r>
        <w:rPr>
          <w:color w:val="660099"/>
        </w:rPr>
        <w:t>marker</w:t>
      </w:r>
      <w:proofErr w:type="spellEnd"/>
      <w:r>
        <w:rPr>
          <w:color w:val="080808"/>
        </w:rPr>
        <w:t>=</w:t>
      </w:r>
      <w:r>
        <w:rPr>
          <w:color w:val="067D17"/>
        </w:rPr>
        <w:t>'o'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Australian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Beer</w:t>
      </w:r>
      <w:proofErr w:type="spellEnd"/>
      <w:r>
        <w:rPr>
          <w:color w:val="067D17"/>
        </w:rPr>
        <w:t xml:space="preserve"> Production (1991-1995)"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"Месяц (t)"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"Производство пива"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4D8C0C15" w14:textId="23DDAD1C" w:rsidR="003E3C4C" w:rsidRDefault="003E3C4C" w:rsidP="003E3C4C">
      <w:pPr>
        <w:tabs>
          <w:tab w:val="left" w:pos="5322"/>
        </w:tabs>
      </w:pPr>
      <w:r>
        <w:br/>
      </w:r>
      <w:r>
        <w:rPr>
          <w:noProof/>
        </w:rPr>
        <w:drawing>
          <wp:inline distT="0" distB="0" distL="0" distR="0" wp14:anchorId="6213A453" wp14:editId="7780D0F8">
            <wp:extent cx="5940425" cy="3405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E1F" w14:textId="4253B9AA" w:rsidR="003E3C4C" w:rsidRDefault="003E3C4C" w:rsidP="003E3C4C">
      <w:pPr>
        <w:tabs>
          <w:tab w:val="left" w:pos="1978"/>
        </w:tabs>
        <w:jc w:val="center"/>
      </w:pPr>
      <w:r>
        <w:t xml:space="preserve">Рисунок 1 - </w:t>
      </w:r>
      <w:r>
        <w:t>Исходный временной ряд</w:t>
      </w:r>
      <w:r>
        <w:t>.</w:t>
      </w:r>
    </w:p>
    <w:p w14:paraId="24C22A58" w14:textId="47AB5B1A" w:rsidR="003E3C4C" w:rsidRDefault="003E3C4C" w:rsidP="003E3C4C">
      <w:pPr>
        <w:pStyle w:val="a3"/>
        <w:numPr>
          <w:ilvl w:val="1"/>
          <w:numId w:val="1"/>
        </w:numPr>
        <w:tabs>
          <w:tab w:val="left" w:pos="5322"/>
        </w:tabs>
      </w:pPr>
      <w:r>
        <w:t>Линейная регрессионная модель</w:t>
      </w:r>
    </w:p>
    <w:p w14:paraId="79C9D699" w14:textId="77777777" w:rsidR="003E3C4C" w:rsidRPr="003E3C4C" w:rsidRDefault="003E3C4C" w:rsidP="003E3C4C">
      <w:pPr>
        <w:pStyle w:val="HTML"/>
        <w:shd w:val="clear" w:color="auto" w:fill="FFFFFF"/>
        <w:rPr>
          <w:color w:val="080808"/>
          <w:lang w:val="en-US"/>
        </w:rPr>
      </w:pPr>
      <w:r w:rsidRPr="003E3C4C">
        <w:rPr>
          <w:color w:val="080808"/>
          <w:lang w:val="en-US"/>
        </w:rPr>
        <w:t>X = data[[</w:t>
      </w:r>
      <w:r w:rsidRPr="003E3C4C">
        <w:rPr>
          <w:color w:val="067D17"/>
          <w:lang w:val="en-US"/>
        </w:rPr>
        <w:t>'t'</w:t>
      </w:r>
      <w:r w:rsidRPr="003E3C4C">
        <w:rPr>
          <w:color w:val="080808"/>
          <w:lang w:val="en-US"/>
        </w:rPr>
        <w:t>]]</w:t>
      </w:r>
      <w:r w:rsidRPr="003E3C4C">
        <w:rPr>
          <w:color w:val="080808"/>
          <w:lang w:val="en-US"/>
        </w:rPr>
        <w:br/>
        <w:t>y = data[</w:t>
      </w:r>
      <w:r w:rsidRPr="003E3C4C">
        <w:rPr>
          <w:color w:val="067D17"/>
          <w:lang w:val="en-US"/>
        </w:rPr>
        <w:t>'beer'</w:t>
      </w:r>
      <w:r w:rsidRPr="003E3C4C">
        <w:rPr>
          <w:color w:val="080808"/>
          <w:lang w:val="en-US"/>
        </w:rPr>
        <w:t>]</w:t>
      </w:r>
      <w:r w:rsidRPr="003E3C4C">
        <w:rPr>
          <w:color w:val="080808"/>
          <w:lang w:val="en-US"/>
        </w:rPr>
        <w:br/>
      </w:r>
      <w:r w:rsidRPr="003E3C4C">
        <w:rPr>
          <w:color w:val="080808"/>
          <w:lang w:val="en-US"/>
        </w:rPr>
        <w:lastRenderedPageBreak/>
        <w:br/>
        <w:t xml:space="preserve">model = </w:t>
      </w:r>
      <w:proofErr w:type="spellStart"/>
      <w:proofErr w:type="gramStart"/>
      <w:r w:rsidRPr="003E3C4C">
        <w:rPr>
          <w:color w:val="080808"/>
          <w:lang w:val="en-US"/>
        </w:rPr>
        <w:t>LinearRegression</w:t>
      </w:r>
      <w:proofErr w:type="spellEnd"/>
      <w:r w:rsidRPr="003E3C4C">
        <w:rPr>
          <w:color w:val="080808"/>
          <w:lang w:val="en-US"/>
        </w:rPr>
        <w:t>(</w:t>
      </w:r>
      <w:proofErr w:type="gramEnd"/>
      <w:r w:rsidRPr="003E3C4C">
        <w:rPr>
          <w:color w:val="080808"/>
          <w:lang w:val="en-US"/>
        </w:rPr>
        <w:t>)</w:t>
      </w:r>
      <w:r w:rsidRPr="003E3C4C">
        <w:rPr>
          <w:color w:val="080808"/>
          <w:lang w:val="en-US"/>
        </w:rPr>
        <w:br/>
      </w:r>
      <w:proofErr w:type="spellStart"/>
      <w:r w:rsidRPr="003E3C4C">
        <w:rPr>
          <w:color w:val="080808"/>
          <w:lang w:val="en-US"/>
        </w:rPr>
        <w:t>model.fit</w:t>
      </w:r>
      <w:proofErr w:type="spellEnd"/>
      <w:r w:rsidRPr="003E3C4C">
        <w:rPr>
          <w:color w:val="080808"/>
          <w:lang w:val="en-US"/>
        </w:rPr>
        <w:t>(X, y)</w:t>
      </w:r>
    </w:p>
    <w:p w14:paraId="13D2BDE1" w14:textId="77777777" w:rsidR="003E3C4C" w:rsidRPr="003E3C4C" w:rsidRDefault="003E3C4C" w:rsidP="003E3C4C">
      <w:pPr>
        <w:tabs>
          <w:tab w:val="left" w:pos="5322"/>
        </w:tabs>
        <w:rPr>
          <w:lang w:val="en-US"/>
        </w:rPr>
      </w:pPr>
    </w:p>
    <w:p w14:paraId="55B36EAE" w14:textId="70311B8C" w:rsidR="003E3C4C" w:rsidRDefault="003E3C4C" w:rsidP="003E3C4C">
      <w:pPr>
        <w:pStyle w:val="a3"/>
        <w:numPr>
          <w:ilvl w:val="1"/>
          <w:numId w:val="1"/>
        </w:numPr>
        <w:tabs>
          <w:tab w:val="left" w:pos="5322"/>
        </w:tabs>
      </w:pPr>
      <w:r>
        <w:t>Прогноз на 8 месяцев вперёд</w:t>
      </w:r>
    </w:p>
    <w:p w14:paraId="03C3A8A1" w14:textId="77777777" w:rsidR="003E3C4C" w:rsidRPr="003E3C4C" w:rsidRDefault="003E3C4C" w:rsidP="003E3C4C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3E3C4C">
        <w:rPr>
          <w:color w:val="080808"/>
          <w:lang w:val="en-US"/>
        </w:rPr>
        <w:t>future_t</w:t>
      </w:r>
      <w:proofErr w:type="spellEnd"/>
      <w:r w:rsidRPr="003E3C4C">
        <w:rPr>
          <w:color w:val="080808"/>
          <w:lang w:val="en-US"/>
        </w:rPr>
        <w:t xml:space="preserve"> = </w:t>
      </w:r>
      <w:proofErr w:type="spellStart"/>
      <w:proofErr w:type="gramStart"/>
      <w:r w:rsidRPr="003E3C4C">
        <w:rPr>
          <w:color w:val="080808"/>
          <w:lang w:val="en-US"/>
        </w:rPr>
        <w:t>np.arange</w:t>
      </w:r>
      <w:proofErr w:type="spellEnd"/>
      <w:proofErr w:type="gramEnd"/>
      <w:r w:rsidRPr="003E3C4C">
        <w:rPr>
          <w:color w:val="080808"/>
          <w:lang w:val="en-US"/>
        </w:rPr>
        <w:t>(</w:t>
      </w:r>
      <w:proofErr w:type="spellStart"/>
      <w:r w:rsidRPr="003E3C4C">
        <w:rPr>
          <w:color w:val="000080"/>
          <w:lang w:val="en-US"/>
        </w:rPr>
        <w:t>len</w:t>
      </w:r>
      <w:proofErr w:type="spellEnd"/>
      <w:r w:rsidRPr="003E3C4C">
        <w:rPr>
          <w:color w:val="080808"/>
          <w:lang w:val="en-US"/>
        </w:rPr>
        <w:t xml:space="preserve">(data) + </w:t>
      </w:r>
      <w:r w:rsidRPr="003E3C4C">
        <w:rPr>
          <w:color w:val="1750EB"/>
          <w:lang w:val="en-US"/>
        </w:rPr>
        <w:t>1</w:t>
      </w:r>
      <w:r w:rsidRPr="003E3C4C">
        <w:rPr>
          <w:color w:val="080808"/>
          <w:lang w:val="en-US"/>
        </w:rPr>
        <w:t xml:space="preserve">, </w:t>
      </w:r>
      <w:proofErr w:type="spellStart"/>
      <w:r w:rsidRPr="003E3C4C">
        <w:rPr>
          <w:color w:val="000080"/>
          <w:lang w:val="en-US"/>
        </w:rPr>
        <w:t>len</w:t>
      </w:r>
      <w:proofErr w:type="spellEnd"/>
      <w:r w:rsidRPr="003E3C4C">
        <w:rPr>
          <w:color w:val="080808"/>
          <w:lang w:val="en-US"/>
        </w:rPr>
        <w:t xml:space="preserve">(data) + </w:t>
      </w:r>
      <w:r w:rsidRPr="003E3C4C">
        <w:rPr>
          <w:color w:val="1750EB"/>
          <w:lang w:val="en-US"/>
        </w:rPr>
        <w:t>9</w:t>
      </w:r>
      <w:r w:rsidRPr="003E3C4C">
        <w:rPr>
          <w:color w:val="080808"/>
          <w:lang w:val="en-US"/>
        </w:rPr>
        <w:t>).reshape(-</w:t>
      </w:r>
      <w:r w:rsidRPr="003E3C4C">
        <w:rPr>
          <w:color w:val="1750EB"/>
          <w:lang w:val="en-US"/>
        </w:rPr>
        <w:t>1</w:t>
      </w:r>
      <w:r w:rsidRPr="003E3C4C">
        <w:rPr>
          <w:color w:val="080808"/>
          <w:lang w:val="en-US"/>
        </w:rPr>
        <w:t xml:space="preserve">, </w:t>
      </w:r>
      <w:r w:rsidRPr="003E3C4C">
        <w:rPr>
          <w:color w:val="1750EB"/>
          <w:lang w:val="en-US"/>
        </w:rPr>
        <w:t>1</w:t>
      </w:r>
      <w:r w:rsidRPr="003E3C4C">
        <w:rPr>
          <w:color w:val="080808"/>
          <w:lang w:val="en-US"/>
        </w:rPr>
        <w:t>)</w:t>
      </w:r>
      <w:r w:rsidRPr="003E3C4C">
        <w:rPr>
          <w:color w:val="080808"/>
          <w:lang w:val="en-US"/>
        </w:rPr>
        <w:br/>
        <w:t xml:space="preserve">forecast = </w:t>
      </w:r>
      <w:proofErr w:type="spellStart"/>
      <w:r w:rsidRPr="003E3C4C">
        <w:rPr>
          <w:color w:val="080808"/>
          <w:lang w:val="en-US"/>
        </w:rPr>
        <w:t>model.predict</w:t>
      </w:r>
      <w:proofErr w:type="spellEnd"/>
      <w:r w:rsidRPr="003E3C4C">
        <w:rPr>
          <w:color w:val="080808"/>
          <w:lang w:val="en-US"/>
        </w:rPr>
        <w:t>(</w:t>
      </w:r>
      <w:proofErr w:type="spellStart"/>
      <w:r w:rsidRPr="003E3C4C">
        <w:rPr>
          <w:color w:val="080808"/>
          <w:lang w:val="en-US"/>
        </w:rPr>
        <w:t>future_t</w:t>
      </w:r>
      <w:proofErr w:type="spellEnd"/>
      <w:r w:rsidRPr="003E3C4C">
        <w:rPr>
          <w:color w:val="080808"/>
          <w:lang w:val="en-US"/>
        </w:rPr>
        <w:t>)</w:t>
      </w:r>
    </w:p>
    <w:p w14:paraId="26FAB23D" w14:textId="77777777" w:rsidR="003E3C4C" w:rsidRPr="003E3C4C" w:rsidRDefault="003E3C4C" w:rsidP="003E3C4C">
      <w:pPr>
        <w:tabs>
          <w:tab w:val="left" w:pos="5322"/>
        </w:tabs>
        <w:rPr>
          <w:lang w:val="en-US"/>
        </w:rPr>
      </w:pPr>
    </w:p>
    <w:p w14:paraId="7B533B86" w14:textId="19020B61" w:rsidR="003E3C4C" w:rsidRDefault="003E3C4C" w:rsidP="003E3C4C">
      <w:pPr>
        <w:pStyle w:val="a3"/>
        <w:numPr>
          <w:ilvl w:val="1"/>
          <w:numId w:val="1"/>
        </w:numPr>
        <w:tabs>
          <w:tab w:val="left" w:pos="5322"/>
        </w:tabs>
      </w:pPr>
      <w:r>
        <w:t>Визуализация прогноза вместе с историческими данными</w:t>
      </w:r>
    </w:p>
    <w:p w14:paraId="4F8BAA98" w14:textId="77777777" w:rsidR="003E3C4C" w:rsidRDefault="003E3C4C" w:rsidP="003E3C4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full_t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>[</w:t>
      </w:r>
      <w:r>
        <w:rPr>
          <w:color w:val="067D17"/>
        </w:rPr>
        <w:t>'t'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future_t.flatten</w:t>
      </w:r>
      <w:proofErr w:type="spellEnd"/>
      <w:r>
        <w:rPr>
          <w:color w:val="080808"/>
        </w:rPr>
        <w:t>()])</w:t>
      </w:r>
      <w:r>
        <w:rPr>
          <w:color w:val="080808"/>
        </w:rPr>
        <w:br/>
      </w:r>
      <w:proofErr w:type="spellStart"/>
      <w:r>
        <w:rPr>
          <w:color w:val="080808"/>
        </w:rPr>
        <w:t>full_pred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model.predict</w:t>
      </w:r>
      <w:proofErr w:type="spellEnd"/>
      <w:r>
        <w:rPr>
          <w:color w:val="080808"/>
        </w:rPr>
        <w:t xml:space="preserve">(X), </w:t>
      </w:r>
      <w:proofErr w:type="spellStart"/>
      <w:r>
        <w:rPr>
          <w:color w:val="080808"/>
        </w:rPr>
        <w:t>forecast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>[</w:t>
      </w:r>
      <w:r>
        <w:rPr>
          <w:color w:val="067D17"/>
        </w:rPr>
        <w:t>'t'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beer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"Фактические данные"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marker</w:t>
      </w:r>
      <w:proofErr w:type="spellEnd"/>
      <w:r>
        <w:rPr>
          <w:color w:val="080808"/>
        </w:rPr>
        <w:t>=</w:t>
      </w:r>
      <w:r>
        <w:rPr>
          <w:color w:val="067D17"/>
        </w:rPr>
        <w:t>'o'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full_t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full_pred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"Линейная регрессия + прогноз"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red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plt.axvline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gray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color w:val="067D17"/>
        </w:rPr>
        <w:t>"--"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"Начало прогноза"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"Линейный регрессионный анализ временного ряда"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"Месяц (t)"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"Производство пива"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7E7B471A" w14:textId="7AC93F3C" w:rsidR="003E3C4C" w:rsidRDefault="006F7DA7" w:rsidP="006F7DA7">
      <w:pPr>
        <w:tabs>
          <w:tab w:val="left" w:pos="2254"/>
        </w:tabs>
      </w:pPr>
      <w:r>
        <w:tab/>
      </w:r>
      <w:r>
        <w:rPr>
          <w:noProof/>
        </w:rPr>
        <w:drawing>
          <wp:inline distT="0" distB="0" distL="0" distR="0" wp14:anchorId="39CAACE4" wp14:editId="385D9FD3">
            <wp:extent cx="5940425" cy="3339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DBFB" w14:textId="2186A699" w:rsidR="006F7DA7" w:rsidRDefault="006F7DA7" w:rsidP="006F7DA7">
      <w:pPr>
        <w:tabs>
          <w:tab w:val="left" w:pos="2254"/>
        </w:tabs>
        <w:jc w:val="center"/>
      </w:pPr>
      <w:r>
        <w:t>Рисунок 2 – Линейный регрессионный анализ временного ряда</w:t>
      </w:r>
    </w:p>
    <w:p w14:paraId="3E02C610" w14:textId="69579878" w:rsidR="003E3C4C" w:rsidRDefault="003E3C4C" w:rsidP="003E3C4C">
      <w:pPr>
        <w:pStyle w:val="a3"/>
        <w:numPr>
          <w:ilvl w:val="1"/>
          <w:numId w:val="1"/>
        </w:numPr>
        <w:tabs>
          <w:tab w:val="left" w:pos="5322"/>
        </w:tabs>
      </w:pPr>
      <w:r>
        <w:t>Вывод спрогнозированных значений</w:t>
      </w:r>
    </w:p>
    <w:p w14:paraId="5387FE18" w14:textId="77777777" w:rsidR="003E3C4C" w:rsidRPr="003E3C4C" w:rsidRDefault="003E3C4C" w:rsidP="003E3C4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3E3C4C">
        <w:rPr>
          <w:color w:val="000080"/>
          <w:lang w:val="en-US"/>
        </w:rPr>
        <w:t>print</w:t>
      </w:r>
      <w:r w:rsidRPr="003E3C4C">
        <w:rPr>
          <w:color w:val="080808"/>
          <w:lang w:val="en-US"/>
        </w:rPr>
        <w:t>(</w:t>
      </w:r>
      <w:proofErr w:type="gramEnd"/>
      <w:r w:rsidRPr="003E3C4C">
        <w:rPr>
          <w:color w:val="067D17"/>
          <w:lang w:val="en-US"/>
        </w:rPr>
        <w:t>"</w:t>
      </w:r>
      <w:r>
        <w:rPr>
          <w:color w:val="067D17"/>
        </w:rPr>
        <w:t>Прогноз</w:t>
      </w:r>
      <w:r w:rsidRPr="003E3C4C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3E3C4C">
        <w:rPr>
          <w:color w:val="067D17"/>
          <w:lang w:val="en-US"/>
        </w:rPr>
        <w:t xml:space="preserve"> 8 </w:t>
      </w:r>
      <w:r>
        <w:rPr>
          <w:color w:val="067D17"/>
        </w:rPr>
        <w:t>месяцев</w:t>
      </w:r>
      <w:r w:rsidRPr="003E3C4C">
        <w:rPr>
          <w:color w:val="067D17"/>
          <w:lang w:val="en-US"/>
        </w:rPr>
        <w:t xml:space="preserve"> </w:t>
      </w:r>
      <w:r>
        <w:rPr>
          <w:color w:val="067D17"/>
        </w:rPr>
        <w:t>вперёд</w:t>
      </w:r>
      <w:r w:rsidRPr="003E3C4C">
        <w:rPr>
          <w:color w:val="067D17"/>
          <w:lang w:val="en-US"/>
        </w:rPr>
        <w:t>:"</w:t>
      </w:r>
      <w:r w:rsidRPr="003E3C4C">
        <w:rPr>
          <w:color w:val="080808"/>
          <w:lang w:val="en-US"/>
        </w:rPr>
        <w:t>)</w:t>
      </w:r>
      <w:r w:rsidRPr="003E3C4C">
        <w:rPr>
          <w:color w:val="080808"/>
          <w:lang w:val="en-US"/>
        </w:rPr>
        <w:br/>
      </w:r>
      <w:r w:rsidRPr="003E3C4C">
        <w:rPr>
          <w:color w:val="0033B3"/>
          <w:lang w:val="en-US"/>
        </w:rPr>
        <w:t xml:space="preserve">for </w:t>
      </w:r>
      <w:proofErr w:type="spellStart"/>
      <w:r w:rsidRPr="003E3C4C">
        <w:rPr>
          <w:color w:val="080808"/>
          <w:lang w:val="en-US"/>
        </w:rPr>
        <w:t>i</w:t>
      </w:r>
      <w:proofErr w:type="spellEnd"/>
      <w:r w:rsidRPr="003E3C4C">
        <w:rPr>
          <w:color w:val="080808"/>
          <w:lang w:val="en-US"/>
        </w:rPr>
        <w:t xml:space="preserve">, </w:t>
      </w:r>
      <w:proofErr w:type="spellStart"/>
      <w:r w:rsidRPr="003E3C4C">
        <w:rPr>
          <w:color w:val="080808"/>
          <w:lang w:val="en-US"/>
        </w:rPr>
        <w:t>val</w:t>
      </w:r>
      <w:proofErr w:type="spellEnd"/>
      <w:r w:rsidRPr="003E3C4C">
        <w:rPr>
          <w:color w:val="080808"/>
          <w:lang w:val="en-US"/>
        </w:rPr>
        <w:t xml:space="preserve"> </w:t>
      </w:r>
      <w:r w:rsidRPr="003E3C4C">
        <w:rPr>
          <w:color w:val="0033B3"/>
          <w:lang w:val="en-US"/>
        </w:rPr>
        <w:t xml:space="preserve">in </w:t>
      </w:r>
      <w:r w:rsidRPr="003E3C4C">
        <w:rPr>
          <w:color w:val="000080"/>
          <w:lang w:val="en-US"/>
        </w:rPr>
        <w:t>enumerate</w:t>
      </w:r>
      <w:r w:rsidRPr="003E3C4C">
        <w:rPr>
          <w:color w:val="080808"/>
          <w:lang w:val="en-US"/>
        </w:rPr>
        <w:t xml:space="preserve">(forecast, </w:t>
      </w:r>
      <w:r w:rsidRPr="003E3C4C">
        <w:rPr>
          <w:color w:val="660099"/>
          <w:lang w:val="en-US"/>
        </w:rPr>
        <w:t>start</w:t>
      </w:r>
      <w:r w:rsidRPr="003E3C4C">
        <w:rPr>
          <w:color w:val="080808"/>
          <w:lang w:val="en-US"/>
        </w:rPr>
        <w:t>=</w:t>
      </w:r>
      <w:r w:rsidRPr="003E3C4C">
        <w:rPr>
          <w:color w:val="1750EB"/>
          <w:lang w:val="en-US"/>
        </w:rPr>
        <w:t>1</w:t>
      </w:r>
      <w:r w:rsidRPr="003E3C4C">
        <w:rPr>
          <w:color w:val="080808"/>
          <w:lang w:val="en-US"/>
        </w:rPr>
        <w:t>):</w:t>
      </w:r>
      <w:r w:rsidRPr="003E3C4C">
        <w:rPr>
          <w:color w:val="080808"/>
          <w:lang w:val="en-US"/>
        </w:rPr>
        <w:br/>
        <w:t xml:space="preserve">    </w:t>
      </w:r>
      <w:r w:rsidRPr="003E3C4C">
        <w:rPr>
          <w:color w:val="000080"/>
          <w:lang w:val="en-US"/>
        </w:rPr>
        <w:t>print</w:t>
      </w:r>
      <w:r w:rsidRPr="003E3C4C">
        <w:rPr>
          <w:color w:val="080808"/>
          <w:lang w:val="en-US"/>
        </w:rPr>
        <w:t>(</w:t>
      </w:r>
      <w:r w:rsidRPr="003E3C4C">
        <w:rPr>
          <w:color w:val="067D17"/>
          <w:lang w:val="en-US"/>
        </w:rPr>
        <w:t>f"</w:t>
      </w:r>
      <w:r>
        <w:rPr>
          <w:color w:val="067D17"/>
        </w:rPr>
        <w:t>Месяц</w:t>
      </w:r>
      <w:r w:rsidRPr="003E3C4C">
        <w:rPr>
          <w:color w:val="067D17"/>
          <w:lang w:val="en-US"/>
        </w:rPr>
        <w:t xml:space="preserve"> </w:t>
      </w:r>
      <w:r w:rsidRPr="003E3C4C">
        <w:rPr>
          <w:color w:val="0037A6"/>
          <w:lang w:val="en-US"/>
        </w:rPr>
        <w:t>{</w:t>
      </w:r>
      <w:proofErr w:type="spellStart"/>
      <w:r w:rsidRPr="003E3C4C">
        <w:rPr>
          <w:color w:val="080808"/>
          <w:lang w:val="en-US"/>
        </w:rPr>
        <w:t>i</w:t>
      </w:r>
      <w:proofErr w:type="spellEnd"/>
      <w:r w:rsidRPr="003E3C4C">
        <w:rPr>
          <w:color w:val="0037A6"/>
          <w:lang w:val="en-US"/>
        </w:rPr>
        <w:t>}</w:t>
      </w:r>
      <w:r w:rsidRPr="003E3C4C">
        <w:rPr>
          <w:color w:val="067D17"/>
          <w:lang w:val="en-US"/>
        </w:rPr>
        <w:t xml:space="preserve">: </w:t>
      </w:r>
      <w:r w:rsidRPr="003E3C4C">
        <w:rPr>
          <w:color w:val="0037A6"/>
          <w:lang w:val="en-US"/>
        </w:rPr>
        <w:t>{</w:t>
      </w:r>
      <w:r w:rsidRPr="003E3C4C">
        <w:rPr>
          <w:color w:val="080808"/>
          <w:lang w:val="en-US"/>
        </w:rPr>
        <w:t>val</w:t>
      </w:r>
      <w:r w:rsidRPr="003E3C4C">
        <w:rPr>
          <w:color w:val="0037A6"/>
          <w:lang w:val="en-US"/>
        </w:rPr>
        <w:t>:</w:t>
      </w:r>
      <w:r w:rsidRPr="003E3C4C">
        <w:rPr>
          <w:color w:val="067D17"/>
          <w:lang w:val="en-US"/>
        </w:rPr>
        <w:t>.2f</w:t>
      </w:r>
      <w:r w:rsidRPr="003E3C4C">
        <w:rPr>
          <w:color w:val="0037A6"/>
          <w:lang w:val="en-US"/>
        </w:rPr>
        <w:t>}</w:t>
      </w:r>
      <w:r w:rsidRPr="003E3C4C">
        <w:rPr>
          <w:color w:val="067D17"/>
          <w:lang w:val="en-US"/>
        </w:rPr>
        <w:t>"</w:t>
      </w:r>
      <w:r w:rsidRPr="003E3C4C">
        <w:rPr>
          <w:color w:val="080808"/>
          <w:lang w:val="en-US"/>
        </w:rPr>
        <w:t>)</w:t>
      </w:r>
    </w:p>
    <w:p w14:paraId="1107F15F" w14:textId="0F9E54BD" w:rsidR="003E3C4C" w:rsidRPr="003E3C4C" w:rsidRDefault="003E3C4C" w:rsidP="003E3C4C">
      <w:pPr>
        <w:tabs>
          <w:tab w:val="left" w:pos="5322"/>
        </w:tabs>
        <w:rPr>
          <w:lang w:val="en-US"/>
        </w:rPr>
      </w:pPr>
    </w:p>
    <w:p w14:paraId="48259F44" w14:textId="45B20F34" w:rsidR="003E3C4C" w:rsidRDefault="003E3C4C" w:rsidP="003E3C4C">
      <w:pPr>
        <w:tabs>
          <w:tab w:val="left" w:pos="5322"/>
        </w:tabs>
        <w:rPr>
          <w:lang w:val="en-US"/>
        </w:rPr>
      </w:pPr>
    </w:p>
    <w:p w14:paraId="5AFE0CA4" w14:textId="750092F8" w:rsidR="006F7DA7" w:rsidRDefault="006F7DA7" w:rsidP="003E3C4C">
      <w:pPr>
        <w:tabs>
          <w:tab w:val="left" w:pos="5322"/>
        </w:tabs>
        <w:rPr>
          <w:lang w:val="en-US"/>
        </w:rPr>
      </w:pPr>
    </w:p>
    <w:p w14:paraId="7C82FBD6" w14:textId="77777777" w:rsidR="006F7DA7" w:rsidRPr="006F7DA7" w:rsidRDefault="006F7DA7" w:rsidP="006F7D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ru-RU"/>
        </w:rPr>
      </w:pPr>
      <w:r w:rsidRPr="006F7DA7">
        <w:rPr>
          <w:rFonts w:eastAsia="Times New Roman" w:cstheme="minorHAnsi"/>
          <w:b/>
          <w:bCs/>
          <w:lang w:eastAsia="ru-RU"/>
        </w:rPr>
        <w:t>Выводы</w:t>
      </w:r>
    </w:p>
    <w:p w14:paraId="48043F4C" w14:textId="77777777" w:rsidR="006F7DA7" w:rsidRPr="006F7DA7" w:rsidRDefault="006F7DA7" w:rsidP="006F7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F7DA7">
        <w:rPr>
          <w:rFonts w:eastAsia="Times New Roman" w:cstheme="minorHAnsi"/>
          <w:lang w:eastAsia="ru-RU"/>
        </w:rPr>
        <w:t xml:space="preserve">Исходный временной ряд (Рис. 1) демонстрирует выраженную </w:t>
      </w:r>
      <w:r w:rsidRPr="006F7DA7">
        <w:rPr>
          <w:rFonts w:eastAsia="Times New Roman" w:cstheme="minorHAnsi"/>
          <w:b/>
          <w:bCs/>
          <w:lang w:eastAsia="ru-RU"/>
        </w:rPr>
        <w:t>сезонность</w:t>
      </w:r>
      <w:r w:rsidRPr="006F7DA7">
        <w:rPr>
          <w:rFonts w:eastAsia="Times New Roman" w:cstheme="minorHAnsi"/>
          <w:lang w:eastAsia="ru-RU"/>
        </w:rPr>
        <w:t>: ежегодные колебания с повторяющимися пиками и спадами, при этом общий долгосрочный тренд скорее слабый и имеет тенденцию к снижению.</w:t>
      </w:r>
    </w:p>
    <w:p w14:paraId="65FD1881" w14:textId="77777777" w:rsidR="006F7DA7" w:rsidRPr="006F7DA7" w:rsidRDefault="006F7DA7" w:rsidP="006F7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F7DA7">
        <w:rPr>
          <w:rFonts w:eastAsia="Times New Roman" w:cstheme="minorHAnsi"/>
          <w:lang w:eastAsia="ru-RU"/>
        </w:rPr>
        <w:t xml:space="preserve">Линейная регрессионная модель (Рис. 2) уловила общий тренд и показала его как отрицательный наклон, однако </w:t>
      </w:r>
      <w:r w:rsidRPr="006F7DA7">
        <w:rPr>
          <w:rFonts w:eastAsia="Times New Roman" w:cstheme="minorHAnsi"/>
          <w:b/>
          <w:bCs/>
          <w:lang w:eastAsia="ru-RU"/>
        </w:rPr>
        <w:t>сезонные колебания модель не учитывает</w:t>
      </w:r>
      <w:r w:rsidRPr="006F7DA7">
        <w:rPr>
          <w:rFonts w:eastAsia="Times New Roman" w:cstheme="minorHAnsi"/>
          <w:lang w:eastAsia="ru-RU"/>
        </w:rPr>
        <w:t>, из-за чего линия прогноза сглаживает пики и впадины.</w:t>
      </w:r>
    </w:p>
    <w:p w14:paraId="39A1FB29" w14:textId="77777777" w:rsidR="006F7DA7" w:rsidRPr="006F7DA7" w:rsidRDefault="006F7DA7" w:rsidP="006F7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F7DA7">
        <w:rPr>
          <w:rFonts w:eastAsia="Times New Roman" w:cstheme="minorHAnsi"/>
          <w:lang w:eastAsia="ru-RU"/>
        </w:rPr>
        <w:t xml:space="preserve">Прогноз на 8 месяцев вперёд является </w:t>
      </w:r>
      <w:r w:rsidRPr="006F7DA7">
        <w:rPr>
          <w:rFonts w:eastAsia="Times New Roman" w:cstheme="minorHAnsi"/>
          <w:b/>
          <w:bCs/>
          <w:lang w:eastAsia="ru-RU"/>
        </w:rPr>
        <w:t>линейным продолжением</w:t>
      </w:r>
      <w:r w:rsidRPr="006F7DA7">
        <w:rPr>
          <w:rFonts w:eastAsia="Times New Roman" w:cstheme="minorHAnsi"/>
          <w:lang w:eastAsia="ru-RU"/>
        </w:rPr>
        <w:t xml:space="preserve"> выявленного тренда, поэтому его можно использовать только для оценки общей тенденции, но не для точных значений в конкретные месяцы.</w:t>
      </w:r>
    </w:p>
    <w:p w14:paraId="162D15C2" w14:textId="77777777" w:rsidR="006F7DA7" w:rsidRPr="006F7DA7" w:rsidRDefault="006F7DA7" w:rsidP="006F7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F7DA7">
        <w:rPr>
          <w:rFonts w:eastAsia="Times New Roman" w:cstheme="minorHAnsi"/>
          <w:lang w:eastAsia="ru-RU"/>
        </w:rPr>
        <w:t>Для повышения точности прогноза при наличии сезонности необходимо применять более сложные модели (например, добавление сезонных переменных, гармонических компонент или использование SARIMA).</w:t>
      </w:r>
    </w:p>
    <w:p w14:paraId="5AA8805A" w14:textId="77777777" w:rsidR="006F7DA7" w:rsidRPr="006F7DA7" w:rsidRDefault="006F7DA7" w:rsidP="006F7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DA7">
        <w:rPr>
          <w:rFonts w:eastAsia="Times New Roman" w:cstheme="minorHAnsi"/>
          <w:lang w:eastAsia="ru-RU"/>
        </w:rPr>
        <w:t>Таким образом, поставленная задача выполнена: построен график исходного ряда, обучена простая линейная модель и получен прогноз на 8 месяцев, однако для практического использования рекомендуется учитывать сезонную составляющую</w:t>
      </w:r>
      <w:r w:rsidRPr="006F7D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1332A6" w14:textId="77777777" w:rsidR="006F7DA7" w:rsidRPr="006F7DA7" w:rsidRDefault="006F7DA7" w:rsidP="003E3C4C">
      <w:pPr>
        <w:tabs>
          <w:tab w:val="left" w:pos="5322"/>
        </w:tabs>
      </w:pPr>
    </w:p>
    <w:p w14:paraId="79AA05E0" w14:textId="0AB06C3F" w:rsidR="006F7DA7" w:rsidRPr="006F7DA7" w:rsidRDefault="006F7DA7" w:rsidP="003E3C4C">
      <w:pPr>
        <w:tabs>
          <w:tab w:val="left" w:pos="5322"/>
        </w:tabs>
      </w:pPr>
    </w:p>
    <w:p w14:paraId="2D3568C2" w14:textId="77777777" w:rsidR="006F7DA7" w:rsidRPr="006F7DA7" w:rsidRDefault="006F7DA7" w:rsidP="003E3C4C">
      <w:pPr>
        <w:tabs>
          <w:tab w:val="left" w:pos="5322"/>
        </w:tabs>
      </w:pPr>
    </w:p>
    <w:p w14:paraId="69C878C2" w14:textId="77777777" w:rsidR="003E3C4C" w:rsidRPr="006F7DA7" w:rsidRDefault="003E3C4C" w:rsidP="003E3C4C">
      <w:pPr>
        <w:tabs>
          <w:tab w:val="left" w:pos="5322"/>
        </w:tabs>
      </w:pPr>
    </w:p>
    <w:sectPr w:rsidR="003E3C4C" w:rsidRPr="006F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1DB"/>
    <w:multiLevelType w:val="multilevel"/>
    <w:tmpl w:val="A34C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26770"/>
    <w:multiLevelType w:val="multilevel"/>
    <w:tmpl w:val="9C8A0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C"/>
    <w:rsid w:val="001937F0"/>
    <w:rsid w:val="001F2A79"/>
    <w:rsid w:val="003E3C4C"/>
    <w:rsid w:val="00605981"/>
    <w:rsid w:val="006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CDD6"/>
  <w15:chartTrackingRefBased/>
  <w15:docId w15:val="{C30D5C65-27DD-45BE-9B45-CB8C7FB7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7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C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D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6F7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F7DA7"/>
    <w:rPr>
      <w:b/>
      <w:bCs/>
    </w:rPr>
  </w:style>
  <w:style w:type="character" w:customStyle="1" w:styleId="instancename">
    <w:name w:val="instancename"/>
    <w:basedOn w:val="a0"/>
    <w:rsid w:val="006F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</cp:revision>
  <dcterms:created xsi:type="dcterms:W3CDTF">2025-10-02T18:10:00Z</dcterms:created>
  <dcterms:modified xsi:type="dcterms:W3CDTF">2025-10-02T18:24:00Z</dcterms:modified>
</cp:coreProperties>
</file>