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Мигачев Павел Игоревич</w:t>
      </w:r>
    </w:p>
    <w:p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Группа 8.1</w:t>
      </w:r>
    </w:p>
    <w:p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Лабораторная работа 2</w:t>
      </w:r>
    </w:p>
    <w:p w:rsid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Вариант 66</w:t>
      </w:r>
    </w:p>
    <w:p w:rsidR="00735D7B" w:rsidRDefault="00735D7B" w:rsidP="00735D7B">
      <w:pPr>
        <w:ind w:firstLine="708"/>
        <w:rPr>
          <w:rFonts w:cstheme="minorHAnsi"/>
          <w:sz w:val="22"/>
          <w:szCs w:val="22"/>
          <w:lang w:val="en-US"/>
        </w:rPr>
      </w:pPr>
      <w:r w:rsidRPr="00735D7B">
        <w:rPr>
          <w:rFonts w:cstheme="minorHAnsi"/>
          <w:sz w:val="22"/>
          <w:szCs w:val="22"/>
        </w:rPr>
        <w:t xml:space="preserve">Путем имитационного моделирования канала передачи информации с полезным B радиосигналом и C модуляцией (несущая частота – D Гц) в среде с мешающим аддитивным белым шумом, построить зависимость O от E </w:t>
      </w:r>
      <w:r w:rsidRPr="00735D7B">
        <w:rPr>
          <w:rFonts w:ascii="Cambria Math" w:hAnsi="Cambria Math" w:cs="Cambria Math"/>
          <w:sz w:val="22"/>
          <w:szCs w:val="22"/>
        </w:rPr>
        <w:t>∈</w:t>
      </w:r>
      <w:r w:rsidRPr="00735D7B">
        <w:rPr>
          <w:rFonts w:cstheme="minorHAnsi"/>
          <w:sz w:val="22"/>
          <w:szCs w:val="22"/>
        </w:rPr>
        <w:t xml:space="preserve"> [</w:t>
      </w:r>
      <w:proofErr w:type="gramStart"/>
      <w:r w:rsidRPr="00735D7B">
        <w:rPr>
          <w:rFonts w:cstheme="minorHAnsi"/>
          <w:sz w:val="22"/>
          <w:szCs w:val="22"/>
        </w:rPr>
        <w:t>F;G</w:t>
      </w:r>
      <w:proofErr w:type="gramEnd"/>
      <w:r w:rsidRPr="00735D7B">
        <w:rPr>
          <w:rFonts w:cstheme="minorHAnsi"/>
          <w:sz w:val="22"/>
          <w:szCs w:val="22"/>
        </w:rPr>
        <w:t xml:space="preserve">] и H </w:t>
      </w:r>
      <w:r w:rsidRPr="00735D7B">
        <w:rPr>
          <w:rFonts w:ascii="Cambria Math" w:hAnsi="Cambria Math" w:cs="Cambria Math"/>
          <w:sz w:val="22"/>
          <w:szCs w:val="22"/>
        </w:rPr>
        <w:t>∈</w:t>
      </w:r>
      <w:r w:rsidRPr="00735D7B">
        <w:rPr>
          <w:rFonts w:cstheme="minorHAnsi"/>
          <w:sz w:val="22"/>
          <w:szCs w:val="22"/>
        </w:rPr>
        <w:t xml:space="preserve"> [</w:t>
      </w:r>
      <w:proofErr w:type="gramStart"/>
      <w:r w:rsidRPr="00735D7B">
        <w:rPr>
          <w:rFonts w:cstheme="minorHAnsi"/>
          <w:sz w:val="22"/>
          <w:szCs w:val="22"/>
        </w:rPr>
        <w:t>I;J</w:t>
      </w:r>
      <w:proofErr w:type="gramEnd"/>
      <w:r w:rsidRPr="00735D7B">
        <w:rPr>
          <w:rFonts w:cstheme="minorHAnsi"/>
          <w:sz w:val="22"/>
          <w:szCs w:val="22"/>
        </w:rPr>
        <w:t xml:space="preserve">], если K = L и M = N. Точность экспериментов определяется доверительным интервалом </w:t>
      </w:r>
      <w:proofErr w:type="spellStart"/>
      <w:r w:rsidRPr="00735D7B">
        <w:rPr>
          <w:rFonts w:cstheme="minorHAnsi"/>
          <w:sz w:val="22"/>
          <w:szCs w:val="22"/>
        </w:rPr>
        <w:t>dp</w:t>
      </w:r>
      <w:proofErr w:type="spellEnd"/>
      <w:r w:rsidRPr="00735D7B">
        <w:rPr>
          <w:rFonts w:cstheme="minorHAnsi"/>
          <w:sz w:val="22"/>
          <w:szCs w:val="22"/>
        </w:rPr>
        <w:t xml:space="preserve"> </w:t>
      </w:r>
      <w:r w:rsidRPr="00735D7B">
        <w:rPr>
          <w:rFonts w:cstheme="minorHAnsi"/>
          <w:sz w:val="22"/>
          <w:szCs w:val="22"/>
        </w:rPr>
        <w:sym w:font="Symbol" w:char="F03D"/>
      </w:r>
      <w:r w:rsidRPr="00735D7B">
        <w:rPr>
          <w:rFonts w:cstheme="minorHAnsi"/>
          <w:sz w:val="22"/>
          <w:szCs w:val="22"/>
        </w:rPr>
        <w:t xml:space="preserve"> P с уровнем значимости </w:t>
      </w:r>
      <w:r w:rsidRPr="00735D7B">
        <w:rPr>
          <w:rFonts w:cstheme="minorHAnsi"/>
          <w:sz w:val="22"/>
          <w:szCs w:val="22"/>
        </w:rPr>
        <w:sym w:font="Symbol" w:char="F061"/>
      </w:r>
      <w:r w:rsidRPr="00735D7B">
        <w:rPr>
          <w:rFonts w:cstheme="minorHAnsi"/>
          <w:sz w:val="22"/>
          <w:szCs w:val="22"/>
        </w:rPr>
        <w:t xml:space="preserve"> </w:t>
      </w:r>
      <w:r w:rsidRPr="00735D7B">
        <w:rPr>
          <w:rFonts w:cstheme="minorHAnsi"/>
          <w:sz w:val="22"/>
          <w:szCs w:val="22"/>
        </w:rPr>
        <w:sym w:font="Symbol" w:char="F03D"/>
      </w:r>
      <w:r w:rsidRPr="00735D7B">
        <w:rPr>
          <w:rFonts w:cstheme="minorHAnsi"/>
          <w:sz w:val="22"/>
          <w:szCs w:val="22"/>
        </w:rPr>
        <w:t xml:space="preserve"> Q.                             Время моделирования – 10 секунд.</w:t>
      </w:r>
    </w:p>
    <w:p w:rsidR="00735D7B" w:rsidRPr="00735D7B" w:rsidRDefault="00735D7B" w:rsidP="00735D7B">
      <w:pPr>
        <w:rPr>
          <w:rFonts w:cstheme="minorHAnsi"/>
          <w:sz w:val="22"/>
          <w:szCs w:val="22"/>
          <w:lang w:val="en-US"/>
        </w:rPr>
      </w:pPr>
      <w:r w:rsidRPr="00735D7B">
        <w:rPr>
          <w:rFonts w:cstheme="minorHAnsi"/>
          <w:noProof/>
          <w:sz w:val="22"/>
          <w:szCs w:val="22"/>
          <w:lang w:val="en-US"/>
        </w:rPr>
        <w:drawing>
          <wp:inline distT="0" distB="0" distL="0" distR="0" wp14:anchorId="67263EF3" wp14:editId="0AB88124">
            <wp:extent cx="5994400" cy="328715"/>
            <wp:effectExtent l="0" t="0" r="0" b="1905"/>
            <wp:docPr id="80929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536" cy="3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D7B">
        <w:rPr>
          <w:noProof/>
        </w:rPr>
        <w:t xml:space="preserve"> </w:t>
      </w:r>
    </w:p>
    <w:p w:rsidR="00735D7B" w:rsidRDefault="00735D7B">
      <w:pPr>
        <w:rPr>
          <w:lang w:val="en-US"/>
        </w:rPr>
      </w:pPr>
      <w:r w:rsidRPr="00735D7B">
        <w:rPr>
          <w:noProof/>
        </w:rPr>
        <w:drawing>
          <wp:inline distT="0" distB="0" distL="0" distR="0" wp14:anchorId="0683EB73" wp14:editId="0BA3C6DB">
            <wp:extent cx="5994400" cy="153785"/>
            <wp:effectExtent l="0" t="0" r="0" b="0"/>
            <wp:docPr id="1196551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5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9567" cy="1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7B" w:rsidRDefault="00735D7B">
      <w:pPr>
        <w:rPr>
          <w:lang w:val="en-US"/>
        </w:rPr>
      </w:pPr>
    </w:p>
    <w:p w:rsidR="00735D7B" w:rsidRDefault="00162504">
      <w:pPr>
        <w:rPr>
          <w:lang w:val="en-US"/>
        </w:rPr>
      </w:pPr>
      <w:r w:rsidRPr="00162504">
        <w:rPr>
          <w:lang w:val="en-US"/>
        </w:rPr>
        <w:drawing>
          <wp:inline distT="0" distB="0" distL="0" distR="0" wp14:anchorId="55645539" wp14:editId="370F1631">
            <wp:extent cx="5940425" cy="2956560"/>
            <wp:effectExtent l="0" t="0" r="3175" b="2540"/>
            <wp:docPr id="44737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74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7B" w:rsidRDefault="00735D7B">
      <w:pPr>
        <w:rPr>
          <w:lang w:val="en-US"/>
        </w:rPr>
      </w:pPr>
    </w:p>
    <w:p w:rsidR="00735D7B" w:rsidRDefault="00735D7B">
      <w:pPr>
        <w:rPr>
          <w:lang w:val="en-US"/>
        </w:rPr>
      </w:pPr>
    </w:p>
    <w:p w:rsidR="00735D7B" w:rsidRDefault="00735D7B">
      <w:pPr>
        <w:rPr>
          <w:lang w:val="en-US"/>
        </w:rPr>
      </w:pPr>
    </w:p>
    <w:p w:rsidR="00735D7B" w:rsidRDefault="00735D7B">
      <w:pPr>
        <w:rPr>
          <w:lang w:val="en-US"/>
        </w:rPr>
      </w:pPr>
    </w:p>
    <w:p w:rsidR="00735D7B" w:rsidRDefault="00735D7B">
      <w:pPr>
        <w:rPr>
          <w:lang w:val="en-US"/>
        </w:rPr>
      </w:pPr>
    </w:p>
    <w:p w:rsidR="00735D7B" w:rsidRDefault="00735D7B">
      <w:pPr>
        <w:rPr>
          <w:lang w:val="en-US"/>
        </w:rPr>
      </w:pPr>
    </w:p>
    <w:p w:rsidR="00735D7B" w:rsidRDefault="00735D7B">
      <w:pPr>
        <w:rPr>
          <w:lang w:val="en-US"/>
        </w:rPr>
      </w:pPr>
    </w:p>
    <w:p w:rsidR="00735D7B" w:rsidRDefault="00735D7B" w:rsidP="00735D7B">
      <w:pPr>
        <w:jc w:val="center"/>
        <w:rPr>
          <w:lang w:val="en-US"/>
        </w:rPr>
      </w:pPr>
      <w:r w:rsidRPr="00735D7B">
        <w:rPr>
          <w:noProof/>
          <w:lang w:val="en-US"/>
        </w:rPr>
        <w:lastRenderedPageBreak/>
        <w:drawing>
          <wp:inline distT="0" distB="0" distL="0" distR="0" wp14:anchorId="1AB19635" wp14:editId="7E806257">
            <wp:extent cx="3482788" cy="4625718"/>
            <wp:effectExtent l="0" t="0" r="0" b="0"/>
            <wp:docPr id="209993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31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660" cy="469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7B" w:rsidRDefault="00735D7B" w:rsidP="00735D7B">
      <w:pPr>
        <w:jc w:val="center"/>
        <w:rPr>
          <w:lang w:val="en-US"/>
        </w:rPr>
      </w:pPr>
      <w:r w:rsidRPr="00735D7B">
        <w:rPr>
          <w:noProof/>
          <w:lang w:val="en-US"/>
        </w:rPr>
        <w:drawing>
          <wp:inline distT="0" distB="0" distL="0" distR="0" wp14:anchorId="2B2CB0FA" wp14:editId="02EB321D">
            <wp:extent cx="3375212" cy="4202870"/>
            <wp:effectExtent l="0" t="0" r="3175" b="1270"/>
            <wp:docPr id="156501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7324" cy="42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7B" w:rsidRDefault="00735D7B" w:rsidP="00735D7B">
      <w:pPr>
        <w:jc w:val="center"/>
        <w:rPr>
          <w:lang w:val="en-US"/>
        </w:rPr>
      </w:pPr>
      <w:r w:rsidRPr="00735D7B">
        <w:rPr>
          <w:noProof/>
          <w:lang w:val="en-US"/>
        </w:rPr>
        <w:lastRenderedPageBreak/>
        <w:drawing>
          <wp:inline distT="0" distB="0" distL="0" distR="0" wp14:anchorId="44E4213B" wp14:editId="4EFB4B1B">
            <wp:extent cx="3926541" cy="3758824"/>
            <wp:effectExtent l="0" t="0" r="0" b="635"/>
            <wp:docPr id="134691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5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596" cy="37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7B" w:rsidRDefault="00F42946" w:rsidP="00735D7B">
      <w:pPr>
        <w:jc w:val="center"/>
        <w:rPr>
          <w:lang w:val="en-US"/>
        </w:rPr>
      </w:pPr>
      <w:r w:rsidRPr="00F42946">
        <w:rPr>
          <w:noProof/>
          <w:lang w:val="en-US"/>
        </w:rPr>
        <w:drawing>
          <wp:inline distT="0" distB="0" distL="0" distR="0" wp14:anchorId="4ABA20D2" wp14:editId="076207E7">
            <wp:extent cx="4143375" cy="2999309"/>
            <wp:effectExtent l="0" t="0" r="0" b="0"/>
            <wp:docPr id="25621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10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875" cy="302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7B" w:rsidRDefault="003725E9" w:rsidP="00735D7B">
      <w:pPr>
        <w:jc w:val="center"/>
        <w:rPr>
          <w:lang w:val="en-US"/>
        </w:rPr>
      </w:pPr>
      <w:r w:rsidRPr="003725E9">
        <w:rPr>
          <w:noProof/>
          <w:lang w:val="en-US"/>
        </w:rPr>
        <w:lastRenderedPageBreak/>
        <w:drawing>
          <wp:inline distT="0" distB="0" distL="0" distR="0" wp14:anchorId="2C22A5E1" wp14:editId="392E09BC">
            <wp:extent cx="3984439" cy="4410635"/>
            <wp:effectExtent l="0" t="0" r="3810" b="0"/>
            <wp:docPr id="51981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10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282" cy="44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3725E9" w:rsidP="00735D7B">
      <w:pPr>
        <w:jc w:val="center"/>
        <w:rPr>
          <w:lang w:val="en-US"/>
        </w:rPr>
      </w:pPr>
      <w:r w:rsidRPr="003725E9">
        <w:rPr>
          <w:noProof/>
          <w:lang w:val="en-US"/>
        </w:rPr>
        <w:drawing>
          <wp:inline distT="0" distB="0" distL="0" distR="0" wp14:anchorId="59F9733C" wp14:editId="4D5312C8">
            <wp:extent cx="3701158" cy="4332866"/>
            <wp:effectExtent l="0" t="0" r="0" b="0"/>
            <wp:docPr id="34806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203" cy="43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3725E9" w:rsidP="00735D7B">
      <w:pPr>
        <w:jc w:val="center"/>
        <w:rPr>
          <w:lang w:val="en-US"/>
        </w:rPr>
      </w:pPr>
    </w:p>
    <w:p w:rsidR="003725E9" w:rsidRDefault="003725E9" w:rsidP="00735D7B">
      <w:pPr>
        <w:jc w:val="center"/>
        <w:rPr>
          <w:lang w:val="en-US"/>
        </w:rPr>
      </w:pPr>
      <w:r w:rsidRPr="003725E9">
        <w:rPr>
          <w:noProof/>
          <w:lang w:val="en-US"/>
        </w:rPr>
        <w:lastRenderedPageBreak/>
        <w:drawing>
          <wp:inline distT="0" distB="0" distL="0" distR="0" wp14:anchorId="3C731CCF" wp14:editId="53420F03">
            <wp:extent cx="3953435" cy="4322822"/>
            <wp:effectExtent l="0" t="0" r="0" b="0"/>
            <wp:docPr id="46971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5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7020" cy="433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F42946" w:rsidP="00735D7B">
      <w:pPr>
        <w:jc w:val="center"/>
        <w:rPr>
          <w:lang w:val="en-US"/>
        </w:rPr>
      </w:pPr>
      <w:r w:rsidRPr="00F42946">
        <w:rPr>
          <w:lang w:val="en-US"/>
        </w:rPr>
        <w:drawing>
          <wp:inline distT="0" distB="0" distL="0" distR="0" wp14:anchorId="2A8DCD22" wp14:editId="255F7D8E">
            <wp:extent cx="4200525" cy="3103373"/>
            <wp:effectExtent l="0" t="0" r="3175" b="0"/>
            <wp:docPr id="190831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13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060" cy="31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3725E9" w:rsidP="00735D7B">
      <w:pPr>
        <w:jc w:val="center"/>
        <w:rPr>
          <w:lang w:val="en-US"/>
        </w:rPr>
      </w:pPr>
      <w:r w:rsidRPr="003725E9">
        <w:rPr>
          <w:noProof/>
          <w:lang w:val="en-US"/>
        </w:rPr>
        <w:lastRenderedPageBreak/>
        <w:drawing>
          <wp:inline distT="0" distB="0" distL="0" distR="0" wp14:anchorId="609236F8" wp14:editId="775B60C9">
            <wp:extent cx="4262718" cy="5054497"/>
            <wp:effectExtent l="0" t="0" r="5080" b="635"/>
            <wp:docPr id="70043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5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131" cy="50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F42946" w:rsidP="00735D7B">
      <w:pPr>
        <w:jc w:val="center"/>
        <w:rPr>
          <w:lang w:val="en-US"/>
        </w:rPr>
      </w:pPr>
      <w:r w:rsidRPr="00F42946">
        <w:rPr>
          <w:lang w:val="en-US"/>
        </w:rPr>
        <w:drawing>
          <wp:inline distT="0" distB="0" distL="0" distR="0" wp14:anchorId="6F6F939E" wp14:editId="6FD0FD1B">
            <wp:extent cx="4248150" cy="3159694"/>
            <wp:effectExtent l="0" t="0" r="0" b="3175"/>
            <wp:docPr id="63968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9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0363" cy="31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3725E9" w:rsidP="00735D7B">
      <w:pPr>
        <w:jc w:val="center"/>
        <w:rPr>
          <w:lang w:val="en-US"/>
        </w:rPr>
      </w:pPr>
      <w:r w:rsidRPr="003725E9">
        <w:rPr>
          <w:noProof/>
          <w:lang w:val="en-US"/>
        </w:rPr>
        <w:lastRenderedPageBreak/>
        <w:drawing>
          <wp:inline distT="0" distB="0" distL="0" distR="0" wp14:anchorId="445A4085" wp14:editId="5EB0E4BF">
            <wp:extent cx="4061012" cy="4804204"/>
            <wp:effectExtent l="0" t="0" r="3175" b="0"/>
            <wp:docPr id="32793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9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659" cy="48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E9" w:rsidRDefault="00F42946" w:rsidP="00735D7B">
      <w:pPr>
        <w:jc w:val="center"/>
        <w:rPr>
          <w:lang w:val="en-US"/>
        </w:rPr>
      </w:pPr>
      <w:r w:rsidRPr="00F42946">
        <w:drawing>
          <wp:inline distT="0" distB="0" distL="0" distR="0" wp14:anchorId="1207E03E" wp14:editId="198C070A">
            <wp:extent cx="4610100" cy="3681674"/>
            <wp:effectExtent l="0" t="0" r="0" b="1905"/>
            <wp:docPr id="169622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0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724" cy="369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46" w:rsidRDefault="00F42946" w:rsidP="00735D7B">
      <w:pPr>
        <w:jc w:val="center"/>
        <w:rPr>
          <w:lang w:val="en-US"/>
        </w:rPr>
      </w:pPr>
    </w:p>
    <w:p w:rsidR="00F42946" w:rsidRDefault="00F42946" w:rsidP="00735D7B">
      <w:pPr>
        <w:jc w:val="center"/>
        <w:rPr>
          <w:lang w:val="en-US"/>
        </w:rPr>
      </w:pPr>
      <w:r w:rsidRPr="00F42946">
        <w:rPr>
          <w:lang w:val="en-US"/>
        </w:rPr>
        <w:lastRenderedPageBreak/>
        <w:drawing>
          <wp:inline distT="0" distB="0" distL="0" distR="0" wp14:anchorId="767E4AE8" wp14:editId="40ECDFCB">
            <wp:extent cx="5940425" cy="5596890"/>
            <wp:effectExtent l="0" t="0" r="3175" b="3810"/>
            <wp:docPr id="37825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1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46" w:rsidRDefault="00F42946" w:rsidP="00735D7B">
      <w:pPr>
        <w:jc w:val="center"/>
        <w:rPr>
          <w:lang w:val="en-US"/>
        </w:rPr>
      </w:pPr>
    </w:p>
    <w:p w:rsidR="00F42946" w:rsidRDefault="00F42946" w:rsidP="00F42946">
      <w:r>
        <w:t>Код лабораторной работы: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ЛР: Интенсивность ошибки передачи сигнала (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variant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66)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clear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;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clc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;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очистка рабочей области и командного окна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Базовые параметры моделирования (</w:t>
      </w:r>
      <w:proofErr w:type="gram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0..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10 c)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0.001; 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шаг дискретизации, c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10000;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число отсчётов (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Ts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*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Ns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10 c моделирования)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Константы по варианту 66 (из таблицы)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fc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700;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несущая частота, Гц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Am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201;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амплитуда / девиация частоты (K1 = A = 201)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R  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42;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 канала (расстояние / сопротивление)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Факторы: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и NP (Ф1 и Ф2)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mr_min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2.52;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Ф1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min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– минимальное значение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mr_max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10;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Ф1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max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– максимальное значение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NP_min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Ф2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min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– минимальная мощность шума NP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NP_max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1.01;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Ф2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max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– максимальная мощность шума NP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Факторы эксперимента: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и NP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>nf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число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факторов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NP_min</w:t>
      </w:r>
      <w:proofErr w:type="spellEnd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[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mr_min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NP_min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]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maxf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mr_max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NP_max</w:t>
      </w:r>
      <w:proofErr w:type="spellEnd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[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mr_max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NP_max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]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Построение факторного плана 2^2 (как у друга)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fracplan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fracfact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'a b 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ab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план в кодированных переменных (-1, +1)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        = 2^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nf;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2^2 = 4 эксперимента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fictfact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ones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(N,1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фиктивная переменная для свободного члена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        = [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fictfact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fracplan</w:t>
      </w:r>
      <w:proofErr w:type="spellEnd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];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матрица плана с фиктивной переменной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Натуральные значения факторов [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, NP]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fraceks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N,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1:nf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j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1:N</w:t>
      </w:r>
      <w:proofErr w:type="gram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переход из кода (-</w:t>
      </w:r>
      <w:proofErr w:type="gram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1,+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1) в натуральные значения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fraceks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j,i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+ 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fracplan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j,i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)+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1)*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maxf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minf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))/2;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'План в натуральных единицах [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, NP]:'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fraceks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Тактическое планирование точности для оценки интенсивности ошибки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d_sigma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0.75;    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относительная погрешность оценки дисперсии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= 0.02;    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уровень значимости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tkr_alpha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norminv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1 -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/2);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квантиль нормального распределения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NE       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round(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 + 2*tkr_alpha^2/d_sigma^2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число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испытаний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fprintf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'Расчетное число испытаний NE = %d\n'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 NE);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Основной цикл по точкам плана: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λ_err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</w:t>
      </w:r>
      <w:proofErr w:type="gram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f(</w:t>
      </w:r>
      <w:proofErr w:type="spellStart"/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, NP)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Y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zeros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(N,1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вектор реакций (интенсивность ошибки передачи сигнала)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j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1:N</w:t>
      </w:r>
      <w:proofErr w:type="gram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Текущие значения факторов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fraceks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(j,1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модуляции (Ф1)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NP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fraceks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(j,2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мощность шума (Ф2)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uo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zeros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NE,1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переданные биты (0/1)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u1 =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zeros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NE,1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принятые биты (0/1)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1:NE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to = round(rand*100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seed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генератора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шума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Передача параметров в базовую область для модели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Simulink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'to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,to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'Ts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,Ts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'Ns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,Ns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'fc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,fc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'Am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,Am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,R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assignin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base'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'NP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,NP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Запуск модели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trenl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(FM, вариант 66)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out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sim(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trenl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StopTime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str(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Ts*Ns), </w:t>
      </w:r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ReturnWorkspaceOutputs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берём последний отсчёт переданного и принятого сигнала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0  =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out.simout</w:t>
      </w:r>
      <w:proofErr w:type="spellEnd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(end);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u1v =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out.simout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1(end);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uo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(k) = (u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0  &gt;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0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переданный бит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u1(k) = (u1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v &gt;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0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принятый бит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Интенсивность ошибки передачи сигнала (доля ошибок)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err_bits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xor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uo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 u1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 – ошибка, 0 – правильно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lambda_err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mean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err_bits</w:t>
      </w:r>
      <w:proofErr w:type="spellEnd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вероятность / интенсивность ошибки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Y(j) =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lambda_err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lambda_err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=%.3f, NP=%.5f) = %.6f\n'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NP,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lambda_err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Коэффициенты регрессии (линейная модель с взаимодействием)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  =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X*X.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';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ковариационная матрица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b_ = (C \ (X*Y)).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';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коэффициенты регрессии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'Коэффициенты регрессии [b0 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b_mr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b_NP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b_mr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*NP] для 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λ_err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:'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(b_);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Построение поверхности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λ_err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</w:t>
      </w:r>
      <w:proofErr w:type="gram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f(</w:t>
      </w:r>
      <w:proofErr w:type="spellStart"/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, NP)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mr_vals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mr_min:0.1:mr_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max;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диапазон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NP_vals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NP_min:0.01:NP_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max;   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диапазон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[MM, NN] = </w:t>
      </w: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meshgrid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mr_vals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NP_vals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Нормировка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[-1, +1]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an = 2*(MM -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/ 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mr_max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mr_min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-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нормированный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bn = 2*(NN -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/ (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NP_max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NP_min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- 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1;   </w:t>
      </w:r>
      <w:proofErr w:type="gramEnd"/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нормированный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Предсказанная реакция по модели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Yc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b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_(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1) +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.*b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_(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2) +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bn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.*b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_(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3) +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.*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bn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.*b</w:t>
      </w:r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_(</w:t>
      </w:r>
      <w:proofErr w:type="gram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4);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F42946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Визуализация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plot3(MM, NN, </w:t>
      </w: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Yc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grid 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коэффициент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модуляции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'NP 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мощность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шума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F42946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zlabel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'\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err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} (интенсивность ошибки передачи)'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'Интенсивность ошибки передачи сигнала \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spell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err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} = </w:t>
      </w:r>
      <w:proofErr w:type="gramStart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f(</w:t>
      </w:r>
      <w:proofErr w:type="spellStart"/>
      <w:proofErr w:type="gram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mr</w:t>
      </w:r>
      <w:proofErr w:type="spellEnd"/>
      <w:r w:rsidRPr="00F42946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, NP)'</w:t>
      </w:r>
      <w:r w:rsidRPr="00F42946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F42946" w:rsidRPr="00F42946" w:rsidRDefault="00F42946" w:rsidP="00F42946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Default="00F42946" w:rsidP="00F42946"/>
    <w:p w:rsidR="00F42946" w:rsidRPr="00F42946" w:rsidRDefault="00F42946" w:rsidP="00F42946">
      <w:pPr>
        <w:rPr>
          <w:b/>
          <w:bCs/>
        </w:rPr>
      </w:pPr>
      <w:r w:rsidRPr="00F42946">
        <w:rPr>
          <w:b/>
          <w:bCs/>
        </w:rPr>
        <w:lastRenderedPageBreak/>
        <w:t>Результат:</w:t>
      </w:r>
    </w:p>
    <w:p w:rsidR="00F42946" w:rsidRDefault="00F42946" w:rsidP="00F42946">
      <w:r w:rsidRPr="00F42946">
        <w:drawing>
          <wp:inline distT="0" distB="0" distL="0" distR="0" wp14:anchorId="4D822BC2" wp14:editId="7D71D843">
            <wp:extent cx="5940425" cy="3528695"/>
            <wp:effectExtent l="0" t="0" r="3175" b="1905"/>
            <wp:docPr id="144558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80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46" w:rsidRDefault="00F42946" w:rsidP="00F42946"/>
    <w:p w:rsidR="00F42946" w:rsidRDefault="00F42946" w:rsidP="00F42946">
      <w:r w:rsidRPr="00F42946">
        <w:drawing>
          <wp:inline distT="0" distB="0" distL="0" distR="0" wp14:anchorId="095BAB88" wp14:editId="5115F5F2">
            <wp:extent cx="5940425" cy="3218815"/>
            <wp:effectExtent l="0" t="0" r="3175" b="0"/>
            <wp:docPr id="53765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5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46" w:rsidRPr="00F42946" w:rsidRDefault="00F42946" w:rsidP="00F42946">
      <w:pPr>
        <w:rPr>
          <w:b/>
          <w:bCs/>
        </w:rPr>
      </w:pPr>
      <w:r w:rsidRPr="00F42946">
        <w:rPr>
          <w:b/>
          <w:bCs/>
        </w:rPr>
        <w:t>Вывод:</w:t>
      </w:r>
    </w:p>
    <w:p w:rsidR="00F42946" w:rsidRPr="00F42946" w:rsidRDefault="00F42946" w:rsidP="00F42946">
      <w:pPr>
        <w:ind w:firstLine="708"/>
      </w:pPr>
      <w:r>
        <w:t>В лабораторной работе установлено, что ошибка передачи сигнала возрастает при увеличении мощности шума и снижается при повышении коэффициента модуляции. Наилучшее качество передачи наблюдается при низком уровне шума и высоких значениях модуляции. Полученная зависимость позволяет выбрать параметры, обеспечивающие надежную работу канала связи.</w:t>
      </w:r>
    </w:p>
    <w:sectPr w:rsidR="00F42946" w:rsidRPr="00F42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7B"/>
    <w:rsid w:val="00162504"/>
    <w:rsid w:val="003725E9"/>
    <w:rsid w:val="00735D7B"/>
    <w:rsid w:val="008343D8"/>
    <w:rsid w:val="00B20677"/>
    <w:rsid w:val="00B91F36"/>
    <w:rsid w:val="00F4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6D75C"/>
  <w15:chartTrackingRefBased/>
  <w15:docId w15:val="{D5F063A9-029A-FC48-80DF-71980F6D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Migachev</dc:creator>
  <cp:keywords/>
  <dc:description/>
  <cp:lastModifiedBy>Pavel Migachev</cp:lastModifiedBy>
  <cp:revision>2</cp:revision>
  <dcterms:created xsi:type="dcterms:W3CDTF">2025-11-21T10:31:00Z</dcterms:created>
  <dcterms:modified xsi:type="dcterms:W3CDTF">2025-11-21T13:04:00Z</dcterms:modified>
</cp:coreProperties>
</file>