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2EC" w:rsidRPr="00682A78" w:rsidRDefault="00B91FCA" w:rsidP="004C32A3">
      <w:pPr>
        <w:pStyle w:val="Heading1"/>
        <w:spacing w:after="300"/>
        <w:jc w:val="center"/>
        <w:rPr>
          <w:sz w:val="40"/>
          <w:szCs w:val="40"/>
        </w:rPr>
      </w:pPr>
      <w:r w:rsidRPr="00682A78">
        <w:rPr>
          <w:sz w:val="40"/>
          <w:szCs w:val="40"/>
        </w:rPr>
        <w:t>Project 1: Analyzing DNS, TCP, HTTP &amp; TLS Traffic with Wireshark</w:t>
      </w:r>
    </w:p>
    <w:p w:rsidR="005A32EC" w:rsidRPr="004C32A3" w:rsidRDefault="00B91FCA">
      <w:pPr>
        <w:pStyle w:val="Heading2"/>
        <w:spacing w:before="0" w:after="120"/>
        <w:rPr>
          <w:sz w:val="32"/>
          <w:szCs w:val="32"/>
        </w:rPr>
      </w:pPr>
      <w:r w:rsidRPr="004C32A3">
        <w:rPr>
          <w:sz w:val="32"/>
          <w:szCs w:val="32"/>
        </w:rPr>
        <w:t>Overview</w:t>
      </w:r>
    </w:p>
    <w:p w:rsidR="005A32EC" w:rsidRPr="00506F98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FFFFFF" w:themeColor="background1"/>
          <w:sz w:val="26"/>
          <w:szCs w:val="26"/>
        </w:rPr>
      </w:pPr>
      <w:r>
        <w:rPr>
          <w:color w:val="000000"/>
        </w:rPr>
        <w:t xml:space="preserve">This project explores how a typical web browsing session </w:t>
      </w:r>
      <w:r w:rsidR="00506F98">
        <w:t>works under the hood</w:t>
      </w:r>
      <w:r>
        <w:t xml:space="preserve"> from typing a URL to loading a secure page by captu</w:t>
      </w:r>
      <w:bookmarkStart w:id="0" w:name="_GoBack"/>
      <w:bookmarkEnd w:id="0"/>
      <w:r>
        <w:t xml:space="preserve">ring and </w:t>
      </w:r>
      <w:proofErr w:type="spellStart"/>
      <w:r>
        <w:t>analysing</w:t>
      </w:r>
      <w:proofErr w:type="spellEnd"/>
      <w:r>
        <w:t xml:space="preserve"> live network traffic using</w:t>
      </w:r>
      <w:r>
        <w:rPr>
          <w:color w:val="000000"/>
        </w:rPr>
        <w:t xml:space="preserve"> Wireshark on a Kali Linux VM. The goal was to observe, packet by packet, the four-layer chain that makes up nearly every web request:</w:t>
      </w:r>
    </w:p>
    <w:p w:rsidR="005A32EC" w:rsidRPr="00506F98" w:rsidRDefault="00B91FCA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jc w:val="center"/>
        <w:rPr>
          <w:b/>
          <w:bCs/>
          <w:color w:val="FFFFFF" w:themeColor="background1"/>
          <w:sz w:val="32"/>
          <w:szCs w:val="32"/>
          <w:shd w:val="clear" w:color="auto" w:fill="1155CC"/>
        </w:rPr>
      </w:pPr>
      <w:r w:rsidRPr="00506F98">
        <w:rPr>
          <w:rFonts w:ascii="Arial Unicode MS" w:eastAsia="Arial Unicode MS" w:hAnsi="Arial Unicode MS" w:cs="Arial Unicode MS"/>
          <w:b/>
          <w:bCs/>
          <w:color w:val="FFFFFF" w:themeColor="background1"/>
          <w:sz w:val="28"/>
          <w:szCs w:val="28"/>
          <w:shd w:val="clear" w:color="auto" w:fill="1155CC"/>
        </w:rPr>
        <w:t>DNS → TCP → TLS → HTTP/HTTPS</w:t>
      </w:r>
    </w:p>
    <w:p w:rsidR="005A32EC" w:rsidRPr="004C32A3" w:rsidRDefault="004C32A3">
      <w:pPr>
        <w:pStyle w:val="Heading2"/>
        <w:spacing w:before="0" w:after="120"/>
        <w:rPr>
          <w:sz w:val="32"/>
        </w:rPr>
      </w:pPr>
      <w:r w:rsidRPr="004C32A3">
        <w:rPr>
          <w:sz w:val="32"/>
        </w:rPr>
        <w:t>Objectives</w:t>
      </w:r>
    </w:p>
    <w:p w:rsidR="005A32EC" w:rsidRDefault="00B91F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>Capture and interpret DNS queries and responses</w:t>
      </w:r>
    </w:p>
    <w:p w:rsidR="005A32EC" w:rsidRDefault="00B91F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>Understand the TCP three-way hand</w:t>
      </w:r>
      <w:r>
        <w:rPr>
          <w:color w:val="000000"/>
        </w:rPr>
        <w:t>shake and connection lifecycle</w:t>
      </w:r>
    </w:p>
    <w:p w:rsidR="005A32EC" w:rsidRDefault="00B91F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>Compare plaintext HTTP traffic against encrypted HTTPS/TLS traffic</w:t>
      </w:r>
    </w:p>
    <w:p w:rsidR="005A32EC" w:rsidRDefault="00B91F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>Analyze the TLS handshake (Client Hello, Server Hello, Certificate exchange)</w:t>
      </w:r>
    </w:p>
    <w:p w:rsidR="005A32EC" w:rsidRDefault="00B91F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>Demonstrate, with real evidence, why HTTPS protects data in transit</w:t>
      </w:r>
    </w:p>
    <w:p w:rsidR="005A32EC" w:rsidRPr="004C32A3" w:rsidRDefault="00B91FCA">
      <w:pPr>
        <w:pStyle w:val="Heading2"/>
        <w:spacing w:before="300" w:after="120"/>
        <w:rPr>
          <w:sz w:val="32"/>
        </w:rPr>
      </w:pPr>
      <w:r w:rsidRPr="004C32A3">
        <w:rPr>
          <w:sz w:val="32"/>
        </w:rPr>
        <w:t>Tools Used</w:t>
      </w:r>
    </w:p>
    <w:p w:rsidR="005A32EC" w:rsidRDefault="00506F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Wireshark 4.6.6 </w:t>
      </w:r>
      <w:r w:rsidR="00B91FCA">
        <w:rPr>
          <w:color w:val="000000"/>
        </w:rPr>
        <w:t>packet capture and analysis</w:t>
      </w:r>
    </w:p>
    <w:p w:rsidR="005A32EC" w:rsidRDefault="00B91F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Kali Linux (</w:t>
      </w:r>
      <w:proofErr w:type="spellStart"/>
      <w:r>
        <w:rPr>
          <w:color w:val="000000"/>
        </w:rPr>
        <w:t>VirtualBox</w:t>
      </w:r>
      <w:proofErr w:type="spellEnd"/>
      <w:r>
        <w:rPr>
          <w:color w:val="000000"/>
        </w:rPr>
        <w:t xml:space="preserve"> VM)</w:t>
      </w:r>
    </w:p>
    <w:p w:rsidR="005A32EC" w:rsidRDefault="00B91F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Firefox browser used to generate traffic</w:t>
      </w:r>
    </w:p>
    <w:p w:rsidR="005A32EC" w:rsidRDefault="00B91F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curl used for a controlled, cache-free HTTP request</w:t>
      </w:r>
    </w:p>
    <w:p w:rsidR="005A32EC" w:rsidRDefault="00B91F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Test domains: </w:t>
      </w:r>
      <w:hyperlink r:id="rId8">
        <w:r>
          <w:rPr>
            <w:color w:val="1155CC"/>
            <w:u w:val="single"/>
          </w:rPr>
          <w:t>example.com</w:t>
        </w:r>
      </w:hyperlink>
      <w:r>
        <w:rPr>
          <w:color w:val="000000"/>
        </w:rPr>
        <w:t xml:space="preserve">, </w:t>
      </w:r>
      <w:hyperlink r:id="rId9">
        <w:r>
          <w:rPr>
            <w:color w:val="1155CC"/>
            <w:u w:val="single"/>
          </w:rPr>
          <w:t>iana.org</w:t>
        </w:r>
      </w:hyperlink>
      <w:r>
        <w:rPr>
          <w:color w:val="000000"/>
        </w:rPr>
        <w:t xml:space="preserve">, </w:t>
      </w:r>
      <w:hyperlink r:id="rId10">
        <w:r>
          <w:rPr>
            <w:color w:val="1155CC"/>
            <w:u w:val="single"/>
          </w:rPr>
          <w:t>neverssl.com</w:t>
        </w:r>
      </w:hyperlink>
    </w:p>
    <w:p w:rsidR="005A32EC" w:rsidRPr="004C32A3" w:rsidRDefault="00B91FCA">
      <w:pPr>
        <w:pStyle w:val="Heading2"/>
        <w:spacing w:before="300" w:after="120"/>
        <w:rPr>
          <w:sz w:val="32"/>
        </w:rPr>
      </w:pPr>
      <w:r w:rsidRPr="004C32A3">
        <w:rPr>
          <w:sz w:val="32"/>
        </w:rPr>
        <w:t>Methodology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color w:val="000000"/>
        </w:rPr>
      </w:pPr>
      <w:r>
        <w:rPr>
          <w:color w:val="000000"/>
        </w:rPr>
        <w:t>For each protocol, the same basic process was followed:</w:t>
      </w:r>
    </w:p>
    <w:p w:rsidR="005A32EC" w:rsidRDefault="00B91F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Start a Wireshark capture on the </w:t>
      </w:r>
      <w:r w:rsidRPr="00506F98">
        <w:rPr>
          <w:b/>
          <w:i/>
          <w:color w:val="FF0000"/>
        </w:rPr>
        <w:t>eth0</w:t>
      </w:r>
      <w:r>
        <w:rPr>
          <w:color w:val="000000"/>
        </w:rPr>
        <w:t xml:space="preserve"> interface</w:t>
      </w:r>
    </w:p>
    <w:p w:rsidR="005A32EC" w:rsidRDefault="00B91F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Generate the relevant traffic (visit a site, </w:t>
      </w:r>
      <w:r>
        <w:rPr>
          <w:color w:val="000000"/>
        </w:rPr>
        <w:t>or run a request)</w:t>
      </w:r>
    </w:p>
    <w:p w:rsidR="005A32EC" w:rsidRDefault="00B91F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Stop the capture</w:t>
      </w:r>
    </w:p>
    <w:p w:rsidR="005A32EC" w:rsidRDefault="00B91F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Apply a display filter to isolate the protocol of interest</w:t>
      </w:r>
    </w:p>
    <w:p w:rsidR="005A32EC" w:rsidRDefault="00B91F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Inspect individual packets in Wireshark's detail pane</w:t>
      </w:r>
    </w:p>
    <w:p w:rsidR="005A32EC" w:rsidRDefault="00B91FC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Screenshot and document key findings</w:t>
      </w:r>
    </w:p>
    <w:p w:rsidR="004C32A3" w:rsidRPr="004C32A3" w:rsidRDefault="00B91FCA" w:rsidP="004C32A3">
      <w:pPr>
        <w:pStyle w:val="Heading2"/>
        <w:spacing w:before="300" w:after="120"/>
        <w:rPr>
          <w:sz w:val="32"/>
        </w:rPr>
      </w:pPr>
      <w:r w:rsidRPr="004C32A3">
        <w:rPr>
          <w:sz w:val="32"/>
        </w:rPr>
        <w:t>Part 1: DNS Traffic</w:t>
      </w:r>
    </w:p>
    <w:p w:rsidR="005A32EC" w:rsidRPr="004C32A3" w:rsidRDefault="00B91FCA" w:rsidP="004C32A3">
      <w:pPr>
        <w:pStyle w:val="Heading2"/>
        <w:spacing w:before="300" w:after="120"/>
      </w:pPr>
      <w:r>
        <w:rPr>
          <w:color w:val="000000"/>
          <w:sz w:val="22"/>
          <w:szCs w:val="22"/>
        </w:rPr>
        <w:t>Filter used:</w:t>
      </w:r>
      <w:r>
        <w:rPr>
          <w:color w:val="000000"/>
          <w:sz w:val="22"/>
          <w:szCs w:val="22"/>
        </w:rPr>
        <w:t xml:space="preserve"> </w:t>
      </w:r>
      <w:proofErr w:type="spellStart"/>
      <w:r w:rsidRPr="00506F98">
        <w:rPr>
          <w:b w:val="0"/>
          <w:i/>
          <w:color w:val="FF0000"/>
          <w:sz w:val="22"/>
          <w:szCs w:val="22"/>
        </w:rPr>
        <w:t>dns</w:t>
      </w:r>
      <w:proofErr w:type="spellEnd"/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color w:val="000000"/>
        </w:rPr>
      </w:pPr>
      <w:r w:rsidRPr="00506F98">
        <w:rPr>
          <w:b/>
          <w:color w:val="000000"/>
        </w:rPr>
        <w:t>D</w:t>
      </w:r>
      <w:r w:rsidRPr="00506F98">
        <w:rPr>
          <w:b/>
          <w:color w:val="000000"/>
        </w:rPr>
        <w:t>NS</w:t>
      </w:r>
      <w:r>
        <w:rPr>
          <w:color w:val="000000"/>
        </w:rPr>
        <w:t xml:space="preserve"> is the fir</w:t>
      </w:r>
      <w:r w:rsidR="00506F98">
        <w:rPr>
          <w:color w:val="000000"/>
        </w:rPr>
        <w:t xml:space="preserve">st step in loading any website </w:t>
      </w:r>
      <w:r>
        <w:rPr>
          <w:color w:val="000000"/>
        </w:rPr>
        <w:t xml:space="preserve">it translates a human-readable domain name (e.g. </w:t>
      </w:r>
      <w:hyperlink r:id="rId11" w:history="1">
        <w:r w:rsidRPr="00506F98">
          <w:rPr>
            <w:rStyle w:val="Hyperlink"/>
          </w:rPr>
          <w:t>example.com</w:t>
        </w:r>
      </w:hyperlink>
      <w:r>
        <w:rPr>
          <w:color w:val="000000"/>
        </w:rPr>
        <w:t>) into a numeric IP address a computer can actually connect to.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Findings:</w:t>
      </w:r>
    </w:p>
    <w:p w:rsidR="005A32EC" w:rsidRDefault="00B91F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 xml:space="preserve">A </w:t>
      </w:r>
      <w:r w:rsidRPr="00506F98">
        <w:rPr>
          <w:b/>
          <w:color w:val="000000"/>
        </w:rPr>
        <w:t>DNS query</w:t>
      </w:r>
      <w:r>
        <w:rPr>
          <w:color w:val="000000"/>
        </w:rPr>
        <w:t xml:space="preserve"> packet showed the browser asking </w:t>
      </w:r>
      <w:r w:rsidRPr="00506F98">
        <w:rPr>
          <w:b/>
          <w:i/>
          <w:color w:val="FF0000"/>
        </w:rPr>
        <w:t>172.20.26.19</w:t>
      </w:r>
      <w:r w:rsidRPr="00506F98">
        <w:rPr>
          <w:color w:val="FF0000"/>
        </w:rPr>
        <w:t xml:space="preserve"> </w:t>
      </w:r>
      <w:r>
        <w:rPr>
          <w:color w:val="000000"/>
        </w:rPr>
        <w:t xml:space="preserve">(the configured resolver) for records on </w:t>
      </w:r>
      <w:hyperlink r:id="rId12" w:history="1">
        <w:r w:rsidRPr="00506F98">
          <w:rPr>
            <w:rStyle w:val="Hyperlink"/>
          </w:rPr>
          <w:t>example.com</w:t>
        </w:r>
      </w:hyperlink>
      <w:r>
        <w:rPr>
          <w:color w:val="000000"/>
        </w:rPr>
        <w:t xml:space="preserve"> specifically an </w:t>
      </w:r>
      <w:r w:rsidRPr="00506F98">
        <w:rPr>
          <w:b/>
          <w:i/>
          <w:color w:val="984806" w:themeColor="accent6" w:themeShade="80"/>
        </w:rPr>
        <w:t>A</w:t>
      </w:r>
      <w:r w:rsidRPr="00506F98">
        <w:rPr>
          <w:color w:val="984806" w:themeColor="accent6" w:themeShade="80"/>
        </w:rPr>
        <w:t xml:space="preserve"> </w:t>
      </w:r>
      <w:r>
        <w:rPr>
          <w:color w:val="000000"/>
        </w:rPr>
        <w:t xml:space="preserve">record (IPv4 address) and an </w:t>
      </w:r>
      <w:r w:rsidRPr="00506F98">
        <w:rPr>
          <w:b/>
          <w:i/>
          <w:color w:val="FF0000"/>
        </w:rPr>
        <w:t>AAAA</w:t>
      </w:r>
      <w:r>
        <w:rPr>
          <w:color w:val="000000"/>
        </w:rPr>
        <w:t xml:space="preserve"> record (IPv6 address), plus a modern </w:t>
      </w:r>
      <w:r w:rsidRPr="00506F98">
        <w:rPr>
          <w:b/>
          <w:i/>
          <w:color w:val="FF0000"/>
        </w:rPr>
        <w:t>HTTPS</w:t>
      </w:r>
      <w:r>
        <w:rPr>
          <w:color w:val="000000"/>
        </w:rPr>
        <w:t xml:space="preserve"> record type used by browsers for connection hint</w:t>
      </w:r>
      <w:r>
        <w:rPr>
          <w:color w:val="000000"/>
        </w:rPr>
        <w:t>s.</w:t>
      </w:r>
    </w:p>
    <w:p w:rsidR="005A32EC" w:rsidRDefault="00B91F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 xml:space="preserve">The matching response packet (matched via a shared Transaction ID, e.g. </w:t>
      </w:r>
      <w:r w:rsidRPr="00506F98">
        <w:rPr>
          <w:b/>
          <w:i/>
          <w:color w:val="FF0000"/>
        </w:rPr>
        <w:t>0xfb88</w:t>
      </w:r>
      <w:r>
        <w:rPr>
          <w:color w:val="000000"/>
        </w:rPr>
        <w:t xml:space="preserve">) returned two valid IPv4 addresses: </w:t>
      </w:r>
      <w:r w:rsidRPr="00506F98">
        <w:rPr>
          <w:b/>
          <w:i/>
          <w:color w:val="FF0000"/>
        </w:rPr>
        <w:t>104.20.23.154</w:t>
      </w:r>
      <w:r w:rsidRPr="00506F98">
        <w:rPr>
          <w:color w:val="FF0000"/>
        </w:rPr>
        <w:t xml:space="preserve"> </w:t>
      </w:r>
      <w:r>
        <w:rPr>
          <w:color w:val="000000"/>
        </w:rPr>
        <w:t xml:space="preserve">and </w:t>
      </w:r>
      <w:r w:rsidRPr="00506F98">
        <w:rPr>
          <w:b/>
          <w:i/>
          <w:color w:val="FF0000"/>
        </w:rPr>
        <w:t>172.66.147.243</w:t>
      </w:r>
      <w:r>
        <w:rPr>
          <w:color w:val="000000"/>
        </w:rPr>
        <w:t xml:space="preserve">, along with a TTL (Time to Live) of 300 seconds </w:t>
      </w:r>
      <w:r w:rsidR="00572520">
        <w:rPr>
          <w:color w:val="000000"/>
        </w:rPr>
        <w:t xml:space="preserve"> </w:t>
      </w:r>
      <w:r>
        <w:rPr>
          <w:color w:val="000000"/>
        </w:rPr>
        <w:t xml:space="preserve"> telling the browser how long it could reuse this answer</w:t>
      </w:r>
      <w:r>
        <w:rPr>
          <w:color w:val="000000"/>
        </w:rPr>
        <w:t xml:space="preserve"> before asking again.</w:t>
      </w:r>
    </w:p>
    <w:p w:rsidR="005A32EC" w:rsidRPr="004C32A3" w:rsidRDefault="00B91F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 xml:space="preserve">DNS operates over </w:t>
      </w:r>
      <w:r w:rsidRPr="00C961E6">
        <w:rPr>
          <w:b/>
          <w:color w:val="000000"/>
        </w:rPr>
        <w:t>UDP</w:t>
      </w:r>
      <w:r>
        <w:rPr>
          <w:color w:val="000000"/>
        </w:rPr>
        <w:t xml:space="preserve"> (port 53) rather than TCP, since it's a lightweight, single-shot question-and-answer exchange rather than a sustained conversation.</w:t>
      </w:r>
    </w:p>
    <w:p w:rsidR="004C32A3" w:rsidRDefault="004C32A3" w:rsidP="004C32A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jc w:val="both"/>
      </w:pPr>
    </w:p>
    <w:p w:rsidR="005A32EC" w:rsidRPr="004C32A3" w:rsidRDefault="00B91FCA">
      <w:pPr>
        <w:pStyle w:val="Heading2"/>
        <w:spacing w:before="0" w:after="120"/>
        <w:rPr>
          <w:sz w:val="32"/>
          <w:szCs w:val="32"/>
        </w:rPr>
      </w:pPr>
      <w:r w:rsidRPr="004C32A3">
        <w:rPr>
          <w:sz w:val="32"/>
          <w:szCs w:val="32"/>
        </w:rPr>
        <w:t>Part 2: TCP Traffic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color w:val="000000"/>
        </w:rPr>
      </w:pPr>
      <w:r>
        <w:rPr>
          <w:b/>
          <w:bCs/>
          <w:color w:val="000000"/>
        </w:rPr>
        <w:t>Filter used:</w:t>
      </w:r>
      <w:r>
        <w:rPr>
          <w:color w:val="000000"/>
        </w:rPr>
        <w:t xml:space="preserve"> </w:t>
      </w:r>
      <w:proofErr w:type="spellStart"/>
      <w:r w:rsidRPr="00C961E6">
        <w:rPr>
          <w:b/>
          <w:i/>
          <w:color w:val="FF0000"/>
        </w:rPr>
        <w:t>tcp</w:t>
      </w:r>
      <w:proofErr w:type="spellEnd"/>
      <w:r>
        <w:rPr>
          <w:color w:val="000000"/>
        </w:rPr>
        <w:t xml:space="preserve">, then </w:t>
      </w:r>
      <w:proofErr w:type="spellStart"/>
      <w:r w:rsidRPr="00C961E6">
        <w:rPr>
          <w:b/>
          <w:i/>
          <w:color w:val="FF0000"/>
        </w:rPr>
        <w:t>tcp.flags.syn</w:t>
      </w:r>
      <w:proofErr w:type="spellEnd"/>
      <w:r w:rsidRPr="00C961E6">
        <w:rPr>
          <w:b/>
          <w:i/>
          <w:color w:val="FF0000"/>
        </w:rPr>
        <w:t>==1</w:t>
      </w:r>
      <w:r w:rsidRPr="00C961E6">
        <w:rPr>
          <w:color w:val="FF0000"/>
        </w:rPr>
        <w:t xml:space="preserve"> </w:t>
      </w:r>
      <w:r>
        <w:rPr>
          <w:color w:val="000000"/>
        </w:rPr>
        <w:t>to locate handshakes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color w:val="000000"/>
        </w:rPr>
      </w:pPr>
      <w:r>
        <w:rPr>
          <w:color w:val="000000"/>
        </w:rPr>
        <w:t>Once an IP address is known, TCP establishes a reliable connection to it before any real data is exchanged.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The Three-Way Handshake:</w:t>
      </w:r>
    </w:p>
    <w:p w:rsidR="005A32EC" w:rsidRPr="00C961E6" w:rsidRDefault="00B91FCA">
      <w:pPr>
        <w:pBdr>
          <w:top w:val="nil"/>
          <w:left w:val="nil"/>
          <w:bottom w:val="nil"/>
          <w:right w:val="nil"/>
          <w:between w:val="nil"/>
        </w:pBdr>
        <w:spacing w:before="180" w:after="420" w:line="311" w:lineRule="auto"/>
        <w:ind w:left="180" w:right="180"/>
        <w:rPr>
          <w:rFonts w:ascii="Courier" w:eastAsia="Courier" w:hAnsi="Courier" w:cs="Courier"/>
          <w:i/>
          <w:color w:val="000000"/>
          <w:shd w:val="clear" w:color="auto" w:fill="F7FAFC"/>
        </w:rPr>
      </w:pPr>
      <w:r w:rsidRPr="00C961E6">
        <w:rPr>
          <w:rFonts w:ascii="Courier" w:eastAsia="Courier" w:hAnsi="Courier" w:cs="Courier"/>
          <w:i/>
          <w:color w:val="000000"/>
          <w:shd w:val="clear" w:color="auto" w:fill="F7FAFC"/>
        </w:rPr>
        <w:t>1. Client → Server   [SYN]        "I'd like to connect"</w:t>
      </w:r>
      <w:r w:rsidRPr="00C961E6">
        <w:rPr>
          <w:rFonts w:ascii="Courier" w:eastAsia="Courier" w:hAnsi="Courier" w:cs="Courier"/>
          <w:i/>
          <w:color w:val="000000"/>
          <w:shd w:val="clear" w:color="auto" w:fill="F7FAFC"/>
        </w:rPr>
        <w:br/>
      </w:r>
      <w:r w:rsidRPr="00C961E6">
        <w:rPr>
          <w:rFonts w:ascii="Courier" w:eastAsia="Courier" w:hAnsi="Courier" w:cs="Courier"/>
          <w:i/>
          <w:color w:val="000000"/>
          <w:shd w:val="clear" w:color="auto" w:fill="F7FAFC"/>
        </w:rPr>
        <w:t>2. Server → Clie</w:t>
      </w:r>
      <w:r w:rsidR="00572520">
        <w:rPr>
          <w:rFonts w:ascii="Courier" w:eastAsia="Courier" w:hAnsi="Courier" w:cs="Courier"/>
          <w:i/>
          <w:color w:val="000000"/>
          <w:shd w:val="clear" w:color="auto" w:fill="F7FAFC"/>
        </w:rPr>
        <w:t>nt   [SYN, ACK]   "Acknowledged,</w:t>
      </w:r>
      <w:r w:rsidRPr="00C961E6">
        <w:rPr>
          <w:rFonts w:ascii="Courier" w:eastAsia="Courier" w:hAnsi="Courier" w:cs="Courier"/>
          <w:i/>
          <w:color w:val="000000"/>
          <w:shd w:val="clear" w:color="auto" w:fill="F7FAFC"/>
        </w:rPr>
        <w:t xml:space="preserve"> I'd like to connect too"</w:t>
      </w:r>
      <w:r w:rsidRPr="00C961E6">
        <w:rPr>
          <w:rFonts w:ascii="Courier" w:eastAsia="Courier" w:hAnsi="Courier" w:cs="Courier"/>
          <w:i/>
          <w:color w:val="000000"/>
          <w:shd w:val="clear" w:color="auto" w:fill="F7FAFC"/>
        </w:rPr>
        <w:br/>
        <w:t xml:space="preserve">3. Client → Server   [ACK]      </w:t>
      </w:r>
      <w:r w:rsidR="004C32A3">
        <w:rPr>
          <w:rFonts w:ascii="Courier" w:eastAsia="Courier" w:hAnsi="Courier" w:cs="Courier"/>
          <w:i/>
          <w:color w:val="000000"/>
          <w:shd w:val="clear" w:color="auto" w:fill="F7FAFC"/>
        </w:rPr>
        <w:t xml:space="preserve">  "Confirmed connection open"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>
        <w:rPr>
          <w:color w:val="000000"/>
        </w:rPr>
        <w:t xml:space="preserve">This exact pattern was captured cleanly on a connection to </w:t>
      </w:r>
      <w:r w:rsidRPr="00C961E6">
        <w:rPr>
          <w:b/>
          <w:i/>
          <w:color w:val="FF0000"/>
        </w:rPr>
        <w:t>172.66.147.243:443</w:t>
      </w:r>
      <w:r w:rsidRPr="00C961E6">
        <w:rPr>
          <w:color w:val="FF0000"/>
        </w:rPr>
        <w:t xml:space="preserve"> </w:t>
      </w:r>
      <w:r>
        <w:rPr>
          <w:color w:val="000000"/>
        </w:rPr>
        <w:t>(packets 23, 27, 28), immediately foll</w:t>
      </w:r>
      <w:r>
        <w:rPr>
          <w:color w:val="000000"/>
        </w:rPr>
        <w:t xml:space="preserve">owed by TLS negotiation and encrypted application data </w:t>
      </w:r>
      <w:r>
        <w:rPr>
          <w:color w:val="000000"/>
        </w:rPr>
        <w:t>demonstrating the full connection lifecycle in sequence.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>
        <w:rPr>
          <w:color w:val="000000"/>
        </w:rPr>
        <w:t>A notable edge case was also observed: one of three parallel connection attempts (browsers often try multiple server IPs at once for speed/rel</w:t>
      </w:r>
      <w:r>
        <w:rPr>
          <w:color w:val="000000"/>
        </w:rPr>
        <w:t xml:space="preserve">iability) completed its </w:t>
      </w:r>
      <w:r w:rsidRPr="00C961E6">
        <w:rPr>
          <w:b/>
          <w:i/>
          <w:color w:val="000000"/>
        </w:rPr>
        <w:t>SYN/SYN-ACK</w:t>
      </w:r>
      <w:r>
        <w:rPr>
          <w:color w:val="000000"/>
        </w:rPr>
        <w:t xml:space="preserve"> exchange but was then terminated with an </w:t>
      </w:r>
      <w:r w:rsidRPr="00C961E6">
        <w:rPr>
          <w:b/>
          <w:i/>
          <w:color w:val="000000"/>
        </w:rPr>
        <w:t>RST (Reset)</w:t>
      </w:r>
      <w:r>
        <w:rPr>
          <w:color w:val="000000"/>
        </w:rPr>
        <w:t xml:space="preserve"> flag rather than a plain </w:t>
      </w:r>
      <w:r w:rsidRPr="00C961E6">
        <w:rPr>
          <w:b/>
          <w:i/>
          <w:color w:val="000000"/>
        </w:rPr>
        <w:t>ACK</w:t>
      </w:r>
      <w:r>
        <w:rPr>
          <w:color w:val="000000"/>
        </w:rPr>
        <w:t>. This is no</w:t>
      </w:r>
      <w:r w:rsidR="00572520">
        <w:rPr>
          <w:color w:val="000000"/>
        </w:rPr>
        <w:t>rmal "happy eyeballs" behavior</w:t>
      </w:r>
      <w:r>
        <w:rPr>
          <w:color w:val="000000"/>
        </w:rPr>
        <w:t xml:space="preserve"> once one connection succeeds, the browser cancels the redundant ones.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TCP Flags observed:</w:t>
      </w:r>
    </w:p>
    <w:tbl>
      <w:tblPr>
        <w:tblStyle w:val="a"/>
        <w:tblW w:w="7052" w:type="dxa"/>
        <w:tblInd w:w="0" w:type="dxa"/>
        <w:tblBorders>
          <w:insideH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5642"/>
      </w:tblGrid>
      <w:tr w:rsidR="005A32EC" w:rsidTr="004C32A3">
        <w:trPr>
          <w:trHeight w:val="631"/>
          <w:tblHeader/>
        </w:trPr>
        <w:tc>
          <w:tcPr>
            <w:tcW w:w="1410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Flag</w:t>
            </w:r>
          </w:p>
        </w:tc>
        <w:tc>
          <w:tcPr>
            <w:tcW w:w="5642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Meaning</w:t>
            </w:r>
          </w:p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A32EC" w:rsidTr="004C32A3">
        <w:trPr>
          <w:trHeight w:val="434"/>
        </w:trPr>
        <w:tc>
          <w:tcPr>
            <w:tcW w:w="1410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SYN</w:t>
            </w:r>
          </w:p>
        </w:tc>
        <w:tc>
          <w:tcPr>
            <w:tcW w:w="5642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Start a new connection</w:t>
            </w:r>
          </w:p>
        </w:tc>
      </w:tr>
      <w:tr w:rsidR="005A32EC" w:rsidTr="004C32A3">
        <w:trPr>
          <w:trHeight w:val="434"/>
        </w:trPr>
        <w:tc>
          <w:tcPr>
            <w:tcW w:w="1410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ACK</w:t>
            </w:r>
          </w:p>
        </w:tc>
        <w:tc>
          <w:tcPr>
            <w:tcW w:w="5642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Acknowledge received data</w:t>
            </w:r>
          </w:p>
        </w:tc>
      </w:tr>
      <w:tr w:rsidR="005A32EC" w:rsidTr="004C32A3">
        <w:trPr>
          <w:trHeight w:val="434"/>
        </w:trPr>
        <w:tc>
          <w:tcPr>
            <w:tcW w:w="1410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PSH</w:t>
            </w:r>
          </w:p>
        </w:tc>
        <w:tc>
          <w:tcPr>
            <w:tcW w:w="5642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Push data to the application immediately, don't buffer</w:t>
            </w:r>
          </w:p>
        </w:tc>
      </w:tr>
      <w:tr w:rsidR="005A32EC" w:rsidTr="004C32A3">
        <w:trPr>
          <w:trHeight w:val="434"/>
        </w:trPr>
        <w:tc>
          <w:tcPr>
            <w:tcW w:w="1410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RST</w:t>
            </w:r>
          </w:p>
        </w:tc>
        <w:tc>
          <w:tcPr>
            <w:tcW w:w="5642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Abruptly reset/cancel a connection</w:t>
            </w:r>
          </w:p>
        </w:tc>
      </w:tr>
      <w:tr w:rsidR="005A32EC" w:rsidTr="004C32A3">
        <w:trPr>
          <w:trHeight w:val="434"/>
        </w:trPr>
        <w:tc>
          <w:tcPr>
            <w:tcW w:w="1410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FIN</w:t>
            </w:r>
          </w:p>
        </w:tc>
        <w:tc>
          <w:tcPr>
            <w:tcW w:w="5642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4C3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Gracefully close a connection</w:t>
            </w:r>
          </w:p>
        </w:tc>
      </w:tr>
    </w:tbl>
    <w:p w:rsidR="00C961E6" w:rsidRDefault="00B91FCA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both"/>
        <w:rPr>
          <w:rFonts w:ascii="Arial Unicode MS" w:eastAsia="Arial Unicode MS" w:hAnsi="Arial Unicode MS" w:cs="Arial Unicode MS"/>
          <w:color w:val="000000"/>
        </w:rPr>
      </w:pPr>
      <w:r>
        <w:rPr>
          <w:b/>
          <w:bCs/>
          <w:color w:val="000000"/>
        </w:rPr>
        <w:t>Follow TCP Stream: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</w:p>
    <w:p w:rsidR="005A32EC" w:rsidRPr="00C961E6" w:rsidRDefault="00B91FCA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both"/>
        <w:rPr>
          <w:color w:val="000000"/>
        </w:rPr>
      </w:pPr>
      <w:r w:rsidRPr="00C961E6">
        <w:rPr>
          <w:rFonts w:eastAsia="Arial Unicode MS"/>
          <w:color w:val="000000"/>
        </w:rPr>
        <w:t xml:space="preserve">Reassembling a full HTTPS conversation (Follow → TCP Stream) showed 7,399 bytes of data across </w:t>
      </w:r>
      <w:r w:rsidR="00572520">
        <w:rPr>
          <w:rFonts w:eastAsia="Arial Unicode MS"/>
          <w:color w:val="000000"/>
        </w:rPr>
        <w:t xml:space="preserve">5 client and 6 server packets </w:t>
      </w:r>
      <w:r w:rsidRPr="00C961E6">
        <w:rPr>
          <w:rFonts w:eastAsia="Arial Unicode MS"/>
          <w:color w:val="000000"/>
        </w:rPr>
        <w:t xml:space="preserve">but the content itself was unreadable, scrambled </w:t>
      </w:r>
      <w:proofErr w:type="spellStart"/>
      <w:r w:rsidRPr="00C961E6">
        <w:rPr>
          <w:rFonts w:eastAsia="Arial Unicode MS"/>
          <w:color w:val="000000"/>
        </w:rPr>
        <w:t>ciphertext</w:t>
      </w:r>
      <w:proofErr w:type="spellEnd"/>
      <w:r w:rsidRPr="00C961E6">
        <w:rPr>
          <w:rFonts w:eastAsia="Arial Unicode MS"/>
          <w:color w:val="000000"/>
        </w:rPr>
        <w:t>, since the connection was TLS-encrypted. Only the SNI (</w:t>
      </w:r>
      <w:hyperlink r:id="rId13" w:history="1">
        <w:r w:rsidRPr="00C961E6">
          <w:rPr>
            <w:rStyle w:val="Hyperlink"/>
            <w:rFonts w:eastAsia="Arial Unicode MS"/>
          </w:rPr>
          <w:t>example.com</w:t>
        </w:r>
      </w:hyperlink>
      <w:r w:rsidRPr="00C961E6">
        <w:rPr>
          <w:rFonts w:eastAsia="Arial Unicode MS"/>
          <w:color w:val="000000"/>
        </w:rPr>
        <w:t xml:space="preserve">) </w:t>
      </w:r>
      <w:r w:rsidRPr="00C961E6">
        <w:rPr>
          <w:rFonts w:eastAsia="Arial Unicode MS"/>
          <w:color w:val="000000"/>
        </w:rPr>
        <w:t>and negotiated protocol (</w:t>
      </w:r>
      <w:r w:rsidRPr="00EC423D">
        <w:rPr>
          <w:rFonts w:eastAsia="Arial Unicode MS"/>
          <w:b/>
          <w:i/>
          <w:color w:val="FF0000"/>
        </w:rPr>
        <w:t>http/1.1</w:t>
      </w:r>
      <w:r w:rsidRPr="00C961E6">
        <w:rPr>
          <w:rFonts w:eastAsia="Arial Unicode MS"/>
          <w:color w:val="000000"/>
        </w:rPr>
        <w:t>) were visible in plaintext, as these are exchanged before encryption fully engages.</w:t>
      </w:r>
    </w:p>
    <w:p w:rsidR="005A32EC" w:rsidRPr="004C32A3" w:rsidRDefault="00B91FCA">
      <w:pPr>
        <w:pStyle w:val="Heading2"/>
        <w:spacing w:before="0" w:after="120"/>
        <w:rPr>
          <w:sz w:val="32"/>
        </w:rPr>
      </w:pPr>
      <w:r w:rsidRPr="004C32A3">
        <w:rPr>
          <w:sz w:val="32"/>
        </w:rPr>
        <w:t>Part 3: HTTP Traffic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Filter used:</w:t>
      </w:r>
      <w:r>
        <w:rPr>
          <w:color w:val="000000"/>
        </w:rPr>
        <w:t xml:space="preserve"> </w:t>
      </w:r>
      <w:r w:rsidRPr="00EC423D">
        <w:rPr>
          <w:b/>
          <w:i/>
          <w:color w:val="FF0000"/>
        </w:rPr>
        <w:t>http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jc w:val="both"/>
        <w:rPr>
          <w:color w:val="000000"/>
        </w:rPr>
      </w:pPr>
      <w:r>
        <w:rPr>
          <w:b/>
          <w:bCs/>
          <w:color w:val="000000"/>
        </w:rPr>
        <w:t>Site used:</w:t>
      </w:r>
      <w:r>
        <w:rPr>
          <w:color w:val="000000"/>
        </w:rPr>
        <w:t xml:space="preserve"> </w:t>
      </w:r>
      <w:r w:rsidRPr="00EC423D">
        <w:rPr>
          <w:b/>
          <w:i/>
          <w:color w:val="FF0000"/>
          <w:u w:val="single"/>
        </w:rPr>
        <w:t>neverssl.com</w:t>
      </w:r>
      <w:r w:rsidRPr="00EC423D">
        <w:rPr>
          <w:color w:val="FF0000"/>
        </w:rPr>
        <w:t xml:space="preserve"> </w:t>
      </w:r>
      <w:r>
        <w:rPr>
          <w:color w:val="000000"/>
        </w:rPr>
        <w:t>(a site deliberately kept on plain HTTP, since most modern sites force HTTPS)</w:t>
      </w:r>
    </w:p>
    <w:p w:rsidR="00EC423D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>
        <w:rPr>
          <w:color w:val="000000"/>
        </w:rPr>
        <w:t xml:space="preserve">This section captured a plaintext </w:t>
      </w:r>
      <w:r w:rsidRPr="00EC423D">
        <w:rPr>
          <w:b/>
          <w:color w:val="000000"/>
        </w:rPr>
        <w:t>HTTP GET</w:t>
      </w:r>
      <w:r>
        <w:rPr>
          <w:color w:val="000000"/>
        </w:rPr>
        <w:t xml:space="preserve"> request and response, generated by Firefox's own connectivity-check request to </w:t>
      </w:r>
    </w:p>
    <w:p w:rsidR="004C32A3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 w:rsidRPr="00EC423D">
        <w:rPr>
          <w:b/>
          <w:i/>
          <w:color w:val="FF0000"/>
        </w:rPr>
        <w:t>detectportal.firefox.com/success.txt?ipv4</w:t>
      </w:r>
      <w:r>
        <w:rPr>
          <w:color w:val="000000"/>
        </w:rPr>
        <w:t>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Request (packet 289):</w:t>
      </w:r>
    </w:p>
    <w:p w:rsidR="005A32EC" w:rsidRPr="00EC423D" w:rsidRDefault="00B91FCA">
      <w:pPr>
        <w:pBdr>
          <w:top w:val="nil"/>
          <w:left w:val="nil"/>
          <w:bottom w:val="nil"/>
          <w:right w:val="nil"/>
          <w:between w:val="nil"/>
        </w:pBdr>
        <w:spacing w:before="180" w:after="420" w:line="311" w:lineRule="auto"/>
        <w:ind w:left="180" w:right="180"/>
        <w:rPr>
          <w:rFonts w:ascii="Courier" w:eastAsia="Courier" w:hAnsi="Courier" w:cs="Courier"/>
          <w:i/>
          <w:color w:val="000000"/>
          <w:shd w:val="clear" w:color="auto" w:fill="F7FAFC"/>
        </w:rPr>
      </w:pP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GET /success.txt</w:t>
      </w:r>
      <w:proofErr w:type="gramStart"/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?ipv4</w:t>
      </w:r>
      <w:proofErr w:type="gramEnd"/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 xml:space="preserve"> HTTP/1.1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Host: detectportal.firefox.com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User-Agent: Mozilla/5.0 (X11; Linux x86_64; rv:140.0) Gecko/20100101 Firefox/140.0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Accept: */*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 xml:space="preserve">Accept-Language: </w:t>
      </w:r>
      <w:proofErr w:type="spellStart"/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en-US,en;q</w:t>
      </w:r>
      <w:proofErr w:type="spellEnd"/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=0.5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 xml:space="preserve">Accept-Encoding: </w:t>
      </w:r>
      <w:proofErr w:type="spellStart"/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gzip</w:t>
      </w:r>
      <w:proofErr w:type="spellEnd"/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, deflate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Connection: kee</w:t>
      </w:r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t>p-alive</w:t>
      </w:r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br/>
        <w:t>Cache-Control: no-cache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Response (packet 291):</w:t>
      </w:r>
    </w:p>
    <w:p w:rsidR="005A32EC" w:rsidRPr="00EC423D" w:rsidRDefault="00B91FCA">
      <w:pPr>
        <w:pBdr>
          <w:top w:val="nil"/>
          <w:left w:val="nil"/>
          <w:bottom w:val="nil"/>
          <w:right w:val="nil"/>
          <w:between w:val="nil"/>
        </w:pBdr>
        <w:spacing w:before="180" w:after="420" w:line="311" w:lineRule="auto"/>
        <w:ind w:left="180" w:right="180"/>
        <w:rPr>
          <w:rFonts w:ascii="Courier" w:eastAsia="Courier" w:hAnsi="Courier" w:cs="Courier"/>
          <w:i/>
          <w:color w:val="000000"/>
          <w:shd w:val="clear" w:color="auto" w:fill="F7FAFC"/>
        </w:rPr>
      </w:pP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HTTP/1.1 200 OK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t>Connection: close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Content-Length: 8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Server: Varnish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Content-Type: text/plain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  <w:t>X-Cache: MISS</w:t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br/>
      </w:r>
      <w:r w:rsidRPr="00EC423D">
        <w:rPr>
          <w:rFonts w:ascii="Courier" w:eastAsia="Courier" w:hAnsi="Courier" w:cs="Courier"/>
          <w:i/>
          <w:color w:val="000000"/>
          <w:shd w:val="clear" w:color="auto" w:fill="F7FAFC"/>
        </w:rPr>
        <w:lastRenderedPageBreak/>
        <w:t>Cache-Control: public, must-revalidate, ma</w:t>
      </w:r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t>x-age=0, s-</w:t>
      </w:r>
      <w:proofErr w:type="spellStart"/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t>maxage</w:t>
      </w:r>
      <w:proofErr w:type="spellEnd"/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t>=3600</w:t>
      </w:r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br/>
      </w:r>
      <w:r w:rsidR="00704500">
        <w:rPr>
          <w:rFonts w:ascii="Courier" w:eastAsia="Courier" w:hAnsi="Courier" w:cs="Courier"/>
          <w:i/>
          <w:color w:val="000000"/>
          <w:shd w:val="clear" w:color="auto" w:fill="F7FAFC"/>
        </w:rPr>
        <w:br/>
        <w:t>success</w:t>
      </w:r>
    </w:p>
    <w:p w:rsidR="004C32A3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>
        <w:rPr>
          <w:b/>
          <w:bCs/>
          <w:color w:val="000000"/>
        </w:rPr>
        <w:t>Key observation:</w:t>
      </w:r>
      <w:r>
        <w:rPr>
          <w:color w:val="000000"/>
        </w:rPr>
        <w:t xml:space="preserve"> </w:t>
      </w:r>
    </w:p>
    <w:p w:rsidR="005A32EC" w:rsidRDefault="00572520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>
        <w:rPr>
          <w:color w:val="000000"/>
        </w:rPr>
        <w:t>Every header</w:t>
      </w:r>
      <w:r w:rsidR="00B91FCA">
        <w:rPr>
          <w:color w:val="000000"/>
        </w:rPr>
        <w:t xml:space="preserve"> browser type, OS, language preference, even the server sof</w:t>
      </w:r>
      <w:r w:rsidR="00B91FCA">
        <w:rPr>
          <w:color w:val="000000"/>
        </w:rPr>
        <w:t>tware (</w:t>
      </w:r>
      <w:r w:rsidR="00B91FCA" w:rsidRPr="00EC423D">
        <w:rPr>
          <w:b/>
          <w:i/>
          <w:color w:val="FF0000"/>
        </w:rPr>
        <w:t>Varnish</w:t>
      </w:r>
      <w:r>
        <w:rPr>
          <w:color w:val="000000"/>
        </w:rPr>
        <w:t xml:space="preserve">) </w:t>
      </w:r>
      <w:r w:rsidR="00B91FCA">
        <w:rPr>
          <w:color w:val="000000"/>
        </w:rPr>
        <w:t>was fully readable in plain text. Follow HTTP Stream confirmed this: the entire request and response, including the actual returned content (</w:t>
      </w:r>
      <w:r w:rsidR="00B91FCA" w:rsidRPr="00EC423D">
        <w:rPr>
          <w:b/>
          <w:i/>
          <w:color w:val="FF0000"/>
        </w:rPr>
        <w:t>success</w:t>
      </w:r>
      <w:r w:rsidR="00B91FCA">
        <w:rPr>
          <w:color w:val="000000"/>
        </w:rPr>
        <w:t>), was visible with zero obfuscation.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>This stands in direct contrast to the en</w:t>
      </w:r>
      <w:r w:rsidR="00572520">
        <w:rPr>
          <w:color w:val="000000"/>
        </w:rPr>
        <w:t>crypted TLS stream from Part 2</w:t>
      </w:r>
      <w:r>
        <w:rPr>
          <w:color w:val="000000"/>
        </w:rPr>
        <w:t xml:space="preserve"> the single clearest illustration in this project of why HTTPS matters: over plain HTTP, anyone capturing traffic on the same network (e.g. public Wi-Fi) can read this information exac</w:t>
      </w:r>
      <w:r>
        <w:rPr>
          <w:color w:val="000000"/>
        </w:rPr>
        <w:t>tly as easily as we just did.</w:t>
      </w:r>
    </w:p>
    <w:p w:rsidR="005A32EC" w:rsidRPr="004C32A3" w:rsidRDefault="00B91FCA">
      <w:pPr>
        <w:pStyle w:val="Heading2"/>
        <w:spacing w:before="0" w:after="120"/>
        <w:rPr>
          <w:sz w:val="32"/>
        </w:rPr>
      </w:pPr>
      <w:r w:rsidRPr="004C32A3">
        <w:rPr>
          <w:sz w:val="32"/>
        </w:rPr>
        <w:t>Part 4: TLS Traffic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Filter used:</w:t>
      </w:r>
      <w:r>
        <w:rPr>
          <w:color w:val="000000"/>
        </w:rPr>
        <w:t xml:space="preserve"> </w:t>
      </w:r>
      <w:proofErr w:type="spellStart"/>
      <w:r w:rsidRPr="00D07C46">
        <w:rPr>
          <w:b/>
          <w:i/>
          <w:color w:val="FF0000"/>
        </w:rPr>
        <w:t>tls</w:t>
      </w:r>
      <w:proofErr w:type="spellEnd"/>
      <w:r>
        <w:rPr>
          <w:color w:val="000000"/>
        </w:rPr>
        <w:t xml:space="preserve">, then </w:t>
      </w:r>
      <w:proofErr w:type="spellStart"/>
      <w:r w:rsidRPr="00D07C46">
        <w:rPr>
          <w:b/>
          <w:i/>
          <w:color w:val="FF0000"/>
        </w:rPr>
        <w:t>tls.handshake.type</w:t>
      </w:r>
      <w:proofErr w:type="spellEnd"/>
      <w:r w:rsidRPr="00D07C46">
        <w:rPr>
          <w:b/>
          <w:i/>
          <w:color w:val="FF0000"/>
        </w:rPr>
        <w:t>==1</w:t>
      </w:r>
      <w:r>
        <w:rPr>
          <w:color w:val="000000"/>
        </w:rPr>
        <w:t xml:space="preserve"> (Client Hello) and </w:t>
      </w:r>
      <w:r w:rsidRPr="00D07C46">
        <w:rPr>
          <w:b/>
          <w:i/>
          <w:color w:val="FF0000"/>
        </w:rPr>
        <w:t>==2</w:t>
      </w:r>
      <w:r>
        <w:rPr>
          <w:color w:val="000000"/>
        </w:rPr>
        <w:t xml:space="preserve"> (Server Hello)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color w:val="000000"/>
        </w:rPr>
      </w:pPr>
      <w:r>
        <w:rPr>
          <w:b/>
          <w:bCs/>
          <w:color w:val="000000"/>
        </w:rPr>
        <w:t>Site used:</w:t>
      </w:r>
      <w:r>
        <w:rPr>
          <w:color w:val="000000"/>
        </w:rPr>
        <w:t xml:space="preserve"> </w:t>
      </w:r>
      <w:r w:rsidRPr="00D07C46">
        <w:rPr>
          <w:b/>
          <w:i/>
          <w:color w:val="FF0000"/>
        </w:rPr>
        <w:t>example.com</w:t>
      </w:r>
      <w:r w:rsidRPr="00D07C46">
        <w:rPr>
          <w:color w:val="FF0000"/>
        </w:rPr>
        <w:t xml:space="preserve"> </w:t>
      </w:r>
      <w:r>
        <w:rPr>
          <w:color w:val="000000"/>
        </w:rPr>
        <w:t xml:space="preserve">/ </w:t>
      </w:r>
      <w:r w:rsidRPr="00D07C46">
        <w:rPr>
          <w:b/>
          <w:color w:val="FF0000"/>
          <w:u w:val="single"/>
        </w:rPr>
        <w:t>iana.org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Client Hello (packet 27):</w:t>
      </w:r>
    </w:p>
    <w:p w:rsidR="005A32EC" w:rsidRDefault="00572520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jc w:val="both"/>
        <w:rPr>
          <w:color w:val="000000"/>
        </w:rPr>
      </w:pPr>
      <w:r>
        <w:rPr>
          <w:color w:val="000000"/>
        </w:rPr>
        <w:t>The browser's opening message</w:t>
      </w:r>
      <w:r w:rsidR="00B91FCA">
        <w:rPr>
          <w:color w:val="000000"/>
        </w:rPr>
        <w:t xml:space="preserve"> se</w:t>
      </w:r>
      <w:r>
        <w:rPr>
          <w:color w:val="000000"/>
        </w:rPr>
        <w:t>nt before encryption is active</w:t>
      </w:r>
      <w:r w:rsidR="00B91FCA">
        <w:rPr>
          <w:color w:val="000000"/>
        </w:rPr>
        <w:t xml:space="preserve"> included:</w:t>
      </w:r>
    </w:p>
    <w:p w:rsidR="005A32EC" w:rsidRDefault="00B91F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704500">
        <w:rPr>
          <w:b/>
          <w:color w:val="000000"/>
        </w:rPr>
        <w:t>SNI (Serv</w:t>
      </w:r>
      <w:r w:rsidR="00D07C46" w:rsidRPr="00704500">
        <w:rPr>
          <w:b/>
          <w:color w:val="000000"/>
        </w:rPr>
        <w:t>er Name Indication)</w:t>
      </w:r>
      <w:r w:rsidR="00D07C46">
        <w:rPr>
          <w:color w:val="000000"/>
        </w:rPr>
        <w:t xml:space="preserve">: </w:t>
      </w:r>
      <w:r w:rsidR="00D07C46" w:rsidRPr="00D07C46">
        <w:rPr>
          <w:b/>
          <w:i/>
          <w:color w:val="FF0000"/>
        </w:rPr>
        <w:t>iana.org</w:t>
      </w:r>
      <w:r w:rsidR="00D07C46">
        <w:rPr>
          <w:color w:val="000000"/>
        </w:rPr>
        <w:t xml:space="preserve">, </w:t>
      </w:r>
      <w:r>
        <w:rPr>
          <w:color w:val="000000"/>
        </w:rPr>
        <w:t>the only part of this exchange visible to network observers</w:t>
      </w:r>
    </w:p>
    <w:p w:rsidR="005A32EC" w:rsidRDefault="00B91F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704500">
        <w:rPr>
          <w:b/>
          <w:color w:val="000000"/>
        </w:rPr>
        <w:t>17</w:t>
      </w:r>
      <w:r>
        <w:rPr>
          <w:color w:val="000000"/>
        </w:rPr>
        <w:t xml:space="preserve"> supported cipher suites offered for the server to choose from</w:t>
      </w:r>
    </w:p>
    <w:p w:rsidR="005A32EC" w:rsidRDefault="00B91F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>A random number, used later as an ingredient in generating the session's encryption key</w:t>
      </w:r>
    </w:p>
    <w:p w:rsidR="005A32EC" w:rsidRDefault="00B91F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 xml:space="preserve">A </w:t>
      </w:r>
      <w:r>
        <w:rPr>
          <w:color w:val="000000"/>
        </w:rPr>
        <w:t>Session ID</w:t>
      </w:r>
      <w:r>
        <w:rPr>
          <w:color w:val="000000"/>
        </w:rPr>
        <w:t>, allowing faster reconnection later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before="240"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Server Hello (packet 36):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color w:val="000000"/>
        </w:rPr>
      </w:pPr>
      <w:r>
        <w:rPr>
          <w:color w:val="000000"/>
        </w:rPr>
        <w:t>The server's reply:</w:t>
      </w:r>
    </w:p>
    <w:p w:rsidR="005A32EC" w:rsidRDefault="00B91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704500">
        <w:rPr>
          <w:b/>
          <w:color w:val="000000"/>
        </w:rPr>
        <w:t>Cipher Suite chosen</w:t>
      </w:r>
      <w:r>
        <w:rPr>
          <w:color w:val="000000"/>
        </w:rPr>
        <w:t xml:space="preserve">: </w:t>
      </w:r>
      <w:r w:rsidRPr="00704500">
        <w:rPr>
          <w:b/>
          <w:i/>
          <w:color w:val="FF0000"/>
        </w:rPr>
        <w:t>TLS_AES_256_GCM_SHA384</w:t>
      </w:r>
      <w:r w:rsidRPr="00704500">
        <w:rPr>
          <w:color w:val="FF0000"/>
        </w:rPr>
        <w:t xml:space="preserve"> </w:t>
      </w:r>
      <w:r>
        <w:rPr>
          <w:color w:val="000000"/>
        </w:rPr>
        <w:t xml:space="preserve"> </w:t>
      </w:r>
      <w:r w:rsidRPr="00704500">
        <w:rPr>
          <w:b/>
          <w:color w:val="000000"/>
        </w:rPr>
        <w:t>AES-256</w:t>
      </w:r>
      <w:r>
        <w:rPr>
          <w:color w:val="000000"/>
        </w:rPr>
        <w:t xml:space="preserve"> encryption, </w:t>
      </w:r>
      <w:r w:rsidRPr="00704500">
        <w:rPr>
          <w:b/>
          <w:color w:val="000000"/>
        </w:rPr>
        <w:t>GCM</w:t>
      </w:r>
      <w:r>
        <w:rPr>
          <w:color w:val="000000"/>
        </w:rPr>
        <w:t xml:space="preserve"> mode for integrity, </w:t>
      </w:r>
      <w:r w:rsidRPr="00704500">
        <w:rPr>
          <w:b/>
          <w:color w:val="000000"/>
        </w:rPr>
        <w:t>SHA-384</w:t>
      </w:r>
      <w:r>
        <w:rPr>
          <w:color w:val="000000"/>
        </w:rPr>
        <w:t xml:space="preserve"> hashing</w:t>
      </w:r>
    </w:p>
    <w:p w:rsidR="005A32EC" w:rsidRDefault="00B91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 xml:space="preserve">Its own </w:t>
      </w:r>
      <w:r w:rsidRPr="00704500">
        <w:rPr>
          <w:b/>
          <w:color w:val="000000"/>
        </w:rPr>
        <w:t>random number</w:t>
      </w:r>
      <w:r>
        <w:rPr>
          <w:color w:val="000000"/>
        </w:rPr>
        <w:t xml:space="preserve">, combined with the client's to independently derive a shared secret key on both ends </w:t>
      </w:r>
      <w:r w:rsidR="00572520">
        <w:rPr>
          <w:color w:val="000000"/>
        </w:rPr>
        <w:t xml:space="preserve"> </w:t>
      </w:r>
      <w:r>
        <w:rPr>
          <w:color w:val="000000"/>
        </w:rPr>
        <w:t xml:space="preserve"> without the key itself ever crossing the network</w:t>
      </w:r>
    </w:p>
    <w:p w:rsidR="005A32EC" w:rsidRDefault="00B91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color w:val="000000"/>
        </w:rPr>
        <w:t xml:space="preserve">A </w:t>
      </w:r>
      <w:proofErr w:type="spellStart"/>
      <w:r w:rsidRPr="00704500">
        <w:rPr>
          <w:b/>
          <w:i/>
          <w:color w:val="FF0000"/>
        </w:rPr>
        <w:t>key_share</w:t>
      </w:r>
      <w:proofErr w:type="spellEnd"/>
      <w:r w:rsidRPr="00704500">
        <w:rPr>
          <w:color w:val="FF0000"/>
        </w:rPr>
        <w:t xml:space="preserve"> </w:t>
      </w:r>
      <w:r>
        <w:rPr>
          <w:color w:val="000000"/>
        </w:rPr>
        <w:t xml:space="preserve">extension using elliptic curve </w:t>
      </w:r>
      <w:r w:rsidRPr="00704500">
        <w:rPr>
          <w:b/>
          <w:i/>
          <w:color w:val="FF0000"/>
        </w:rPr>
        <w:t>secp256r1</w:t>
      </w:r>
      <w:r>
        <w:rPr>
          <w:color w:val="000000"/>
        </w:rPr>
        <w:t>, enabling secure key exchange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before="240"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Certificate: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jc w:val="both"/>
        <w:rPr>
          <w:color w:val="000000"/>
        </w:rPr>
      </w:pPr>
      <w:r>
        <w:rPr>
          <w:color w:val="000000"/>
        </w:rPr>
        <w:t>Be</w:t>
      </w:r>
      <w:r>
        <w:rPr>
          <w:color w:val="000000"/>
        </w:rPr>
        <w:t xml:space="preserve">cause this capture used </w:t>
      </w:r>
      <w:r w:rsidRPr="00704500">
        <w:rPr>
          <w:b/>
          <w:color w:val="000000"/>
        </w:rPr>
        <w:t>TLS 1.3</w:t>
      </w:r>
      <w:r>
        <w:rPr>
          <w:color w:val="000000"/>
        </w:rPr>
        <w:t>, the certificate exchange itself is encrypted and not visible directly in Wireshark (unlike older TLS 1.2). Instead, the certificate was inspected via Firefox's built-in certificate viewer:</w:t>
      </w:r>
    </w:p>
    <w:tbl>
      <w:tblPr>
        <w:tblStyle w:val="a0"/>
        <w:tblW w:w="7088" w:type="dxa"/>
        <w:tblInd w:w="0" w:type="dxa"/>
        <w:tblBorders>
          <w:insideH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81"/>
        <w:gridCol w:w="4607"/>
      </w:tblGrid>
      <w:tr w:rsidR="005A32EC" w:rsidTr="00704500">
        <w:trPr>
          <w:trHeight w:val="597"/>
          <w:tblHeader/>
        </w:trPr>
        <w:tc>
          <w:tcPr>
            <w:tcW w:w="2481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07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Value</w:t>
            </w:r>
          </w:p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A32EC" w:rsidTr="00704500">
        <w:trPr>
          <w:trHeight w:val="371"/>
        </w:trPr>
        <w:tc>
          <w:tcPr>
            <w:tcW w:w="2481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607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Pr="00704500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  <w:u w:val="single"/>
              </w:rPr>
            </w:pPr>
            <w:r w:rsidRPr="00704500">
              <w:rPr>
                <w:color w:val="000000"/>
                <w:sz w:val="20"/>
                <w:szCs w:val="20"/>
                <w:u w:val="single"/>
              </w:rPr>
              <w:t>www.iana.org</w:t>
            </w:r>
          </w:p>
        </w:tc>
      </w:tr>
      <w:tr w:rsidR="005A32EC" w:rsidTr="00704500">
        <w:trPr>
          <w:trHeight w:val="371"/>
        </w:trPr>
        <w:tc>
          <w:tcPr>
            <w:tcW w:w="2481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Validity</w:t>
            </w:r>
          </w:p>
        </w:tc>
        <w:tc>
          <w:tcPr>
            <w:tcW w:w="4607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Aug 21, 2026 – Nov 19, 2026</w:t>
            </w:r>
          </w:p>
        </w:tc>
      </w:tr>
      <w:tr w:rsidR="005A32EC" w:rsidTr="00704500">
        <w:trPr>
          <w:trHeight w:val="358"/>
        </w:trPr>
        <w:tc>
          <w:tcPr>
            <w:tcW w:w="2481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Public Key Algorithm</w:t>
            </w:r>
          </w:p>
        </w:tc>
        <w:tc>
          <w:tcPr>
            <w:tcW w:w="4607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Elliptic Curve (256-bit)</w:t>
            </w:r>
          </w:p>
        </w:tc>
      </w:tr>
      <w:tr w:rsidR="005A32EC" w:rsidTr="00704500">
        <w:trPr>
          <w:trHeight w:val="371"/>
        </w:trPr>
        <w:tc>
          <w:tcPr>
            <w:tcW w:w="2481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Signature Algorithm</w:t>
            </w:r>
          </w:p>
        </w:tc>
        <w:tc>
          <w:tcPr>
            <w:tcW w:w="4607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ECDSA with SHA-256</w:t>
            </w:r>
          </w:p>
        </w:tc>
      </w:tr>
      <w:tr w:rsidR="005A32EC" w:rsidTr="00704500">
        <w:trPr>
          <w:trHeight w:val="371"/>
        </w:trPr>
        <w:tc>
          <w:tcPr>
            <w:tcW w:w="2481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Certificate Authority</w:t>
            </w:r>
          </w:p>
        </w:tc>
        <w:tc>
          <w:tcPr>
            <w:tcW w:w="4607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(end-entity certificate)</w:t>
            </w:r>
          </w:p>
        </w:tc>
      </w:tr>
    </w:tbl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before="240" w:after="180" w:line="300" w:lineRule="auto"/>
        <w:jc w:val="both"/>
        <w:rPr>
          <w:color w:val="000000"/>
        </w:rPr>
      </w:pPr>
      <w:r>
        <w:rPr>
          <w:color w:val="000000"/>
        </w:rPr>
        <w:t>This certificate is t</w:t>
      </w:r>
      <w:r w:rsidR="00704500">
        <w:rPr>
          <w:color w:val="000000"/>
        </w:rPr>
        <w:t xml:space="preserve">he server's proof of identity </w:t>
      </w:r>
      <w:r>
        <w:rPr>
          <w:color w:val="000000"/>
        </w:rPr>
        <w:t>verified and digitally signed by a trusted Certificate Authority, checked by the browser against the domain name, validity window, and trust chain before the padlock icon is shown.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Encrypted Application </w:t>
      </w:r>
      <w:r>
        <w:rPr>
          <w:b/>
          <w:bCs/>
          <w:color w:val="000000"/>
        </w:rPr>
        <w:t>Data: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color w:val="000000"/>
        </w:rPr>
      </w:pPr>
      <w:r>
        <w:rPr>
          <w:color w:val="000000"/>
        </w:rPr>
        <w:t>A packet carrying real page content post-handshake showed only:</w:t>
      </w:r>
    </w:p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before="180" w:after="360" w:line="311" w:lineRule="auto"/>
        <w:ind w:left="180" w:right="180"/>
        <w:rPr>
          <w:rFonts w:ascii="Courier" w:eastAsia="Courier" w:hAnsi="Courier" w:cs="Courier"/>
          <w:color w:val="000000"/>
          <w:sz w:val="20"/>
          <w:szCs w:val="20"/>
          <w:shd w:val="clear" w:color="auto" w:fill="F7FAFC"/>
        </w:rPr>
      </w:pPr>
      <w:r w:rsidRPr="00704500">
        <w:rPr>
          <w:rFonts w:ascii="Courier" w:eastAsia="Courier" w:hAnsi="Courier" w:cs="Courier"/>
          <w:b/>
          <w:i/>
          <w:color w:val="000000"/>
          <w:sz w:val="20"/>
          <w:szCs w:val="20"/>
          <w:shd w:val="clear" w:color="auto" w:fill="F7FAFC"/>
        </w:rPr>
        <w:t>Encrypted Application Data:</w:t>
      </w:r>
      <w:r>
        <w:rPr>
          <w:rFonts w:ascii="Courier" w:eastAsia="Courier" w:hAnsi="Courier" w:cs="Courier"/>
          <w:color w:val="000000"/>
          <w:sz w:val="20"/>
          <w:szCs w:val="20"/>
          <w:shd w:val="clear" w:color="auto" w:fill="F7FAFC"/>
        </w:rPr>
        <w:t xml:space="preserve"> </w:t>
      </w:r>
      <w:r w:rsidRPr="00704500">
        <w:rPr>
          <w:rFonts w:ascii="Courier" w:eastAsia="Courier" w:hAnsi="Courier" w:cs="Courier"/>
          <w:i/>
          <w:color w:val="FF0000"/>
          <w:sz w:val="20"/>
          <w:szCs w:val="20"/>
          <w:shd w:val="clear" w:color="auto" w:fill="F7FAFC"/>
        </w:rPr>
        <w:t>f4a47b71526462017be4ff243ef60e613073d34e9e9d80f90176db1ed6504a1007d6</w:t>
      </w:r>
      <w:r>
        <w:rPr>
          <w:rFonts w:ascii="Courier" w:eastAsia="Courier" w:hAnsi="Courier" w:cs="Courier"/>
          <w:color w:val="000000"/>
          <w:sz w:val="20"/>
          <w:szCs w:val="20"/>
          <w:shd w:val="clear" w:color="auto" w:fill="F7FAFC"/>
        </w:rPr>
        <w:br/>
      </w:r>
    </w:p>
    <w:p w:rsidR="005A32EC" w:rsidRDefault="007045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  <w:r>
        <w:rPr>
          <w:color w:val="000000"/>
        </w:rPr>
        <w:t>Completely unreadable,</w:t>
      </w:r>
      <w:r w:rsidR="00B91FCA">
        <w:rPr>
          <w:color w:val="000000"/>
        </w:rPr>
        <w:t xml:space="preserve"> confirming the "locked door" is fully sealed at this point in the connection.</w:t>
      </w:r>
    </w:p>
    <w:p w:rsidR="005A32EC" w:rsidRPr="004C32A3" w:rsidRDefault="00B91FCA">
      <w:pPr>
        <w:pStyle w:val="Heading2"/>
        <w:spacing w:before="0" w:after="120"/>
        <w:rPr>
          <w:sz w:val="32"/>
        </w:rPr>
      </w:pPr>
      <w:r w:rsidRPr="004C32A3">
        <w:rPr>
          <w:sz w:val="32"/>
        </w:rPr>
        <w:t>Summary: Tying the Flow Together</w:t>
      </w:r>
    </w:p>
    <w:tbl>
      <w:tblPr>
        <w:tblStyle w:val="a1"/>
        <w:tblW w:w="9302" w:type="dxa"/>
        <w:tblInd w:w="0" w:type="dxa"/>
        <w:tblBorders>
          <w:insideH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674"/>
        <w:gridCol w:w="3349"/>
        <w:gridCol w:w="3349"/>
      </w:tblGrid>
      <w:tr w:rsidR="005A32EC" w:rsidTr="004C32A3">
        <w:trPr>
          <w:trHeight w:val="480"/>
          <w:tblHeader/>
        </w:trPr>
        <w:tc>
          <w:tcPr>
            <w:tcW w:w="930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Step</w:t>
            </w:r>
          </w:p>
        </w:tc>
        <w:tc>
          <w:tcPr>
            <w:tcW w:w="1674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Protocol</w:t>
            </w:r>
          </w:p>
        </w:tc>
        <w:tc>
          <w:tcPr>
            <w:tcW w:w="3349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3349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 Visibility</w:t>
            </w:r>
          </w:p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A32EC" w:rsidTr="004C32A3">
        <w:trPr>
          <w:trHeight w:val="542"/>
        </w:trPr>
        <w:tc>
          <w:tcPr>
            <w:tcW w:w="930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74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DNS</w:t>
            </w:r>
          </w:p>
        </w:tc>
        <w:tc>
          <w:tcPr>
            <w:tcW w:w="3349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>Resolve domain name → IP address</w:t>
            </w:r>
          </w:p>
        </w:tc>
        <w:tc>
          <w:tcPr>
            <w:tcW w:w="3349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Fully readable</w:t>
            </w:r>
          </w:p>
        </w:tc>
      </w:tr>
      <w:tr w:rsidR="005A32EC" w:rsidTr="004C32A3">
        <w:trPr>
          <w:trHeight w:val="614"/>
        </w:trPr>
        <w:tc>
          <w:tcPr>
            <w:tcW w:w="930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74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TCP</w:t>
            </w:r>
          </w:p>
        </w:tc>
        <w:tc>
          <w:tcPr>
            <w:tcW w:w="3349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Establish a reliable connection</w:t>
            </w:r>
          </w:p>
        </w:tc>
        <w:tc>
          <w:tcPr>
            <w:tcW w:w="3349" w:type="dxa"/>
            <w:shd w:val="clear" w:color="auto" w:fill="F7FAFC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Metadata readable (no payload yet)</w:t>
            </w:r>
          </w:p>
        </w:tc>
      </w:tr>
      <w:tr w:rsidR="005A32EC" w:rsidTr="00704500">
        <w:trPr>
          <w:trHeight w:val="617"/>
        </w:trPr>
        <w:tc>
          <w:tcPr>
            <w:tcW w:w="930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74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TLS</w:t>
            </w:r>
          </w:p>
        </w:tc>
        <w:tc>
          <w:tcPr>
            <w:tcW w:w="3349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Negotiate encryption, verify identity</w:t>
            </w:r>
          </w:p>
        </w:tc>
        <w:tc>
          <w:tcPr>
            <w:tcW w:w="3349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Handshake mostly readable; certificate encrypted (TLS 1.3)</w:t>
            </w:r>
          </w:p>
        </w:tc>
      </w:tr>
      <w:tr w:rsidR="005A32EC" w:rsidTr="00704500">
        <w:trPr>
          <w:trHeight w:val="617"/>
        </w:trPr>
        <w:tc>
          <w:tcPr>
            <w:tcW w:w="930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1674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HTTP/HTTPS</w:t>
            </w:r>
          </w:p>
        </w:tc>
        <w:tc>
          <w:tcPr>
            <w:tcW w:w="3349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Exchange the actual request/content</w:t>
            </w:r>
          </w:p>
        </w:tc>
        <w:tc>
          <w:tcPr>
            <w:tcW w:w="3349" w:type="dxa"/>
            <w:shd w:val="clear" w:color="auto" w:fill="auto"/>
            <w:tcMar>
              <w:top w:w="150" w:type="dxa"/>
              <w:left w:w="210" w:type="dxa"/>
              <w:bottom w:w="150" w:type="dxa"/>
              <w:right w:w="210" w:type="dxa"/>
            </w:tcMar>
          </w:tcPr>
          <w:p w:rsidR="005A32EC" w:rsidRDefault="00B91FCA" w:rsidP="00704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Plaintext (HTTP) or fully encrypted (HTTPS)</w:t>
            </w:r>
          </w:p>
        </w:tc>
      </w:tr>
    </w:tbl>
    <w:p w:rsidR="005A32EC" w:rsidRDefault="00B91FC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jc w:val="both"/>
        <w:rPr>
          <w:color w:val="000000"/>
        </w:rPr>
      </w:pPr>
      <w:r>
        <w:rPr>
          <w:color w:val="000000"/>
        </w:rPr>
        <w:t>This project demonstrated, with direct packet-level evidence, both how the modern web establishes connections and why encry</w:t>
      </w:r>
      <w:r w:rsidR="00572520">
        <w:rPr>
          <w:color w:val="000000"/>
        </w:rPr>
        <w:t>ption (TLS/HTTPS) is essential</w:t>
      </w:r>
      <w:r>
        <w:rPr>
          <w:color w:val="000000"/>
        </w:rPr>
        <w:t xml:space="preserve"> by directly comparing a plaintext HTTP conversation against its fully-encrypted TLS counterpart on t</w:t>
      </w:r>
      <w:r>
        <w:rPr>
          <w:color w:val="000000"/>
        </w:rPr>
        <w:t>he same network.</w:t>
      </w:r>
    </w:p>
    <w:sectPr w:rsidR="005A32EC" w:rsidSect="004C32A3">
      <w:pgSz w:w="12240" w:h="15840"/>
      <w:pgMar w:top="63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FCA" w:rsidRDefault="00B91FCA" w:rsidP="00F11A4C">
      <w:r>
        <w:separator/>
      </w:r>
    </w:p>
  </w:endnote>
  <w:endnote w:type="continuationSeparator" w:id="0">
    <w:p w:rsidR="00B91FCA" w:rsidRDefault="00B91FCA" w:rsidP="00F1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2482F6-A36A-403C-BCAB-4FC5B113D91C}"/>
  </w:font>
  <w:font w:name="Arial Unicode MS">
    <w:altName w:val="Arial"/>
    <w:panose1 w:val="020B0604020202020204"/>
    <w:charset w:val="00"/>
    <w:family w:val="auto"/>
    <w:pitch w:val="default"/>
  </w:font>
  <w:font w:name="Courier"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5739E46B-833A-44E5-8DAA-89D9F0E467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216986-AEF9-49E6-BCEA-1EB38182E2E7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FCA" w:rsidRDefault="00B91FCA" w:rsidP="00F11A4C">
      <w:r>
        <w:separator/>
      </w:r>
    </w:p>
  </w:footnote>
  <w:footnote w:type="continuationSeparator" w:id="0">
    <w:p w:rsidR="00B91FCA" w:rsidRDefault="00B91FCA" w:rsidP="00F11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2007"/>
    <w:multiLevelType w:val="multilevel"/>
    <w:tmpl w:val="C4AEE3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063E9A"/>
    <w:multiLevelType w:val="multilevel"/>
    <w:tmpl w:val="CBDC3A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131C77"/>
    <w:multiLevelType w:val="multilevel"/>
    <w:tmpl w:val="6E1213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004694"/>
    <w:multiLevelType w:val="multilevel"/>
    <w:tmpl w:val="D1BA8E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5F2D02"/>
    <w:multiLevelType w:val="multilevel"/>
    <w:tmpl w:val="B85088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5C4513"/>
    <w:multiLevelType w:val="multilevel"/>
    <w:tmpl w:val="42288A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2EC"/>
    <w:rsid w:val="004C32A3"/>
    <w:rsid w:val="00506F98"/>
    <w:rsid w:val="00572520"/>
    <w:rsid w:val="005A32EC"/>
    <w:rsid w:val="00682A78"/>
    <w:rsid w:val="00704500"/>
    <w:rsid w:val="00B91FCA"/>
    <w:rsid w:val="00C30437"/>
    <w:rsid w:val="00C961E6"/>
    <w:rsid w:val="00D07C46"/>
    <w:rsid w:val="00EC423D"/>
    <w:rsid w:val="00F1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C5BE"/>
  <w15:docId w15:val="{E9E3FC2F-E57B-422F-8A16-43E95BEE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06F9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423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1A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A4C"/>
  </w:style>
  <w:style w:type="paragraph" w:styleId="Footer">
    <w:name w:val="footer"/>
    <w:basedOn w:val="Normal"/>
    <w:link w:val="FooterChar"/>
    <w:uiPriority w:val="99"/>
    <w:unhideWhenUsed/>
    <w:rsid w:val="00F11A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hyperlink" Target="Project%201_Analyzing%20DNS,%20TCP,%20HTTP%20&amp;%20TLS%20Traffic%20with%20Wireshark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Project%201_Analyzing%20DNS,%20TCP,%20HTTP%20&amp;%20TLS%20Traffic%20with%20Wireshark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Project%201_Analyzing%20DNS,%20TCP,%20HTTP%20&amp;%20TLS%20Traffic%20with%20Wireshark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neverss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ana.or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83AA2-37F5-40A0-895F-3652B48F1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6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2026-09-03T23:30:00Z</dcterms:created>
  <dcterms:modified xsi:type="dcterms:W3CDTF">2026-09-04T06:43:00Z</dcterms:modified>
</cp:coreProperties>
</file>