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9F42" w14:textId="77777777" w:rsidR="002B5C29" w:rsidRPr="002B5C29" w:rsidRDefault="002B5C29" w:rsidP="002B5C2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2B5C29">
        <w:rPr>
          <w:rFonts w:ascii="Times New Roman" w:hAnsi="Times New Roman" w:cs="Times New Roman"/>
          <w:b/>
          <w:bCs/>
          <w:kern w:val="0"/>
          <w14:ligatures w14:val="none"/>
        </w:rPr>
        <w:t>About Us – Crystals Business Solution Ltd (CBS)</w:t>
      </w:r>
    </w:p>
    <w:p w14:paraId="2546DEA1" w14:textId="5B8E2FEE" w:rsidR="002B5C29" w:rsidRPr="00CB42C0" w:rsidRDefault="002B5C29" w:rsidP="002B5C29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kern w:val="0"/>
          <w14:ligatures w14:val="none"/>
        </w:rPr>
      </w:pPr>
      <w:r w:rsidRPr="002B5C29">
        <w:rPr>
          <w:rFonts w:ascii="Times New Roman" w:hAnsi="Times New Roman" w:cs="Times New Roman"/>
          <w:i/>
          <w:iCs/>
          <w:kern w:val="0"/>
          <w14:ligatures w14:val="none"/>
        </w:rPr>
        <w:t>Innovative IT Solutions &amp; Business Consultancy for Sustainable Growth</w:t>
      </w:r>
    </w:p>
    <w:p w14:paraId="29F58D4E" w14:textId="23F07A3D" w:rsidR="002B5C29" w:rsidRPr="002B5C29" w:rsidRDefault="0073231E" w:rsidP="0073231E">
      <w:r>
        <w:rPr>
          <w:lang w:val="en-US"/>
        </w:rPr>
        <w:t>We</w:t>
      </w:r>
      <w:r w:rsidR="002B5C29" w:rsidRPr="002B5C29">
        <w:t xml:space="preserve"> are a UK-based technology and business consulting firm dedicated to helping businesses grow through smart digital transformation, innovative IT solutions, and strategic management consulting. Specializing in </w:t>
      </w:r>
      <w:r w:rsidR="00CB42C0">
        <w:rPr>
          <w:lang w:val="en-US"/>
        </w:rPr>
        <w:t xml:space="preserve">education, </w:t>
      </w:r>
      <w:r w:rsidR="002B5C29" w:rsidRPr="002B5C29">
        <w:t>finance,</w:t>
      </w:r>
      <w:r>
        <w:rPr>
          <w:lang w:val="en-US"/>
        </w:rPr>
        <w:t xml:space="preserve"> </w:t>
      </w:r>
      <w:r w:rsidR="002B5C29" w:rsidRPr="002B5C29">
        <w:t>SMEs,</w:t>
      </w:r>
      <w:r>
        <w:rPr>
          <w:lang w:val="en-US"/>
        </w:rPr>
        <w:t xml:space="preserve"> and healthcare</w:t>
      </w:r>
      <w:r w:rsidR="00CB42C0">
        <w:rPr>
          <w:lang w:val="en-US"/>
        </w:rPr>
        <w:t>,</w:t>
      </w:r>
      <w:r w:rsidR="002B5C29" w:rsidRPr="002B5C29">
        <w:t xml:space="preserve"> we deliver tailored, scalable, and sustainable solutions that enhance operational performance and drive long-term success.</w:t>
      </w:r>
    </w:p>
    <w:p w14:paraId="0453130D" w14:textId="41D19D1C" w:rsidR="002B5C29" w:rsidRPr="002B5C29" w:rsidRDefault="002B5C29" w:rsidP="0073231E">
      <w:r w:rsidRPr="002B5C29">
        <w:t>Whether you’re looking to build a high-performance website, optimize your IT infrastructure, or scale your business operations, CBS offers a comprehensive range of services designed to meet your goals and exceed expectations.</w:t>
      </w:r>
    </w:p>
    <w:p w14:paraId="032C10A0" w14:textId="5B7C4685" w:rsidR="002B5C29" w:rsidRPr="002B5C29" w:rsidRDefault="002B5C29" w:rsidP="0073231E">
      <w:pPr>
        <w:rPr>
          <w:b/>
          <w:bCs/>
          <w:sz w:val="27"/>
          <w:szCs w:val="27"/>
        </w:rPr>
      </w:pPr>
      <w:r w:rsidRPr="002B5C29">
        <w:rPr>
          <w:rFonts w:eastAsia="Times New Roman"/>
          <w:b/>
          <w:bCs/>
          <w:sz w:val="27"/>
          <w:szCs w:val="27"/>
        </w:rPr>
        <w:t>Our Core Services</w:t>
      </w:r>
    </w:p>
    <w:p w14:paraId="4C86841F" w14:textId="77777777" w:rsidR="002B5C29" w:rsidRPr="00CB42C0" w:rsidRDefault="002B5C29" w:rsidP="00CB42C0">
      <w:pPr>
        <w:pStyle w:val="ListParagraph"/>
        <w:numPr>
          <w:ilvl w:val="0"/>
          <w:numId w:val="7"/>
        </w:numPr>
      </w:pPr>
      <w:r w:rsidRPr="00CB42C0">
        <w:t>IT Consultancy Services</w:t>
      </w:r>
    </w:p>
    <w:p w14:paraId="5F877A5D" w14:textId="77777777" w:rsidR="002B5C29" w:rsidRPr="002B5C29" w:rsidRDefault="002B5C29" w:rsidP="00CB42C0">
      <w:pPr>
        <w:ind w:left="360"/>
      </w:pPr>
      <w:r w:rsidRPr="002B5C29">
        <w:t>We design secure, agile, and scalable technology systems to help your business stay ahead. Our IT services include:</w:t>
      </w:r>
    </w:p>
    <w:p w14:paraId="6B6E2390" w14:textId="77777777" w:rsidR="002B5C29" w:rsidRPr="002B5C29" w:rsidRDefault="002B5C29" w:rsidP="00CB42C0">
      <w:pPr>
        <w:pStyle w:val="ListParagraph"/>
        <w:numPr>
          <w:ilvl w:val="0"/>
          <w:numId w:val="8"/>
        </w:numPr>
      </w:pPr>
      <w:r w:rsidRPr="002B5C29">
        <w:t>Cloud architecture and migration</w:t>
      </w:r>
    </w:p>
    <w:p w14:paraId="7B574D16" w14:textId="77777777" w:rsidR="002B5C29" w:rsidRPr="002B5C29" w:rsidRDefault="002B5C29" w:rsidP="00CB42C0">
      <w:pPr>
        <w:pStyle w:val="ListParagraph"/>
        <w:numPr>
          <w:ilvl w:val="0"/>
          <w:numId w:val="8"/>
        </w:numPr>
      </w:pPr>
      <w:r w:rsidRPr="002B5C29">
        <w:t>ERP solutions and software integration</w:t>
      </w:r>
    </w:p>
    <w:p w14:paraId="5F3535E8" w14:textId="77777777" w:rsidR="002B5C29" w:rsidRPr="002B5C29" w:rsidRDefault="002B5C29" w:rsidP="00CB42C0">
      <w:pPr>
        <w:pStyle w:val="ListParagraph"/>
        <w:numPr>
          <w:ilvl w:val="0"/>
          <w:numId w:val="8"/>
        </w:numPr>
      </w:pPr>
      <w:r w:rsidRPr="002B5C29">
        <w:t>Cybersecurity consulting</w:t>
      </w:r>
    </w:p>
    <w:p w14:paraId="4F0D0B70" w14:textId="0CA7FBA9" w:rsidR="00CB42C0" w:rsidRDefault="002B5C29" w:rsidP="00CB42C0">
      <w:pPr>
        <w:pStyle w:val="ListParagraph"/>
        <w:numPr>
          <w:ilvl w:val="0"/>
          <w:numId w:val="8"/>
        </w:numPr>
      </w:pPr>
      <w:r w:rsidRPr="002B5C29">
        <w:t>Infrastructure automation and support</w:t>
      </w:r>
    </w:p>
    <w:p w14:paraId="236E441C" w14:textId="77777777" w:rsidR="00CB42C0" w:rsidRPr="002B5C29" w:rsidRDefault="00CB42C0" w:rsidP="00CB42C0">
      <w:pPr>
        <w:pStyle w:val="ListParagraph"/>
        <w:ind w:left="1080"/>
      </w:pPr>
    </w:p>
    <w:p w14:paraId="7DF32619" w14:textId="77777777" w:rsidR="002B5C29" w:rsidRPr="002B5C29" w:rsidRDefault="002B5C29" w:rsidP="00CB42C0">
      <w:pPr>
        <w:pStyle w:val="ListParagraph"/>
        <w:numPr>
          <w:ilvl w:val="0"/>
          <w:numId w:val="7"/>
        </w:numPr>
      </w:pPr>
      <w:r w:rsidRPr="002B5C29">
        <w:t>Business &amp; Management Consulting</w:t>
      </w:r>
    </w:p>
    <w:p w14:paraId="0AA37685" w14:textId="77777777" w:rsidR="00CB42C0" w:rsidRDefault="002B5C29" w:rsidP="00CB42C0">
      <w:pPr>
        <w:ind w:left="360"/>
      </w:pPr>
      <w:r w:rsidRPr="002B5C29">
        <w:t>CBS provides actionable, data-driven business consulting for sustainable growth. Our expert consultants support:</w:t>
      </w:r>
    </w:p>
    <w:p w14:paraId="4DAB0C40" w14:textId="77777777" w:rsidR="00CB42C0" w:rsidRDefault="002B5C29" w:rsidP="00CB42C0">
      <w:pPr>
        <w:pStyle w:val="ListParagraph"/>
        <w:numPr>
          <w:ilvl w:val="0"/>
          <w:numId w:val="14"/>
        </w:numPr>
      </w:pPr>
      <w:r w:rsidRPr="002B5C29">
        <w:t>Strategic planning and market expansion</w:t>
      </w:r>
    </w:p>
    <w:p w14:paraId="06C52A90" w14:textId="77777777" w:rsidR="00CB42C0" w:rsidRDefault="002B5C29" w:rsidP="00CB42C0">
      <w:pPr>
        <w:pStyle w:val="ListParagraph"/>
        <w:numPr>
          <w:ilvl w:val="0"/>
          <w:numId w:val="14"/>
        </w:numPr>
      </w:pPr>
      <w:r w:rsidRPr="002B5C29">
        <w:t>Change management and organizational transformation</w:t>
      </w:r>
    </w:p>
    <w:p w14:paraId="2C9E70EE" w14:textId="3F3F9F0A" w:rsidR="002B5C29" w:rsidRDefault="00CB42C0" w:rsidP="00CB42C0">
      <w:pPr>
        <w:pStyle w:val="ListParagraph"/>
        <w:numPr>
          <w:ilvl w:val="0"/>
          <w:numId w:val="14"/>
        </w:numPr>
      </w:pPr>
      <w:r w:rsidRPr="00CB42C0">
        <w:rPr>
          <w:lang w:val="en-US"/>
        </w:rPr>
        <w:t>Pro</w:t>
      </w:r>
      <w:r w:rsidR="002B5C29" w:rsidRPr="002B5C29">
        <w:t>ject management and leadership development</w:t>
      </w:r>
    </w:p>
    <w:p w14:paraId="2181F7DB" w14:textId="77777777" w:rsidR="00CB42C0" w:rsidRPr="002B5C29" w:rsidRDefault="00CB42C0" w:rsidP="00CB42C0">
      <w:pPr>
        <w:pStyle w:val="ListParagraph"/>
        <w:ind w:left="1440"/>
      </w:pPr>
    </w:p>
    <w:p w14:paraId="555F131B" w14:textId="77777777" w:rsidR="002B5C29" w:rsidRPr="002B5C29" w:rsidRDefault="002B5C29" w:rsidP="00CB42C0">
      <w:pPr>
        <w:pStyle w:val="ListParagraph"/>
        <w:numPr>
          <w:ilvl w:val="0"/>
          <w:numId w:val="10"/>
        </w:numPr>
      </w:pPr>
      <w:r w:rsidRPr="002B5C29">
        <w:t>Website Design &amp; Web Development</w:t>
      </w:r>
    </w:p>
    <w:p w14:paraId="350DBF5B" w14:textId="77777777" w:rsidR="00CB42C0" w:rsidRDefault="002B5C29" w:rsidP="00CB42C0">
      <w:pPr>
        <w:ind w:firstLine="360"/>
      </w:pPr>
      <w:r w:rsidRPr="002B5C29">
        <w:t>Make a powerful digital impression with our custom website solutions. We deliver:</w:t>
      </w:r>
    </w:p>
    <w:p w14:paraId="35810FF1" w14:textId="77777777" w:rsidR="00CB42C0" w:rsidRDefault="002B5C29" w:rsidP="0073231E">
      <w:pPr>
        <w:pStyle w:val="ListParagraph"/>
        <w:numPr>
          <w:ilvl w:val="0"/>
          <w:numId w:val="20"/>
        </w:numPr>
      </w:pPr>
      <w:r w:rsidRPr="002B5C29">
        <w:t>SEO-optimized website development</w:t>
      </w:r>
    </w:p>
    <w:p w14:paraId="77A3E5A5" w14:textId="77777777" w:rsidR="00CB42C0" w:rsidRDefault="002B5C29" w:rsidP="0073231E">
      <w:pPr>
        <w:pStyle w:val="ListParagraph"/>
        <w:numPr>
          <w:ilvl w:val="0"/>
          <w:numId w:val="20"/>
        </w:numPr>
      </w:pPr>
      <w:r w:rsidRPr="002B5C29">
        <w:t>Mobile-responsive, high-performance web applications</w:t>
      </w:r>
    </w:p>
    <w:p w14:paraId="21582115" w14:textId="5E65D29F" w:rsidR="00CB42C0" w:rsidRDefault="002B5C29" w:rsidP="00CB42C0">
      <w:pPr>
        <w:pStyle w:val="ListParagraph"/>
        <w:numPr>
          <w:ilvl w:val="0"/>
          <w:numId w:val="20"/>
        </w:numPr>
      </w:pPr>
      <w:r w:rsidRPr="002B5C29">
        <w:t>E-commerce platforms and user-centric design</w:t>
      </w:r>
    </w:p>
    <w:p w14:paraId="034DFB5A" w14:textId="77777777" w:rsidR="00CB42C0" w:rsidRPr="002B5C29" w:rsidRDefault="00CB42C0" w:rsidP="00CB42C0">
      <w:pPr>
        <w:pStyle w:val="ListParagraph"/>
        <w:ind w:left="1080"/>
      </w:pPr>
    </w:p>
    <w:p w14:paraId="67B62F57" w14:textId="77777777" w:rsidR="002B5C29" w:rsidRPr="00CB42C0" w:rsidRDefault="002B5C29" w:rsidP="00CB42C0">
      <w:pPr>
        <w:pStyle w:val="ListParagraph"/>
        <w:numPr>
          <w:ilvl w:val="0"/>
          <w:numId w:val="10"/>
        </w:numPr>
        <w:rPr>
          <w:b/>
          <w:bCs/>
        </w:rPr>
      </w:pPr>
      <w:r w:rsidRPr="00CB42C0">
        <w:rPr>
          <w:b/>
          <w:bCs/>
        </w:rPr>
        <w:t>Extended Support Services</w:t>
      </w:r>
    </w:p>
    <w:p w14:paraId="16EA6FE1" w14:textId="77777777" w:rsidR="00CB42C0" w:rsidRDefault="002B5C29" w:rsidP="00CB42C0">
      <w:r w:rsidRPr="002B5C29">
        <w:t>We go beyond consultancy to offer value-added services that drive business efficiency:</w:t>
      </w:r>
    </w:p>
    <w:p w14:paraId="63B23B61" w14:textId="28426A08" w:rsidR="00CB42C0" w:rsidRDefault="002B5C29" w:rsidP="00CB42C0">
      <w:pPr>
        <w:pStyle w:val="ListParagraph"/>
        <w:numPr>
          <w:ilvl w:val="0"/>
          <w:numId w:val="25"/>
        </w:numPr>
      </w:pPr>
      <w:r w:rsidRPr="002B5C29">
        <w:lastRenderedPageBreak/>
        <w:t>Corporate training and capacity building</w:t>
      </w:r>
    </w:p>
    <w:p w14:paraId="15684F23" w14:textId="77777777" w:rsidR="00CB42C0" w:rsidRDefault="002B5C29" w:rsidP="0073231E">
      <w:pPr>
        <w:pStyle w:val="ListParagraph"/>
        <w:numPr>
          <w:ilvl w:val="0"/>
          <w:numId w:val="23"/>
        </w:numPr>
      </w:pPr>
      <w:r w:rsidRPr="002B5C29">
        <w:t>Customer service optimization</w:t>
      </w:r>
    </w:p>
    <w:p w14:paraId="4BF9D1EE" w14:textId="5DB0C1BD" w:rsidR="002B5C29" w:rsidRDefault="002B5C29" w:rsidP="0073231E">
      <w:pPr>
        <w:pStyle w:val="ListParagraph"/>
        <w:numPr>
          <w:ilvl w:val="0"/>
          <w:numId w:val="23"/>
        </w:numPr>
      </w:pPr>
      <w:r w:rsidRPr="002B5C29">
        <w:t>Cost-effective outsourcing solutions</w:t>
      </w:r>
    </w:p>
    <w:p w14:paraId="61054933" w14:textId="77777777" w:rsidR="00CB42C0" w:rsidRPr="002B5C29" w:rsidRDefault="00CB42C0" w:rsidP="00CB42C0">
      <w:pPr>
        <w:pStyle w:val="ListParagraph"/>
      </w:pPr>
    </w:p>
    <w:p w14:paraId="34C55F85" w14:textId="51225960" w:rsidR="002B5C29" w:rsidRPr="002B5C29" w:rsidRDefault="002B5C29" w:rsidP="0073231E">
      <w:pPr>
        <w:rPr>
          <w:b/>
          <w:bCs/>
          <w:sz w:val="27"/>
          <w:szCs w:val="27"/>
        </w:rPr>
      </w:pPr>
      <w:r w:rsidRPr="002B5C29">
        <w:rPr>
          <w:rFonts w:eastAsia="Times New Roman"/>
          <w:b/>
          <w:bCs/>
          <w:sz w:val="27"/>
          <w:szCs w:val="27"/>
        </w:rPr>
        <w:t>Our Values &amp; Commitments</w:t>
      </w:r>
    </w:p>
    <w:p w14:paraId="12EE3D86" w14:textId="77777777" w:rsidR="002B5C29" w:rsidRPr="002B5C29" w:rsidRDefault="002B5C29" w:rsidP="00CB42C0">
      <w:pPr>
        <w:pStyle w:val="ListParagraph"/>
        <w:numPr>
          <w:ilvl w:val="0"/>
          <w:numId w:val="24"/>
        </w:numPr>
      </w:pPr>
      <w:r w:rsidRPr="002B5C29">
        <w:t>Sustainability-Driven Solutions</w:t>
      </w:r>
    </w:p>
    <w:p w14:paraId="1532CF2F" w14:textId="76F532E4" w:rsidR="002B5C29" w:rsidRPr="002B5C29" w:rsidRDefault="002B5C29" w:rsidP="0073231E">
      <w:r w:rsidRPr="002B5C29">
        <w:t>We integrate eco-friendly and energy-efficient practices into all our services, helping businesses reduce their carbon footprint and embrace green innovation.</w:t>
      </w:r>
    </w:p>
    <w:p w14:paraId="5942EE7A" w14:textId="77777777" w:rsidR="002B5C29" w:rsidRPr="002B5C29" w:rsidRDefault="002B5C29" w:rsidP="00CB42C0">
      <w:pPr>
        <w:pStyle w:val="ListParagraph"/>
        <w:numPr>
          <w:ilvl w:val="0"/>
          <w:numId w:val="26"/>
        </w:numPr>
      </w:pPr>
      <w:r w:rsidRPr="002B5C29">
        <w:t>Community Investment</w:t>
      </w:r>
    </w:p>
    <w:p w14:paraId="7C3E491F" w14:textId="51733238" w:rsidR="0073231E" w:rsidRPr="0073231E" w:rsidRDefault="002B5C29" w:rsidP="0073231E">
      <w:pPr>
        <w:rPr>
          <w:rFonts w:eastAsia="Times New Roman"/>
          <w:lang w:val="en-US" w:eastAsia="en-US"/>
        </w:rPr>
      </w:pPr>
      <w:r w:rsidRPr="002B5C29">
        <w:t>We reinvest 10% of our profits into STEM education through our online learning platform, Aim</w:t>
      </w:r>
      <w:r w:rsidR="0073231E">
        <w:rPr>
          <w:lang w:val="en-US"/>
        </w:rPr>
        <w:t xml:space="preserve"> </w:t>
      </w:r>
      <w:r w:rsidRPr="002B5C29">
        <w:t>4</w:t>
      </w:r>
      <w:r w:rsidR="0073231E">
        <w:rPr>
          <w:lang w:val="en-US"/>
        </w:rPr>
        <w:t xml:space="preserve"> </w:t>
      </w:r>
      <w:r w:rsidRPr="002B5C29">
        <w:t>The</w:t>
      </w:r>
      <w:r w:rsidR="0073231E">
        <w:rPr>
          <w:lang w:val="en-US"/>
        </w:rPr>
        <w:t xml:space="preserve"> </w:t>
      </w:r>
      <w:r w:rsidRPr="002B5C29">
        <w:t>Star, supporting students worldwide with free access to digital learning resources.</w:t>
      </w:r>
      <w:r w:rsidR="0073231E">
        <w:rPr>
          <w:lang w:val="en-US"/>
        </w:rPr>
        <w:t xml:space="preserve"> </w:t>
      </w:r>
      <w:r w:rsidR="008B4931">
        <w:t xml:space="preserve">This investment helps us reach underserved communities across the globe by providing </w:t>
      </w:r>
      <w:r w:rsidR="008B4931">
        <w:rPr>
          <w:rStyle w:val="Strong"/>
        </w:rPr>
        <w:t>free access to digital learning resources</w:t>
      </w:r>
      <w:r w:rsidR="008B4931">
        <w:t>,</w:t>
      </w:r>
      <w:r w:rsidR="008B4931">
        <w:rPr>
          <w:lang w:val="en-US"/>
        </w:rPr>
        <w:t xml:space="preserve"> </w:t>
      </w:r>
      <w:r w:rsidR="008B4931">
        <w:t xml:space="preserve">and creating opportunities for children to explore subjects like </w:t>
      </w:r>
      <w:r w:rsidR="008B4931">
        <w:rPr>
          <w:rStyle w:val="Strong"/>
        </w:rPr>
        <w:t>Math, Science, Coding, and Robotics</w:t>
      </w:r>
      <w:r w:rsidR="008B4931">
        <w:t xml:space="preserve"> in safe, inclusive, and engaging virtual classrooms.</w:t>
      </w:r>
    </w:p>
    <w:p w14:paraId="27A55811" w14:textId="18F94EC1" w:rsidR="002B5C29" w:rsidRPr="008B4931" w:rsidRDefault="0073231E" w:rsidP="0073231E">
      <w:pPr>
        <w:rPr>
          <w:rFonts w:eastAsia="Times New Roman"/>
          <w:lang w:val="en-US" w:eastAsia="en-US"/>
        </w:rPr>
      </w:pPr>
      <w:r w:rsidRPr="0073231E">
        <w:rPr>
          <w:rFonts w:eastAsia="Times New Roman"/>
          <w:lang w:val="en-US" w:eastAsia="en-US"/>
        </w:rPr>
        <w:t>This isn't just business</w:t>
      </w:r>
      <w:r w:rsidR="008B4931">
        <w:rPr>
          <w:rFonts w:eastAsia="Times New Roman"/>
          <w:lang w:val="en-US" w:eastAsia="en-US"/>
        </w:rPr>
        <w:t xml:space="preserve">, </w:t>
      </w:r>
      <w:r w:rsidRPr="0073231E">
        <w:rPr>
          <w:rFonts w:eastAsia="Times New Roman"/>
          <w:lang w:val="en-US" w:eastAsia="en-US"/>
        </w:rPr>
        <w:t xml:space="preserve">it’s a movement to </w:t>
      </w:r>
      <w:r w:rsidRPr="0073231E">
        <w:rPr>
          <w:rFonts w:eastAsia="Times New Roman"/>
          <w:b/>
          <w:bCs/>
          <w:lang w:val="en-US" w:eastAsia="en-US"/>
        </w:rPr>
        <w:t>close the opportunity gap</w:t>
      </w:r>
      <w:r w:rsidRPr="0073231E">
        <w:rPr>
          <w:rFonts w:eastAsia="Times New Roman"/>
          <w:lang w:val="en-US" w:eastAsia="en-US"/>
        </w:rPr>
        <w:t xml:space="preserve"> and ensure that every child, no matter where they are, has a chance to aim higher and reach their full potential.</w:t>
      </w:r>
    </w:p>
    <w:p w14:paraId="0D30430B" w14:textId="77777777" w:rsidR="002B5C29" w:rsidRPr="002B5C29" w:rsidRDefault="002B5C29" w:rsidP="008B4931">
      <w:pPr>
        <w:pStyle w:val="ListParagraph"/>
        <w:numPr>
          <w:ilvl w:val="0"/>
          <w:numId w:val="26"/>
        </w:numPr>
      </w:pPr>
      <w:r w:rsidRPr="002B5C29">
        <w:t>People-Centric Culture</w:t>
      </w:r>
    </w:p>
    <w:p w14:paraId="0C2E6961" w14:textId="5C0C2874" w:rsidR="002B5C29" w:rsidRPr="002B5C29" w:rsidRDefault="002B5C29" w:rsidP="0073231E">
      <w:r w:rsidRPr="002B5C29">
        <w:t>We foster a diverse, ethical, and growth-oriented work environment, because innovation thrives where people are empowered.</w:t>
      </w:r>
    </w:p>
    <w:p w14:paraId="2AF5CF20" w14:textId="2DCB9A8F" w:rsidR="002B5C29" w:rsidRPr="002B5C29" w:rsidRDefault="002B5C29" w:rsidP="0073231E">
      <w:pPr>
        <w:rPr>
          <w:b/>
          <w:bCs/>
          <w:sz w:val="27"/>
          <w:szCs w:val="27"/>
        </w:rPr>
      </w:pPr>
      <w:r w:rsidRPr="002B5C29">
        <w:rPr>
          <w:rFonts w:eastAsia="Times New Roman"/>
          <w:b/>
          <w:bCs/>
          <w:sz w:val="27"/>
          <w:szCs w:val="27"/>
        </w:rPr>
        <w:t>Our Approach</w:t>
      </w:r>
    </w:p>
    <w:p w14:paraId="34D81EE7" w14:textId="282E59E5" w:rsidR="002B5C29" w:rsidRPr="002B5C29" w:rsidRDefault="002B5C29" w:rsidP="0073231E">
      <w:r w:rsidRPr="002B5C29">
        <w:t>At CBS, we combine Agile, Lean Six Sigma, and industry best practices with powerful partnerships (including Microsoft and AWS) to deliver compliant, scalable, and results-driven solutions. Our end-to-end approach ensures that each client receives personalized support aligned with their business goals.</w:t>
      </w:r>
    </w:p>
    <w:p w14:paraId="62265D4E" w14:textId="16488D05" w:rsidR="002B5C29" w:rsidRPr="002B5C29" w:rsidRDefault="002B5C29" w:rsidP="0073231E">
      <w:pPr>
        <w:rPr>
          <w:b/>
          <w:bCs/>
          <w:sz w:val="27"/>
          <w:szCs w:val="27"/>
        </w:rPr>
      </w:pPr>
      <w:r w:rsidRPr="002B5C29">
        <w:rPr>
          <w:rFonts w:eastAsia="Times New Roman"/>
          <w:b/>
          <w:bCs/>
          <w:sz w:val="27"/>
          <w:szCs w:val="27"/>
        </w:rPr>
        <w:t>Why Choose CBS?</w:t>
      </w:r>
    </w:p>
    <w:p w14:paraId="74D66DEC" w14:textId="77777777" w:rsidR="002B5C29" w:rsidRPr="002B5C29" w:rsidRDefault="002B5C29" w:rsidP="008B4931">
      <w:pPr>
        <w:pStyle w:val="ListParagraph"/>
        <w:numPr>
          <w:ilvl w:val="0"/>
          <w:numId w:val="26"/>
        </w:numPr>
      </w:pPr>
      <w:r w:rsidRPr="002B5C29">
        <w:t>All-in-One Business &amp; Tech Solutions</w:t>
      </w:r>
    </w:p>
    <w:p w14:paraId="6143E8D9" w14:textId="77777777" w:rsidR="002B5C29" w:rsidRPr="002B5C29" w:rsidRDefault="002B5C29" w:rsidP="008B4931">
      <w:pPr>
        <w:pStyle w:val="ListParagraph"/>
        <w:numPr>
          <w:ilvl w:val="0"/>
          <w:numId w:val="26"/>
        </w:numPr>
      </w:pPr>
      <w:r w:rsidRPr="002B5C29">
        <w:t>Experienced IT Consultants &amp; Business Advisors</w:t>
      </w:r>
    </w:p>
    <w:p w14:paraId="0548BF40" w14:textId="77777777" w:rsidR="002B5C29" w:rsidRPr="002B5C29" w:rsidRDefault="002B5C29" w:rsidP="008B4931">
      <w:pPr>
        <w:pStyle w:val="ListParagraph"/>
        <w:numPr>
          <w:ilvl w:val="0"/>
          <w:numId w:val="26"/>
        </w:numPr>
      </w:pPr>
      <w:r w:rsidRPr="002B5C29">
        <w:t>Sustainable &amp; Impactful Strategies</w:t>
      </w:r>
    </w:p>
    <w:p w14:paraId="52DDBBBD" w14:textId="77777777" w:rsidR="002B5C29" w:rsidRPr="002B5C29" w:rsidRDefault="002B5C29" w:rsidP="008B4931">
      <w:pPr>
        <w:pStyle w:val="ListParagraph"/>
        <w:numPr>
          <w:ilvl w:val="0"/>
          <w:numId w:val="26"/>
        </w:numPr>
      </w:pPr>
      <w:r w:rsidRPr="002B5C29">
        <w:t>Proven Track Record with Global Clients</w:t>
      </w:r>
    </w:p>
    <w:p w14:paraId="5C599F77" w14:textId="0C8EC020" w:rsidR="002B5C29" w:rsidRPr="002B5C29" w:rsidRDefault="002B5C29" w:rsidP="008B4931">
      <w:pPr>
        <w:pStyle w:val="ListParagraph"/>
        <w:numPr>
          <w:ilvl w:val="0"/>
          <w:numId w:val="26"/>
        </w:numPr>
      </w:pPr>
      <w:r w:rsidRPr="002B5C29">
        <w:t>Commitment to Social Responsibility and Education</w:t>
      </w:r>
    </w:p>
    <w:p w14:paraId="6860FA5C" w14:textId="398F08A4" w:rsidR="002B5C29" w:rsidRPr="008B4931" w:rsidRDefault="002B5C29" w:rsidP="0073231E">
      <w:pPr>
        <w:rPr>
          <w:lang w:val="en-US"/>
        </w:rPr>
      </w:pPr>
      <w:r w:rsidRPr="002B5C29">
        <w:t>Let’s take your business to the next level with strategic technology solutions and expert guidance</w:t>
      </w:r>
      <w:r w:rsidR="008B4931">
        <w:rPr>
          <w:lang w:val="en-US"/>
        </w:rPr>
        <w:t xml:space="preserve">. </w:t>
      </w:r>
    </w:p>
    <w:sectPr w:rsidR="002B5C29" w:rsidRPr="008B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3F90A" w14:textId="77777777" w:rsidR="00BE3753" w:rsidRDefault="00BE3753" w:rsidP="00F2232B">
      <w:pPr>
        <w:spacing w:after="0" w:line="240" w:lineRule="auto"/>
      </w:pPr>
      <w:r>
        <w:separator/>
      </w:r>
    </w:p>
  </w:endnote>
  <w:endnote w:type="continuationSeparator" w:id="0">
    <w:p w14:paraId="46C76D7E" w14:textId="77777777" w:rsidR="00BE3753" w:rsidRDefault="00BE3753" w:rsidP="00F22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357BA" w14:textId="77777777" w:rsidR="00BE3753" w:rsidRDefault="00BE3753" w:rsidP="00F2232B">
      <w:pPr>
        <w:spacing w:after="0" w:line="240" w:lineRule="auto"/>
      </w:pPr>
      <w:r>
        <w:separator/>
      </w:r>
    </w:p>
  </w:footnote>
  <w:footnote w:type="continuationSeparator" w:id="0">
    <w:p w14:paraId="668F7234" w14:textId="77777777" w:rsidR="00BE3753" w:rsidRDefault="00BE3753" w:rsidP="00F22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AE3"/>
    <w:multiLevelType w:val="hybridMultilevel"/>
    <w:tmpl w:val="99DAE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6A6A"/>
    <w:multiLevelType w:val="hybridMultilevel"/>
    <w:tmpl w:val="6BE826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15C2F"/>
    <w:multiLevelType w:val="hybridMultilevel"/>
    <w:tmpl w:val="18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1323"/>
    <w:multiLevelType w:val="hybridMultilevel"/>
    <w:tmpl w:val="B8483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832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356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A329B"/>
    <w:multiLevelType w:val="hybridMultilevel"/>
    <w:tmpl w:val="51907B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507A5"/>
    <w:multiLevelType w:val="hybridMultilevel"/>
    <w:tmpl w:val="9634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D6DD4"/>
    <w:multiLevelType w:val="hybridMultilevel"/>
    <w:tmpl w:val="3C26C6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9F0F03"/>
    <w:multiLevelType w:val="hybridMultilevel"/>
    <w:tmpl w:val="0F28D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14694"/>
    <w:multiLevelType w:val="hybridMultilevel"/>
    <w:tmpl w:val="868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55DF9"/>
    <w:multiLevelType w:val="hybridMultilevel"/>
    <w:tmpl w:val="C7BE59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D0728A"/>
    <w:multiLevelType w:val="hybridMultilevel"/>
    <w:tmpl w:val="CAA6D2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9B42A5"/>
    <w:multiLevelType w:val="hybridMultilevel"/>
    <w:tmpl w:val="A3904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201D2"/>
    <w:multiLevelType w:val="hybridMultilevel"/>
    <w:tmpl w:val="F0FCB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A43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C06D7"/>
    <w:multiLevelType w:val="hybridMultilevel"/>
    <w:tmpl w:val="2C8AF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A3CE9"/>
    <w:multiLevelType w:val="hybridMultilevel"/>
    <w:tmpl w:val="CAF6B2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AC45AC"/>
    <w:multiLevelType w:val="hybridMultilevel"/>
    <w:tmpl w:val="22800A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E259E5"/>
    <w:multiLevelType w:val="hybridMultilevel"/>
    <w:tmpl w:val="BF8AB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C7B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712CF6"/>
    <w:multiLevelType w:val="hybridMultilevel"/>
    <w:tmpl w:val="1742B4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1B61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01BE8"/>
    <w:multiLevelType w:val="hybridMultilevel"/>
    <w:tmpl w:val="8236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213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D3E78"/>
    <w:multiLevelType w:val="hybridMultilevel"/>
    <w:tmpl w:val="A5C88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24"/>
  </w:num>
  <w:num w:numId="5">
    <w:abstractNumId w:val="20"/>
  </w:num>
  <w:num w:numId="6">
    <w:abstractNumId w:val="4"/>
  </w:num>
  <w:num w:numId="7">
    <w:abstractNumId w:val="23"/>
  </w:num>
  <w:num w:numId="8">
    <w:abstractNumId w:val="6"/>
  </w:num>
  <w:num w:numId="9">
    <w:abstractNumId w:val="16"/>
  </w:num>
  <w:num w:numId="10">
    <w:abstractNumId w:val="10"/>
  </w:num>
  <w:num w:numId="11">
    <w:abstractNumId w:val="12"/>
  </w:num>
  <w:num w:numId="12">
    <w:abstractNumId w:val="14"/>
  </w:num>
  <w:num w:numId="13">
    <w:abstractNumId w:val="13"/>
  </w:num>
  <w:num w:numId="14">
    <w:abstractNumId w:val="11"/>
  </w:num>
  <w:num w:numId="15">
    <w:abstractNumId w:val="3"/>
  </w:num>
  <w:num w:numId="16">
    <w:abstractNumId w:val="18"/>
  </w:num>
  <w:num w:numId="17">
    <w:abstractNumId w:val="19"/>
  </w:num>
  <w:num w:numId="18">
    <w:abstractNumId w:val="17"/>
  </w:num>
  <w:num w:numId="19">
    <w:abstractNumId w:val="25"/>
  </w:num>
  <w:num w:numId="20">
    <w:abstractNumId w:val="21"/>
  </w:num>
  <w:num w:numId="21">
    <w:abstractNumId w:val="9"/>
  </w:num>
  <w:num w:numId="22">
    <w:abstractNumId w:val="0"/>
  </w:num>
  <w:num w:numId="23">
    <w:abstractNumId w:val="1"/>
  </w:num>
  <w:num w:numId="24">
    <w:abstractNumId w:val="7"/>
  </w:num>
  <w:num w:numId="25">
    <w:abstractNumId w:val="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29"/>
    <w:rsid w:val="002B5C29"/>
    <w:rsid w:val="0073231E"/>
    <w:rsid w:val="008B4931"/>
    <w:rsid w:val="00915913"/>
    <w:rsid w:val="00BE3753"/>
    <w:rsid w:val="00CB42C0"/>
    <w:rsid w:val="00DB07E9"/>
    <w:rsid w:val="00F2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1DA4"/>
  <w15:chartTrackingRefBased/>
  <w15:docId w15:val="{24560640-2EFF-0040-A7DC-55203240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C29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2B5C2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B5C29"/>
  </w:style>
  <w:style w:type="character" w:customStyle="1" w:styleId="s2">
    <w:name w:val="s2"/>
    <w:basedOn w:val="DefaultParagraphFont"/>
    <w:rsid w:val="002B5C29"/>
  </w:style>
  <w:style w:type="character" w:customStyle="1" w:styleId="s3">
    <w:name w:val="s3"/>
    <w:basedOn w:val="DefaultParagraphFont"/>
    <w:rsid w:val="002B5C29"/>
  </w:style>
  <w:style w:type="character" w:customStyle="1" w:styleId="s4">
    <w:name w:val="s4"/>
    <w:basedOn w:val="DefaultParagraphFont"/>
    <w:rsid w:val="002B5C29"/>
  </w:style>
  <w:style w:type="paragraph" w:customStyle="1" w:styleId="p3">
    <w:name w:val="p3"/>
    <w:basedOn w:val="Normal"/>
    <w:rsid w:val="002B5C2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B5C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2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32B"/>
  </w:style>
  <w:style w:type="paragraph" w:styleId="Footer">
    <w:name w:val="footer"/>
    <w:basedOn w:val="Normal"/>
    <w:link w:val="FooterChar"/>
    <w:uiPriority w:val="99"/>
    <w:unhideWhenUsed/>
    <w:rsid w:val="00F22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32B"/>
  </w:style>
  <w:style w:type="character" w:styleId="Strong">
    <w:name w:val="Strong"/>
    <w:basedOn w:val="DefaultParagraphFont"/>
    <w:uiPriority w:val="22"/>
    <w:qFormat/>
    <w:rsid w:val="008B4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Adeniji</dc:creator>
  <cp:keywords/>
  <dc:description/>
  <cp:lastModifiedBy>Favour</cp:lastModifiedBy>
  <cp:revision>2</cp:revision>
  <dcterms:created xsi:type="dcterms:W3CDTF">2025-05-14T11:31:00Z</dcterms:created>
  <dcterms:modified xsi:type="dcterms:W3CDTF">2025-05-14T11:31:00Z</dcterms:modified>
</cp:coreProperties>
</file>