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81B4" w14:textId="75CA83DE" w:rsidR="00272618" w:rsidRPr="00272618" w:rsidRDefault="00272618" w:rsidP="00272618">
      <w:pPr>
        <w:pStyle w:val="Paragraphedeliste"/>
        <w:numPr>
          <w:ilvl w:val="0"/>
          <w:numId w:val="5"/>
        </w:numPr>
        <w:rPr>
          <w:b/>
          <w:bCs/>
        </w:rPr>
      </w:pPr>
      <w:r w:rsidRPr="00272618">
        <w:rPr>
          <w:b/>
          <w:bCs/>
        </w:rPr>
        <w:t>Design du boitier :</w:t>
      </w:r>
    </w:p>
    <w:p w14:paraId="19558E5D" w14:textId="5F99BB24" w:rsidR="00272618" w:rsidRDefault="00272618" w:rsidP="00272618">
      <w:pPr>
        <w:pStyle w:val="Paragraphedeliste"/>
        <w:numPr>
          <w:ilvl w:val="0"/>
          <w:numId w:val="7"/>
        </w:numPr>
      </w:pPr>
      <w:r>
        <w:t>Recherche et analyse des besoins et des préférences des clients pour le design du boîtier.</w:t>
      </w:r>
    </w:p>
    <w:p w14:paraId="02435391" w14:textId="28AA9842" w:rsidR="00272618" w:rsidRDefault="00272618" w:rsidP="00272618">
      <w:pPr>
        <w:pStyle w:val="Paragraphedeliste"/>
        <w:numPr>
          <w:ilvl w:val="0"/>
          <w:numId w:val="7"/>
        </w:numPr>
      </w:pPr>
      <w:r>
        <w:t>Élaboration des esquisses et des maquettes du design du boîtier.</w:t>
      </w:r>
    </w:p>
    <w:p w14:paraId="6BE9839E" w14:textId="3D1EB9F0" w:rsidR="00272618" w:rsidRDefault="00272618" w:rsidP="00272618">
      <w:pPr>
        <w:pStyle w:val="Paragraphedeliste"/>
        <w:numPr>
          <w:ilvl w:val="0"/>
          <w:numId w:val="7"/>
        </w:numPr>
      </w:pPr>
      <w:r>
        <w:t>Validation du design du boîtier avec les clients et les partenaires.</w:t>
      </w:r>
    </w:p>
    <w:p w14:paraId="786B291A" w14:textId="2D7D19F1" w:rsidR="00272618" w:rsidRDefault="00272618" w:rsidP="00272618">
      <w:pPr>
        <w:pStyle w:val="Paragraphedeliste"/>
        <w:numPr>
          <w:ilvl w:val="0"/>
          <w:numId w:val="7"/>
        </w:numPr>
      </w:pPr>
      <w:r>
        <w:t>Finalisation du design du boîtier.</w:t>
      </w:r>
    </w:p>
    <w:p w14:paraId="7EAF2004" w14:textId="77777777" w:rsidR="00272618" w:rsidRDefault="00272618" w:rsidP="00272618">
      <w:pPr>
        <w:pStyle w:val="Paragraphedeliste"/>
        <w:ind w:left="360"/>
      </w:pPr>
    </w:p>
    <w:p w14:paraId="4214C028" w14:textId="54730EF0" w:rsidR="00272618" w:rsidRPr="00272618" w:rsidRDefault="00272618" w:rsidP="00272618">
      <w:pPr>
        <w:pStyle w:val="Paragraphedeliste"/>
        <w:numPr>
          <w:ilvl w:val="0"/>
          <w:numId w:val="5"/>
        </w:numPr>
        <w:rPr>
          <w:b/>
          <w:bCs/>
        </w:rPr>
      </w:pPr>
      <w:r w:rsidRPr="00272618">
        <w:rPr>
          <w:b/>
          <w:bCs/>
        </w:rPr>
        <w:t>Impression (3D)</w:t>
      </w:r>
      <w:r>
        <w:rPr>
          <w:b/>
          <w:bCs/>
        </w:rPr>
        <w:t> :</w:t>
      </w:r>
    </w:p>
    <w:p w14:paraId="311CA629" w14:textId="6D9BD5B9" w:rsidR="00272618" w:rsidRDefault="00272618" w:rsidP="00272618">
      <w:pPr>
        <w:pStyle w:val="Paragraphedeliste"/>
        <w:numPr>
          <w:ilvl w:val="0"/>
          <w:numId w:val="8"/>
        </w:numPr>
      </w:pPr>
      <w:r>
        <w:t>Sélection du matériau approprié pour l'impression 3D du boîtier.</w:t>
      </w:r>
    </w:p>
    <w:p w14:paraId="331F2E64" w14:textId="7750B5E4" w:rsidR="00272618" w:rsidRDefault="00272618" w:rsidP="00272618">
      <w:pPr>
        <w:pStyle w:val="Paragraphedeliste"/>
        <w:numPr>
          <w:ilvl w:val="0"/>
          <w:numId w:val="8"/>
        </w:numPr>
      </w:pPr>
      <w:r>
        <w:t>Configuration de l'imprimante 3D pour l'impression du boîtier.</w:t>
      </w:r>
    </w:p>
    <w:p w14:paraId="4E436E58" w14:textId="13447B67" w:rsidR="00272618" w:rsidRDefault="00272618" w:rsidP="00272618">
      <w:pPr>
        <w:pStyle w:val="Paragraphedeliste"/>
        <w:numPr>
          <w:ilvl w:val="0"/>
          <w:numId w:val="8"/>
        </w:numPr>
      </w:pPr>
      <w:r>
        <w:t>Impression 3D du boîtier.</w:t>
      </w:r>
    </w:p>
    <w:p w14:paraId="4FC2BB7C" w14:textId="6EFC7DAA" w:rsidR="00161B48" w:rsidRDefault="00272618" w:rsidP="00272618">
      <w:pPr>
        <w:pStyle w:val="Paragraphedeliste"/>
        <w:numPr>
          <w:ilvl w:val="0"/>
          <w:numId w:val="8"/>
        </w:numPr>
      </w:pPr>
      <w:r>
        <w:t>Inspection et contrôle qualité du boîtier imprimée.</w:t>
      </w:r>
    </w:p>
    <w:p w14:paraId="7C7816D2" w14:textId="77777777" w:rsidR="00272618" w:rsidRDefault="00272618" w:rsidP="00272618"/>
    <w:p w14:paraId="48F0137B" w14:textId="4E91772D" w:rsidR="00272618" w:rsidRDefault="00272618" w:rsidP="00272618">
      <w:pPr>
        <w:pStyle w:val="Paragraphedeliste"/>
        <w:numPr>
          <w:ilvl w:val="0"/>
          <w:numId w:val="5"/>
        </w:numPr>
      </w:pPr>
      <w:r w:rsidRPr="00272618">
        <w:rPr>
          <w:b/>
          <w:bCs/>
        </w:rPr>
        <w:t>Fabrication</w:t>
      </w:r>
      <w:r>
        <w:t> :</w:t>
      </w:r>
    </w:p>
    <w:p w14:paraId="3D2834EB" w14:textId="5A95687B" w:rsidR="00272618" w:rsidRDefault="00272618" w:rsidP="00272618">
      <w:pPr>
        <w:pStyle w:val="Paragraphedeliste"/>
        <w:numPr>
          <w:ilvl w:val="0"/>
          <w:numId w:val="9"/>
        </w:numPr>
      </w:pPr>
      <w:r>
        <w:t>Assemblage des composants électroniques et des pièces du boîtier.</w:t>
      </w:r>
    </w:p>
    <w:p w14:paraId="4A82F00A" w14:textId="01C46E83" w:rsidR="00272618" w:rsidRDefault="00272618" w:rsidP="00272618">
      <w:pPr>
        <w:pStyle w:val="Paragraphedeliste"/>
        <w:numPr>
          <w:ilvl w:val="0"/>
          <w:numId w:val="9"/>
        </w:numPr>
      </w:pPr>
      <w:r>
        <w:t>Installation du système d'exploitation et des logiciels nécessaires sur l'ordinateur.</w:t>
      </w:r>
    </w:p>
    <w:p w14:paraId="1C3F9337" w14:textId="761CC9E7" w:rsidR="00272618" w:rsidRPr="00CE40E8" w:rsidRDefault="00272618" w:rsidP="00272618">
      <w:pPr>
        <w:pStyle w:val="Paragraphedeliste"/>
        <w:numPr>
          <w:ilvl w:val="0"/>
          <w:numId w:val="9"/>
        </w:numPr>
        <w:rPr>
          <w:color w:val="000000" w:themeColor="text1"/>
        </w:rPr>
      </w:pPr>
      <w:r w:rsidRPr="00CE40E8">
        <w:rPr>
          <w:color w:val="000000" w:themeColor="text1"/>
        </w:rPr>
        <w:t>Test et validation du fonctionnement de l'ordinateur assemblé.</w:t>
      </w:r>
    </w:p>
    <w:p w14:paraId="32FD2168" w14:textId="77777777" w:rsidR="005F2BAB" w:rsidRDefault="005F2BAB" w:rsidP="005F2BAB">
      <w:pPr>
        <w:pStyle w:val="Paragraphedeliste"/>
        <w:ind w:left="360"/>
        <w:rPr>
          <w:color w:val="FF0000"/>
        </w:rPr>
      </w:pPr>
    </w:p>
    <w:p w14:paraId="318E354B" w14:textId="721A76D7" w:rsidR="005F2BAB" w:rsidRPr="005F2BAB" w:rsidRDefault="005F2BAB" w:rsidP="005F2BAB">
      <w:pPr>
        <w:pStyle w:val="Paragraphedeliste"/>
        <w:numPr>
          <w:ilvl w:val="0"/>
          <w:numId w:val="5"/>
        </w:numPr>
        <w:rPr>
          <w:color w:val="00B050"/>
        </w:rPr>
      </w:pPr>
      <w:r w:rsidRPr="005F2BAB">
        <w:rPr>
          <w:color w:val="00B050"/>
        </w:rPr>
        <w:t>Contrôle qualité</w:t>
      </w:r>
    </w:p>
    <w:p w14:paraId="6D75D97E" w14:textId="77777777" w:rsidR="005F2BAB" w:rsidRPr="005F2BAB" w:rsidRDefault="005F2BAB" w:rsidP="005F2BAB">
      <w:pPr>
        <w:pStyle w:val="Paragraphedeliste"/>
        <w:ind w:left="360"/>
        <w:rPr>
          <w:color w:val="00B050"/>
        </w:rPr>
      </w:pPr>
      <w:r w:rsidRPr="005F2BAB">
        <w:rPr>
          <w:color w:val="00B050"/>
        </w:rPr>
        <w:t>• Élaboration d'un processus de contrôle qualité pour assurer la qualité des produits finis.</w:t>
      </w:r>
    </w:p>
    <w:p w14:paraId="0779CE25" w14:textId="66E6167D" w:rsidR="005F2BAB" w:rsidRPr="005F2BAB" w:rsidRDefault="005F2BAB" w:rsidP="005F2BAB">
      <w:pPr>
        <w:pStyle w:val="Paragraphedeliste"/>
        <w:ind w:left="360"/>
        <w:rPr>
          <w:color w:val="00B050"/>
        </w:rPr>
      </w:pPr>
      <w:r w:rsidRPr="005F2BAB">
        <w:rPr>
          <w:color w:val="00B050"/>
        </w:rPr>
        <w:t xml:space="preserve">• Inspection et tests de qualité à chaque étape de la production. </w:t>
      </w:r>
    </w:p>
    <w:p w14:paraId="5622FB6A" w14:textId="369A1528" w:rsidR="005F2BAB" w:rsidRPr="005F2BAB" w:rsidRDefault="005F2BAB" w:rsidP="005F2BAB">
      <w:pPr>
        <w:pStyle w:val="Paragraphedeliste"/>
        <w:ind w:left="360"/>
        <w:rPr>
          <w:color w:val="00B050"/>
        </w:rPr>
      </w:pPr>
      <w:r w:rsidRPr="005F2BAB">
        <w:rPr>
          <w:color w:val="00B050"/>
        </w:rPr>
        <w:t>• Mise en place de mesures correctives en cas de non-conformité.</w:t>
      </w:r>
      <w:r w:rsidR="00CE40E8">
        <w:rPr>
          <w:color w:val="00B050"/>
        </w:rPr>
        <w:t xml:space="preserve"> </w:t>
      </w:r>
      <w:proofErr w:type="gramStart"/>
      <w:r w:rsidRPr="005F2BAB">
        <w:rPr>
          <w:color w:val="00B050"/>
        </w:rPr>
        <w:t>( identification</w:t>
      </w:r>
      <w:proofErr w:type="gramEnd"/>
      <w:r w:rsidRPr="005F2BAB">
        <w:rPr>
          <w:color w:val="00B050"/>
        </w:rPr>
        <w:t xml:space="preserve"> et à la correction des problèmes de qualité ou de conformité qui peuvent survenir tout au long du projet)</w:t>
      </w:r>
    </w:p>
    <w:p w14:paraId="17F82700" w14:textId="7885BAFF" w:rsidR="00272618" w:rsidRPr="005F2BAB" w:rsidRDefault="00272618" w:rsidP="00272618">
      <w:pPr>
        <w:pStyle w:val="Paragraphedeliste"/>
        <w:ind w:left="360"/>
        <w:rPr>
          <w:color w:val="00B050"/>
        </w:rPr>
      </w:pPr>
    </w:p>
    <w:p w14:paraId="4DFF67D1" w14:textId="77777777" w:rsidR="00272618" w:rsidRPr="00272618" w:rsidRDefault="00272618" w:rsidP="00272618">
      <w:pPr>
        <w:pStyle w:val="Paragraphedeliste"/>
        <w:numPr>
          <w:ilvl w:val="0"/>
          <w:numId w:val="5"/>
        </w:numPr>
        <w:rPr>
          <w:b/>
          <w:bCs/>
        </w:rPr>
      </w:pPr>
      <w:r w:rsidRPr="00272618">
        <w:rPr>
          <w:b/>
          <w:bCs/>
        </w:rPr>
        <w:t>Site Web</w:t>
      </w:r>
    </w:p>
    <w:p w14:paraId="5A3E97AA" w14:textId="25FCEC90" w:rsidR="00272618" w:rsidRDefault="00272618" w:rsidP="00272618">
      <w:pPr>
        <w:pStyle w:val="Paragraphedeliste"/>
        <w:numPr>
          <w:ilvl w:val="0"/>
          <w:numId w:val="10"/>
        </w:numPr>
      </w:pPr>
      <w:r>
        <w:t>Recherche et analyse des besoins et des préférences des clients pour le site Web.</w:t>
      </w:r>
    </w:p>
    <w:p w14:paraId="2E4D2D53" w14:textId="2469B59C" w:rsidR="00272618" w:rsidRDefault="00272618" w:rsidP="00272618">
      <w:pPr>
        <w:pStyle w:val="Paragraphedeliste"/>
        <w:numPr>
          <w:ilvl w:val="0"/>
          <w:numId w:val="10"/>
        </w:numPr>
      </w:pPr>
      <w:r>
        <w:t>Élaboration de l'architecture et du design du site Web.</w:t>
      </w:r>
    </w:p>
    <w:p w14:paraId="61D09773" w14:textId="387E9273" w:rsidR="00272618" w:rsidRDefault="00272618" w:rsidP="00272618">
      <w:pPr>
        <w:pStyle w:val="Paragraphedeliste"/>
        <w:numPr>
          <w:ilvl w:val="0"/>
          <w:numId w:val="10"/>
        </w:numPr>
      </w:pPr>
      <w:r>
        <w:t>Développement et programmation du site Web.</w:t>
      </w:r>
    </w:p>
    <w:p w14:paraId="0DCCDFBE" w14:textId="178B447B" w:rsidR="00272618" w:rsidRDefault="00272618" w:rsidP="00272618">
      <w:pPr>
        <w:pStyle w:val="Paragraphedeliste"/>
        <w:numPr>
          <w:ilvl w:val="0"/>
          <w:numId w:val="10"/>
        </w:numPr>
      </w:pPr>
      <w:r>
        <w:t>Test et validation du fonctionnement du site Web.</w:t>
      </w:r>
    </w:p>
    <w:p w14:paraId="1CD2A1E4" w14:textId="77777777" w:rsidR="00272618" w:rsidRDefault="00272618" w:rsidP="00272618">
      <w:pPr>
        <w:pStyle w:val="Paragraphedeliste"/>
        <w:ind w:left="360"/>
      </w:pPr>
    </w:p>
    <w:p w14:paraId="5D6C6129" w14:textId="77777777" w:rsidR="00272618" w:rsidRDefault="00272618" w:rsidP="00272618">
      <w:pPr>
        <w:pStyle w:val="Paragraphedeliste"/>
        <w:numPr>
          <w:ilvl w:val="0"/>
          <w:numId w:val="5"/>
        </w:numPr>
      </w:pPr>
      <w:r w:rsidRPr="00272618">
        <w:rPr>
          <w:b/>
          <w:bCs/>
        </w:rPr>
        <w:t>Marketing</w:t>
      </w:r>
    </w:p>
    <w:p w14:paraId="21D847E0" w14:textId="0AD69D8C" w:rsidR="00272618" w:rsidRDefault="00272618" w:rsidP="00272618">
      <w:pPr>
        <w:pStyle w:val="Paragraphedeliste"/>
        <w:numPr>
          <w:ilvl w:val="0"/>
          <w:numId w:val="11"/>
        </w:numPr>
      </w:pPr>
      <w:r>
        <w:t>Élaboration de la stratégie marketing pour le lancement de la marque et des produits.</w:t>
      </w:r>
    </w:p>
    <w:p w14:paraId="014A1806" w14:textId="77777777" w:rsidR="00272618" w:rsidRDefault="00272618" w:rsidP="00272618">
      <w:pPr>
        <w:pStyle w:val="Paragraphedeliste"/>
        <w:numPr>
          <w:ilvl w:val="0"/>
          <w:numId w:val="11"/>
        </w:numPr>
      </w:pPr>
      <w:r>
        <w:t>Création du contenu marketing (publicités, vidéos, photos, etc.)</w:t>
      </w:r>
    </w:p>
    <w:p w14:paraId="128841C6" w14:textId="6666B66F" w:rsidR="00272618" w:rsidRDefault="00272618" w:rsidP="00272618">
      <w:pPr>
        <w:pStyle w:val="Paragraphedeliste"/>
        <w:numPr>
          <w:ilvl w:val="0"/>
          <w:numId w:val="11"/>
        </w:numPr>
      </w:pPr>
      <w:r>
        <w:t>Mise en place de la stratégie de communication avec les clients et les partenaires.</w:t>
      </w:r>
    </w:p>
    <w:p w14:paraId="10500720" w14:textId="0D71B178" w:rsidR="00272618" w:rsidRDefault="00272618" w:rsidP="00272618">
      <w:pPr>
        <w:pStyle w:val="Paragraphedeliste"/>
        <w:numPr>
          <w:ilvl w:val="0"/>
          <w:numId w:val="11"/>
        </w:numPr>
      </w:pPr>
      <w:r>
        <w:t>Évaluation et analyse des résultats de la stratégie marketing.</w:t>
      </w:r>
    </w:p>
    <w:p w14:paraId="78BBFFEB" w14:textId="77777777" w:rsidR="00272618" w:rsidRDefault="00272618" w:rsidP="00272618">
      <w:pPr>
        <w:pStyle w:val="Paragraphedeliste"/>
        <w:ind w:left="360"/>
      </w:pPr>
    </w:p>
    <w:p w14:paraId="692E0C75" w14:textId="77777777" w:rsidR="00272618" w:rsidRPr="00272618" w:rsidRDefault="00272618" w:rsidP="00272618">
      <w:pPr>
        <w:pStyle w:val="Paragraphedeliste"/>
        <w:numPr>
          <w:ilvl w:val="0"/>
          <w:numId w:val="5"/>
        </w:numPr>
        <w:rPr>
          <w:b/>
          <w:bCs/>
        </w:rPr>
      </w:pPr>
      <w:r w:rsidRPr="00272618">
        <w:rPr>
          <w:b/>
          <w:bCs/>
        </w:rPr>
        <w:t>Vente</w:t>
      </w:r>
    </w:p>
    <w:p w14:paraId="26A0E50C" w14:textId="7E59E3A8" w:rsidR="00272618" w:rsidRDefault="00272618" w:rsidP="00272618">
      <w:pPr>
        <w:pStyle w:val="Paragraphedeliste"/>
        <w:numPr>
          <w:ilvl w:val="0"/>
          <w:numId w:val="12"/>
        </w:numPr>
      </w:pPr>
      <w:r>
        <w:t>Élaboration de la stratégie de vente et de distribution des produits.</w:t>
      </w:r>
    </w:p>
    <w:p w14:paraId="057FB4CF" w14:textId="597FAFD9" w:rsidR="00272618" w:rsidRDefault="00272618" w:rsidP="00272618">
      <w:pPr>
        <w:pStyle w:val="Paragraphedeliste"/>
        <w:numPr>
          <w:ilvl w:val="0"/>
          <w:numId w:val="12"/>
        </w:numPr>
      </w:pPr>
      <w:r>
        <w:t>Mise en place du processus de commande et de livraison des produits.</w:t>
      </w:r>
    </w:p>
    <w:p w14:paraId="0F482C90" w14:textId="1289EF93" w:rsidR="00272618" w:rsidRDefault="00272618" w:rsidP="00272618">
      <w:pPr>
        <w:pStyle w:val="Paragraphedeliste"/>
        <w:numPr>
          <w:ilvl w:val="0"/>
          <w:numId w:val="12"/>
        </w:numPr>
      </w:pPr>
      <w:r>
        <w:t xml:space="preserve">Suivi et gestion </w:t>
      </w:r>
      <w:r w:rsidRPr="005F2BAB">
        <w:t>des</w:t>
      </w:r>
      <w:r>
        <w:t xml:space="preserve"> commandes et des stocks.</w:t>
      </w:r>
    </w:p>
    <w:p w14:paraId="6A1253B4" w14:textId="50B8A8C7" w:rsidR="00272618" w:rsidRDefault="00272618" w:rsidP="00272618">
      <w:pPr>
        <w:pStyle w:val="Paragraphedeliste"/>
        <w:numPr>
          <w:ilvl w:val="0"/>
          <w:numId w:val="12"/>
        </w:numPr>
      </w:pPr>
      <w:r>
        <w:t>Évaluation et analyse des résultats des ventes.</w:t>
      </w:r>
    </w:p>
    <w:p w14:paraId="0F3E31B8" w14:textId="77777777" w:rsidR="005F2BAB" w:rsidRDefault="005F2BAB" w:rsidP="005F2BAB">
      <w:pPr>
        <w:pStyle w:val="Paragraphedeliste"/>
        <w:ind w:left="360"/>
      </w:pPr>
    </w:p>
    <w:p w14:paraId="051AEA3E" w14:textId="77777777" w:rsidR="00CE40E8" w:rsidRDefault="00CE40E8" w:rsidP="005F2BAB">
      <w:pPr>
        <w:pStyle w:val="Paragraphedeliste"/>
        <w:ind w:left="360"/>
      </w:pPr>
    </w:p>
    <w:p w14:paraId="2F1A3539" w14:textId="77777777" w:rsidR="00CE40E8" w:rsidRDefault="00CE40E8" w:rsidP="005F2BAB">
      <w:pPr>
        <w:pStyle w:val="Paragraphedeliste"/>
        <w:ind w:left="360"/>
      </w:pPr>
    </w:p>
    <w:p w14:paraId="7AC4E7F2" w14:textId="77777777" w:rsidR="00CE40E8" w:rsidRDefault="00CE40E8" w:rsidP="005F2BAB">
      <w:pPr>
        <w:pStyle w:val="Paragraphedeliste"/>
        <w:ind w:left="360"/>
      </w:pPr>
    </w:p>
    <w:p w14:paraId="697B14E6" w14:textId="77777777" w:rsidR="00CE40E8" w:rsidRDefault="00CE40E8" w:rsidP="005F2BAB">
      <w:pPr>
        <w:pStyle w:val="Paragraphedeliste"/>
        <w:ind w:left="360"/>
      </w:pPr>
    </w:p>
    <w:p w14:paraId="07A2C3A3" w14:textId="20E7D305" w:rsidR="005F2BAB" w:rsidRPr="00CE40E8" w:rsidRDefault="005F2BAB" w:rsidP="00CE40E8">
      <w:pPr>
        <w:pStyle w:val="Paragraphedeliste"/>
        <w:numPr>
          <w:ilvl w:val="0"/>
          <w:numId w:val="5"/>
        </w:numPr>
        <w:rPr>
          <w:rStyle w:val="lev"/>
          <w:color w:val="00B050"/>
        </w:rPr>
      </w:pPr>
      <w:r w:rsidRPr="00CE40E8">
        <w:rPr>
          <w:rStyle w:val="lev"/>
          <w:color w:val="00B050"/>
        </w:rPr>
        <w:lastRenderedPageBreak/>
        <w:t>Service Client</w:t>
      </w:r>
    </w:p>
    <w:p w14:paraId="48116561" w14:textId="6C65CA37" w:rsidR="005F2BAB" w:rsidRPr="00CE40E8" w:rsidRDefault="005F2BAB" w:rsidP="00CE40E8">
      <w:pPr>
        <w:rPr>
          <w:rStyle w:val="lev"/>
          <w:b w:val="0"/>
          <w:bCs w:val="0"/>
          <w:color w:val="00B050"/>
        </w:rPr>
      </w:pPr>
      <w:r w:rsidRPr="00CE40E8">
        <w:rPr>
          <w:rStyle w:val="lev"/>
          <w:b w:val="0"/>
          <w:bCs w:val="0"/>
          <w:color w:val="00B050"/>
        </w:rPr>
        <w:t>• mise en place d'une infrastructure de service client pour répondre aux besoins des clients.</w:t>
      </w:r>
    </w:p>
    <w:p w14:paraId="0CE8A8AC" w14:textId="77777777" w:rsidR="005F2BAB" w:rsidRPr="00CE40E8" w:rsidRDefault="005F2BAB" w:rsidP="00CE40E8">
      <w:pPr>
        <w:rPr>
          <w:rStyle w:val="lev"/>
          <w:b w:val="0"/>
          <w:bCs w:val="0"/>
          <w:color w:val="00B050"/>
        </w:rPr>
      </w:pPr>
      <w:r w:rsidRPr="00CE40E8">
        <w:rPr>
          <w:rStyle w:val="lev"/>
          <w:b w:val="0"/>
          <w:bCs w:val="0"/>
          <w:color w:val="00B050"/>
        </w:rPr>
        <w:t xml:space="preserve"> • formation du personnel de service client pour répondre aux questions et aux préoccupations des clients. </w:t>
      </w:r>
    </w:p>
    <w:p w14:paraId="7B19C421" w14:textId="77777777" w:rsidR="00162D48" w:rsidRPr="00162D48" w:rsidRDefault="005F2BAB" w:rsidP="00162D48">
      <w:pPr>
        <w:rPr>
          <w:rStyle w:val="lev"/>
          <w:b w:val="0"/>
          <w:bCs w:val="0"/>
          <w:color w:val="00B050"/>
        </w:rPr>
      </w:pPr>
      <w:r w:rsidRPr="00162D48">
        <w:rPr>
          <w:rStyle w:val="lev"/>
          <w:b w:val="0"/>
          <w:bCs w:val="0"/>
          <w:color w:val="00B050"/>
        </w:rPr>
        <w:t>• gestion des demandes de garantie, de maintenance et de réparation.</w:t>
      </w:r>
    </w:p>
    <w:p w14:paraId="46938A61" w14:textId="4DAEE7A1" w:rsidR="00162D48" w:rsidRPr="00162D48" w:rsidRDefault="00162D48" w:rsidP="00162D48">
      <w:pPr>
        <w:rPr>
          <w:rStyle w:val="lev"/>
          <w:b w:val="0"/>
          <w:bCs w:val="0"/>
          <w:color w:val="00B050"/>
        </w:rPr>
      </w:pPr>
      <w:r w:rsidRPr="00162D48">
        <w:rPr>
          <w:rStyle w:val="lev"/>
          <w:b w:val="0"/>
          <w:bCs w:val="0"/>
          <w:color w:val="00B050"/>
        </w:rPr>
        <w:t xml:space="preserve">•Gestion des demandes de support et des réclamations </w:t>
      </w:r>
    </w:p>
    <w:p w14:paraId="5D506900" w14:textId="1C0CC98B" w:rsidR="00CE40E8" w:rsidRPr="00CE40E8" w:rsidRDefault="00CE40E8" w:rsidP="00CE40E8">
      <w:pPr>
        <w:pStyle w:val="Paragraphedeliste"/>
        <w:numPr>
          <w:ilvl w:val="0"/>
          <w:numId w:val="5"/>
        </w:numPr>
        <w:rPr>
          <w:rStyle w:val="lev"/>
          <w:color w:val="00B050"/>
        </w:rPr>
      </w:pPr>
      <w:r w:rsidRPr="00CE40E8">
        <w:rPr>
          <w:rStyle w:val="lev"/>
          <w:color w:val="00B050"/>
        </w:rPr>
        <w:t>Recherche et développement</w:t>
      </w:r>
    </w:p>
    <w:p w14:paraId="341B96F0" w14:textId="77777777" w:rsidR="00CE40E8" w:rsidRPr="00CE40E8" w:rsidRDefault="00CE40E8" w:rsidP="00CE40E8">
      <w:pPr>
        <w:rPr>
          <w:rStyle w:val="lev"/>
          <w:b w:val="0"/>
          <w:bCs w:val="0"/>
          <w:color w:val="00B050"/>
        </w:rPr>
      </w:pPr>
      <w:r w:rsidRPr="00CE40E8">
        <w:rPr>
          <w:rStyle w:val="lev"/>
          <w:b w:val="0"/>
          <w:bCs w:val="0"/>
          <w:color w:val="00B050"/>
        </w:rPr>
        <w:t xml:space="preserve">• Recherche de nouvelles technologies et de nouveaux matériaux pour améliorer les produits. </w:t>
      </w:r>
    </w:p>
    <w:p w14:paraId="6A6AB168" w14:textId="77777777" w:rsidR="00CE40E8" w:rsidRPr="00CE40E8" w:rsidRDefault="00CE40E8" w:rsidP="00CE40E8">
      <w:pPr>
        <w:rPr>
          <w:rStyle w:val="lev"/>
          <w:b w:val="0"/>
          <w:bCs w:val="0"/>
          <w:color w:val="00B050"/>
        </w:rPr>
      </w:pPr>
      <w:r w:rsidRPr="00CE40E8">
        <w:rPr>
          <w:rStyle w:val="lev"/>
          <w:b w:val="0"/>
          <w:bCs w:val="0"/>
          <w:color w:val="00B050"/>
        </w:rPr>
        <w:t xml:space="preserve">• Développement de nouveaux produits pour répondre aux besoins changeants des clients. </w:t>
      </w:r>
    </w:p>
    <w:p w14:paraId="382AA764" w14:textId="217A430B" w:rsidR="00CE40E8" w:rsidRPr="00CE40E8" w:rsidRDefault="00CE40E8" w:rsidP="00CE40E8">
      <w:pPr>
        <w:rPr>
          <w:rStyle w:val="lev"/>
          <w:b w:val="0"/>
          <w:bCs w:val="0"/>
          <w:color w:val="00B050"/>
        </w:rPr>
      </w:pPr>
      <w:r w:rsidRPr="00CE40E8">
        <w:rPr>
          <w:rStyle w:val="lev"/>
          <w:b w:val="0"/>
          <w:bCs w:val="0"/>
          <w:color w:val="00B050"/>
        </w:rPr>
        <w:t>• Tests et validation des nouveaux produits avant leur lancement.</w:t>
      </w:r>
    </w:p>
    <w:sectPr w:rsidR="00CE40E8" w:rsidRPr="00CE4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E10"/>
    <w:multiLevelType w:val="hybridMultilevel"/>
    <w:tmpl w:val="B7DE54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C7690"/>
    <w:multiLevelType w:val="hybridMultilevel"/>
    <w:tmpl w:val="7AB04F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9C2D6D"/>
    <w:multiLevelType w:val="multilevel"/>
    <w:tmpl w:val="C972A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A1E41"/>
    <w:multiLevelType w:val="multilevel"/>
    <w:tmpl w:val="A918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5649BD"/>
    <w:multiLevelType w:val="multilevel"/>
    <w:tmpl w:val="48FC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CE324F"/>
    <w:multiLevelType w:val="hybridMultilevel"/>
    <w:tmpl w:val="7E784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34428"/>
    <w:multiLevelType w:val="multilevel"/>
    <w:tmpl w:val="FECC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C3E60"/>
    <w:multiLevelType w:val="hybridMultilevel"/>
    <w:tmpl w:val="2592DD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D2047C"/>
    <w:multiLevelType w:val="hybridMultilevel"/>
    <w:tmpl w:val="D668ECB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5023F9"/>
    <w:multiLevelType w:val="hybridMultilevel"/>
    <w:tmpl w:val="CF6297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E30A2E"/>
    <w:multiLevelType w:val="hybridMultilevel"/>
    <w:tmpl w:val="42728856"/>
    <w:lvl w:ilvl="0" w:tplc="F94677A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266DB8"/>
    <w:multiLevelType w:val="hybridMultilevel"/>
    <w:tmpl w:val="92E2620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872784">
    <w:abstractNumId w:val="6"/>
  </w:num>
  <w:num w:numId="2" w16cid:durableId="2095126313">
    <w:abstractNumId w:val="3"/>
  </w:num>
  <w:num w:numId="3" w16cid:durableId="950285369">
    <w:abstractNumId w:val="2"/>
  </w:num>
  <w:num w:numId="4" w16cid:durableId="675353208">
    <w:abstractNumId w:val="4"/>
  </w:num>
  <w:num w:numId="5" w16cid:durableId="64425694">
    <w:abstractNumId w:val="10"/>
  </w:num>
  <w:num w:numId="6" w16cid:durableId="1402413412">
    <w:abstractNumId w:val="5"/>
  </w:num>
  <w:num w:numId="7" w16cid:durableId="1842966191">
    <w:abstractNumId w:val="11"/>
  </w:num>
  <w:num w:numId="8" w16cid:durableId="315762972">
    <w:abstractNumId w:val="9"/>
  </w:num>
  <w:num w:numId="9" w16cid:durableId="706687070">
    <w:abstractNumId w:val="8"/>
  </w:num>
  <w:num w:numId="10" w16cid:durableId="883785529">
    <w:abstractNumId w:val="1"/>
  </w:num>
  <w:num w:numId="11" w16cid:durableId="318922536">
    <w:abstractNumId w:val="7"/>
  </w:num>
  <w:num w:numId="12" w16cid:durableId="115378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8"/>
    <w:rsid w:val="00161B48"/>
    <w:rsid w:val="00162D48"/>
    <w:rsid w:val="00272618"/>
    <w:rsid w:val="005F2BAB"/>
    <w:rsid w:val="0084148E"/>
    <w:rsid w:val="00C4175E"/>
    <w:rsid w:val="00C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92BA"/>
  <w15:chartTrackingRefBased/>
  <w15:docId w15:val="{CED1128A-EC8A-4C1E-AE31-8393C6BD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2618"/>
    <w:pPr>
      <w:ind w:left="720"/>
      <w:contextualSpacing/>
    </w:pPr>
  </w:style>
  <w:style w:type="paragraph" w:styleId="Sansinterligne">
    <w:name w:val="No Spacing"/>
    <w:uiPriority w:val="1"/>
    <w:qFormat/>
    <w:rsid w:val="005F2BAB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CE4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ilefmalouch</dc:creator>
  <cp:keywords/>
  <dc:description/>
  <cp:lastModifiedBy>mohamedbouarada</cp:lastModifiedBy>
  <cp:revision>3</cp:revision>
  <cp:lastPrinted>2023-04-16T16:55:00Z</cp:lastPrinted>
  <dcterms:created xsi:type="dcterms:W3CDTF">2023-04-16T16:23:00Z</dcterms:created>
  <dcterms:modified xsi:type="dcterms:W3CDTF">2023-04-16T23:50:00Z</dcterms:modified>
</cp:coreProperties>
</file>