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 w:val="true"/>
        <w:keepLines/>
        <w:spacing w:lineRule="auto" w:line="240" w:before="240" w:after="0"/>
        <w:jc w:val="center"/>
        <w:rPr/>
      </w:pPr>
      <w:bookmarkStart w:id="0" w:name="_Hlk84762975"/>
      <w:bookmarkEnd w:id="0"/>
      <w:r>
        <w:rPr/>
        <w:t xml:space="preserve">Отчёт по теме 3.3 </w:t>
      </w:r>
    </w:p>
    <w:p>
      <w:pPr>
        <w:pStyle w:val="1"/>
        <w:rPr/>
      </w:pPr>
      <w:r>
        <w:rPr/>
        <w:t>Грабовский А.С</w:t>
      </w:r>
      <w:r>
        <w:rPr/>
        <w:t>. группа 1191б</w:t>
      </w:r>
    </w:p>
    <w:p>
      <w:pPr>
        <w:pStyle w:val="1"/>
        <w:rPr/>
      </w:pPr>
      <w:r>
        <w:rPr/>
        <w:t>Вариант 1</w:t>
      </w:r>
    </w:p>
    <w:p>
      <w:pPr>
        <w:pStyle w:val="1"/>
        <w:rPr/>
      </w:pPr>
      <w:r>
        <w:rPr/>
        <w:t>Модели динамики биологических популяций</w:t>
      </w:r>
    </w:p>
    <w:p>
      <w:pPr>
        <w:pStyle w:val="1"/>
        <w:rPr/>
      </w:pPr>
      <w:r>
        <w:rPr/>
        <w:t xml:space="preserve">Модели динамики популяций с учетом вылова </w:t>
      </w:r>
    </w:p>
    <w:p>
      <w:pPr>
        <w:pStyle w:val="1"/>
        <w:rPr/>
      </w:pPr>
      <w:r>
        <w:rPr/>
        <w:t>(«жесткая» модель)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22"/>
        <w:rPr/>
      </w:pPr>
      <w:r>
        <w:rPr/>
        <w:t>Словесно-смысловое описание</w:t>
      </w:r>
    </w:p>
    <w:p>
      <w:pPr>
        <w:pStyle w:val="Normal"/>
        <w:rPr/>
      </w:pPr>
      <w:r>
        <w:rPr/>
        <w:t>Модель отображает динамику популяций основываясь на нескольких параметрах, рождаемости особей, убыль популяции в виду недостаточности ресурсов, убыль ввиду вылова популяции.</w:t>
      </w:r>
    </w:p>
    <w:p>
      <w:pPr>
        <w:pStyle w:val="Normal"/>
        <w:rPr/>
      </w:pPr>
      <w:r>
        <w:rPr/>
        <w:t>Цель работы: оценить устойчивость стационарных решений при различных уровнях вылова.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22"/>
        <w:rPr/>
      </w:pPr>
      <w:r>
        <w:rPr/>
        <w:t>Математическая модель:</w:t>
      </w:r>
    </w:p>
    <w:p>
      <w:pPr>
        <w:pStyle w:val="Normal"/>
        <w:spacing w:before="0" w:after="0"/>
        <w:rPr/>
      </w:pPr>
      <w:r>
        <w:rPr/>
        <w:t>Математическая модель имеет следующий вид:</w:t>
      </w:r>
    </w:p>
    <w:p>
      <w:pPr>
        <w:pStyle w:val="Normal"/>
        <w:spacing w:before="0" w:after="0"/>
        <w:jc w:val="center"/>
        <w:rPr/>
      </w:pPr>
      <w:r>
        <w:rPr/>
        <w:br/>
      </w:r>
      <w:r>
        <w:rPr/>
        <w:drawing>
          <wp:inline distT="0" distB="0" distL="0" distR="0">
            <wp:extent cx="1956435" cy="836295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t>Перепишем уравнение в следующем виде:</w:t>
      </w:r>
    </w:p>
    <w:p>
      <w:pPr>
        <w:pStyle w:val="Normal"/>
        <w:spacing w:before="0" w:after="0"/>
        <w:ind w:left="-142" w:hanging="0"/>
        <w:jc w:val="center"/>
        <w:rPr>
          <w:rFonts w:eastAsia="" w:eastAsiaTheme="minorEastAsia"/>
          <w:sz w:val="36"/>
          <w:szCs w:val="28"/>
        </w:rPr>
      </w:pPr>
      <w:r>
        <w:rPr/>
        <w:br/>
        <w:tab/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bx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h</m:t>
        </m:r>
      </m:oMath>
    </w:p>
    <w:p>
      <w:pPr>
        <w:pStyle w:val="Normal"/>
        <w:spacing w:before="0" w:after="0"/>
        <w:rPr>
          <w:rFonts w:eastAsia="" w:eastAsiaTheme="minorEastAsia"/>
          <w:lang w:val="en-US"/>
        </w:rPr>
      </w:pPr>
      <w:r>
        <w:rPr>
          <w:rFonts w:eastAsia="" w:eastAsiaTheme="minorEastAsia"/>
        </w:rPr>
        <w:t>Где</w:t>
      </w:r>
      <w:r>
        <w:rPr>
          <w:rFonts w:eastAsia="" w:eastAsiaTheme="minorEastAsia"/>
          <w:lang w:val="en-US"/>
        </w:rPr>
        <w:t>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lang w:val="en-US"/>
        </w:rPr>
        <w:t xml:space="preserve">a – </w:t>
      </w:r>
      <w:r>
        <w:rPr/>
        <w:t>рождаемость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lang w:val="en-US"/>
        </w:rPr>
        <w:t>b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– </w:t>
      </w:r>
      <w:r>
        <w:rPr/>
        <w:t>смертность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lang w:val="en-US"/>
        </w:rPr>
        <w:t xml:space="preserve">h – </w:t>
      </w:r>
      <w:r>
        <w:rPr/>
        <w:t>вылов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Style22"/>
        <w:ind w:left="0" w:hanging="0"/>
        <w:rPr>
          <w:b w:val="false"/>
          <w:b w:val="false"/>
          <w:bCs/>
        </w:rPr>
      </w:pPr>
      <w:r>
        <w:rPr>
          <w:b w:val="false"/>
          <w:bCs/>
        </w:rPr>
        <w:t>Для дальнейшей работы перепишем уравнение в следующем виде: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677035" cy="56197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ind w:left="0" w:hanging="0"/>
        <w:rPr>
          <w:b w:val="false"/>
          <w:b w:val="false"/>
          <w:bCs/>
        </w:rPr>
      </w:pPr>
      <w:r>
        <w:rPr>
          <w:b w:val="false"/>
          <w:bCs/>
        </w:rPr>
        <w:t>Где:</w:t>
      </w:r>
    </w:p>
    <w:p>
      <w:pPr>
        <w:pStyle w:val="Style22"/>
        <w:numPr>
          <w:ilvl w:val="0"/>
          <w:numId w:val="3"/>
        </w:numPr>
        <w:rPr>
          <w:b w:val="false"/>
          <w:b w:val="false"/>
          <w:bCs/>
        </w:rPr>
      </w:pPr>
      <w:r>
        <w:rPr>
          <w:b w:val="false"/>
          <w:bCs/>
          <w:lang w:val="en-US"/>
        </w:rPr>
        <w:t>k</w:t>
      </w:r>
      <w:r>
        <w:rPr>
          <w:b w:val="false"/>
          <w:bCs/>
        </w:rPr>
        <w:t xml:space="preserve"> = </w:t>
      </w:r>
      <w:r>
        <w:rPr>
          <w:b w:val="false"/>
          <w:bCs/>
          <w:lang w:val="en-US"/>
        </w:rPr>
        <w:t>b</w:t>
      </w:r>
    </w:p>
    <w:p>
      <w:pPr>
        <w:pStyle w:val="Style22"/>
        <w:numPr>
          <w:ilvl w:val="0"/>
          <w:numId w:val="3"/>
        </w:numPr>
        <w:rPr>
          <w:b w:val="false"/>
          <w:b w:val="false"/>
          <w:bCs/>
        </w:rPr>
      </w:pPr>
      <w:r>
        <w:rPr>
          <w:b w:val="false"/>
          <w:bCs/>
          <w:lang w:val="en-US"/>
        </w:rPr>
        <w:t>M</w:t>
      </w:r>
      <w:r>
        <w:rPr>
          <w:b w:val="false"/>
          <w:bCs/>
        </w:rPr>
        <w:t xml:space="preserve"> = </w:t>
      </w:r>
      <w:r>
        <w:rPr>
          <w:b w:val="false"/>
          <w:bCs/>
          <w:lang w:val="en-US"/>
        </w:rPr>
        <w:t>a</w:t>
      </w:r>
      <w:r>
        <w:rPr>
          <w:b w:val="false"/>
          <w:bCs/>
        </w:rPr>
        <w:t>/</w:t>
      </w:r>
      <w:r>
        <w:rPr>
          <w:b w:val="false"/>
          <w:bCs/>
          <w:lang w:val="en-US"/>
        </w:rPr>
        <w:t>b</w:t>
      </w:r>
      <w:r>
        <w:rPr>
          <w:b w:val="false"/>
          <w:bCs/>
        </w:rPr>
        <w:t xml:space="preserve"> </w:t>
      </w:r>
    </w:p>
    <w:p>
      <w:pPr>
        <w:pStyle w:val="Normal"/>
        <w:rPr/>
      </w:pPr>
      <w:r>
        <w:rPr/>
        <w:t>Принимая теперь, что h&gt;0, решаем квадратное уравнение -kх</w:t>
      </w:r>
      <w:r>
        <w:rPr>
          <w:vertAlign w:val="superscript"/>
        </w:rPr>
        <w:t>2</w:t>
      </w:r>
      <w:r>
        <w:rPr/>
        <w:t xml:space="preserve"> + kМх – h = 0 и находим две точки равновесия, при условии 4h&lt;= kМ^2: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133850" cy="581660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32"/>
          <w:szCs w:val="24"/>
        </w:rPr>
      </w:pPr>
      <w:r>
        <w:rPr>
          <w:sz w:val="32"/>
          <w:szCs w:val="24"/>
          <w:lang w:val="en-US"/>
        </w:rPr>
        <w:t>x</w:t>
      </w:r>
      <w:r>
        <w:rPr>
          <w:sz w:val="32"/>
          <w:szCs w:val="24"/>
          <w:vertAlign w:val="subscript"/>
        </w:rPr>
        <w:t xml:space="preserve">1 </w:t>
      </w:r>
      <w:r>
        <w:rPr>
          <w:sz w:val="32"/>
          <w:szCs w:val="24"/>
        </w:rPr>
        <w:t xml:space="preserve">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16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e>
        </m:d>
        <m:r>
          <w:rPr>
            <w:rFonts w:ascii="Cambria Math" w:hAnsi="Cambria Math"/>
          </w:rPr>
          <m:t xml:space="preserve">=</m:t>
        </m:r>
      </m:oMath>
      <w:r>
        <w:rPr>
          <w:sz w:val="32"/>
          <w:szCs w:val="24"/>
        </w:rPr>
        <w:t xml:space="preserve"> 3</w:t>
      </w:r>
    </w:p>
    <w:p>
      <w:pPr>
        <w:pStyle w:val="Normal"/>
        <w:jc w:val="center"/>
        <w:rPr>
          <w:sz w:val="32"/>
          <w:szCs w:val="24"/>
        </w:rPr>
      </w:pPr>
      <w:r>
        <w:rPr>
          <w:sz w:val="32"/>
          <w:szCs w:val="24"/>
          <w:lang w:val="en-US"/>
        </w:rPr>
        <w:t>x</w:t>
      </w:r>
      <w:r>
        <w:rPr>
          <w:sz w:val="32"/>
          <w:szCs w:val="24"/>
          <w:vertAlign w:val="subscript"/>
        </w:rPr>
        <w:t>2</w:t>
      </w:r>
      <w:r>
        <w:rPr>
          <w:sz w:val="32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−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16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e>
        </m:d>
        <m:r>
          <w:rPr>
            <w:rFonts w:ascii="Cambria Math" w:hAnsi="Cambria Math"/>
          </w:rPr>
          <m:t xml:space="preserve">=</m:t>
        </m:r>
      </m:oMath>
      <w:r>
        <w:rPr>
          <w:sz w:val="32"/>
          <w:szCs w:val="24"/>
        </w:rPr>
        <w:t xml:space="preserve"> 1</w:t>
      </w:r>
    </w:p>
    <w:p>
      <w:pPr>
        <w:pStyle w:val="Normal"/>
        <w:rPr>
          <w:rFonts w:eastAsia="" w:cs="" w:cstheme="majorBidi" w:eastAsiaTheme="majorEastAsia"/>
          <w:b/>
          <w:b/>
          <w:spacing w:val="-10"/>
          <w:kern w:val="2"/>
          <w:szCs w:val="56"/>
        </w:rPr>
      </w:pPr>
      <w:r>
        <w:rPr>
          <w:rFonts w:eastAsia="" w:cs="" w:cstheme="majorBidi" w:eastAsiaTheme="majorEastAsia"/>
          <w:b/>
          <w:spacing w:val="-10"/>
          <w:kern w:val="2"/>
          <w:szCs w:val="56"/>
        </w:rPr>
      </w:r>
    </w:p>
    <w:p>
      <w:pPr>
        <w:pStyle w:val="Normal"/>
        <w:rPr>
          <w:rFonts w:eastAsia="" w:cs="" w:cstheme="majorBidi" w:eastAsiaTheme="majorEastAsia"/>
          <w:b/>
          <w:b/>
          <w:spacing w:val="-10"/>
          <w:kern w:val="2"/>
          <w:szCs w:val="56"/>
        </w:rPr>
      </w:pPr>
      <w:r>
        <w:rPr>
          <w:rFonts w:eastAsia="" w:cs="" w:cstheme="majorBidi" w:eastAsiaTheme="majorEastAsia"/>
          <w:b/>
          <w:spacing w:val="-10"/>
          <w:kern w:val="2"/>
          <w:szCs w:val="56"/>
        </w:rPr>
      </w:r>
    </w:p>
    <w:p>
      <w:pPr>
        <w:pStyle w:val="Normal"/>
        <w:rPr>
          <w:rFonts w:eastAsia="" w:cs="" w:cstheme="majorBidi" w:eastAsiaTheme="majorEastAsia"/>
          <w:b/>
          <w:b/>
          <w:spacing w:val="-10"/>
          <w:kern w:val="2"/>
          <w:szCs w:val="56"/>
        </w:rPr>
      </w:pPr>
      <w:r>
        <w:rPr>
          <w:rFonts w:eastAsia="" w:cs="" w:cstheme="majorBidi" w:eastAsiaTheme="majorEastAsia"/>
          <w:b/>
          <w:spacing w:val="-10"/>
          <w:kern w:val="2"/>
          <w:szCs w:val="56"/>
        </w:rPr>
      </w:r>
      <w:r>
        <w:br w:type="page"/>
      </w:r>
    </w:p>
    <w:p>
      <w:pPr>
        <w:pStyle w:val="Style22"/>
        <w:rPr/>
      </w:pPr>
      <w:r>
        <w:rPr/>
        <w:t>Компьютерная модель:</w:t>
      </w:r>
    </w:p>
    <w:p>
      <w:pPr>
        <w:pStyle w:val="Normal"/>
        <w:rPr/>
      </w:pPr>
      <w:r>
        <w:rPr/>
        <w:t>Модель имеет следующий вид: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0425" cy="380873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Блок интегратор генерирует интегральный сигнал (равный </w:t>
      </w:r>
      <w:r>
        <w:rPr>
          <w:lang w:val="en-US"/>
        </w:rPr>
        <w:t>x</w:t>
      </w:r>
      <w:r>
        <w:rPr/>
        <w:t>), исходящий по трём путям: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На блок </w:t>
      </w:r>
      <w:r>
        <w:rPr>
          <w:lang w:val="en-US"/>
        </w:rPr>
        <w:t>Scope</w:t>
      </w:r>
      <w:r>
        <w:rPr/>
        <w:t>, с целью визуализации сигнала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Сигнал проходит через блок </w:t>
      </w:r>
      <w:r>
        <w:rPr>
          <w:lang w:val="en-US"/>
        </w:rPr>
        <w:t>Gain</w:t>
      </w:r>
      <w:r>
        <w:rPr/>
        <w:t xml:space="preserve">, умножаясь на единицу (соответствует </w:t>
      </w:r>
      <w:r>
        <w:rPr>
          <w:lang w:val="en-US"/>
        </w:rPr>
        <w:t>k</w:t>
      </w:r>
      <w:r>
        <w:rPr/>
        <w:t>)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Сигнал проходит через блок </w:t>
      </w:r>
      <w:r>
        <w:rPr>
          <w:lang w:val="en-US"/>
        </w:rPr>
        <w:t>Gain</w:t>
      </w:r>
      <w:r>
        <w:rPr/>
        <w:t xml:space="preserve">, умножаясь на -1 (тем самым преобразуя </w:t>
      </w:r>
      <w:r>
        <w:rPr>
          <w:lang w:val="en-US"/>
        </w:rPr>
        <w:t>x</w:t>
      </w:r>
      <w:r>
        <w:rPr/>
        <w:t xml:space="preserve"> в -</w:t>
      </w:r>
      <w:r>
        <w:rPr>
          <w:lang w:val="en-US"/>
        </w:rPr>
        <w:t>x</w:t>
      </w:r>
      <w:r>
        <w:rPr/>
        <w:t xml:space="preserve">), далее проходит через блок </w:t>
      </w:r>
      <w:r>
        <w:rPr>
          <w:lang w:val="en-US"/>
        </w:rPr>
        <w:t>Bias</w:t>
      </w:r>
      <w:r>
        <w:rPr/>
        <w:t xml:space="preserve">, прибавляя к сигналу 4 (соответствует </w:t>
      </w:r>
      <w:r>
        <w:rPr>
          <w:lang w:val="en-US"/>
        </w:rPr>
        <w:t>M</w:t>
      </w:r>
      <w:r>
        <w:rPr/>
        <w:t>)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/>
        <w:t xml:space="preserve">Сигнал, полученный в пунктах 2 и 3, перемножается в блоке Product, после чего в блоке </w:t>
      </w:r>
      <w:r>
        <w:rPr>
          <w:lang w:val="en-US"/>
        </w:rPr>
        <w:t>Bias</w:t>
      </w:r>
      <w:r>
        <w:rPr/>
        <w:t xml:space="preserve"> от него вычитается 3 (соответствует </w:t>
      </w:r>
      <w:r>
        <w:rPr>
          <w:lang w:val="en-US"/>
        </w:rPr>
        <w:t>h</w:t>
      </w:r>
      <w:r>
        <w:rPr/>
        <w:t>)</w:t>
      </w:r>
    </w:p>
    <w:p>
      <w:pPr>
        <w:pStyle w:val="Normal"/>
        <w:rPr>
          <w:rFonts w:eastAsia="" w:cs="" w:cstheme="majorBidi" w:eastAsiaTheme="majorEastAsia"/>
          <w:b/>
          <w:b/>
          <w:spacing w:val="-10"/>
          <w:kern w:val="2"/>
          <w:szCs w:val="56"/>
        </w:rPr>
      </w:pPr>
      <w:r>
        <w:rPr>
          <w:rFonts w:eastAsia="" w:cs="" w:cstheme="majorBidi" w:eastAsiaTheme="majorEastAsia"/>
          <w:b/>
          <w:spacing w:val="-10"/>
          <w:kern w:val="2"/>
          <w:szCs w:val="56"/>
        </w:rPr>
      </w:r>
      <w:r>
        <w:br w:type="page"/>
      </w:r>
    </w:p>
    <w:p>
      <w:pPr>
        <w:pStyle w:val="Style22"/>
        <w:rPr/>
      </w:pPr>
      <w:r>
        <w:rPr/>
        <w:t>Планирование</w:t>
      </w:r>
      <w:r>
        <w:rPr>
          <w:lang w:val="en-US"/>
        </w:rPr>
        <w:t xml:space="preserve"> </w:t>
      </w:r>
      <w:r>
        <w:rPr/>
        <w:t>эксперимента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5"/>
        </w:numPr>
        <w:rPr/>
      </w:pPr>
      <w:r>
        <w:rPr/>
        <w:t>Оценка количества рыб в водоёме без вылова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Определить устойчивость стационарных решений </w:t>
      </w:r>
      <w:r>
        <w:rPr>
          <w:lang w:val="en-US"/>
        </w:rPr>
        <w:t>x</w:t>
      </w:r>
      <w:r>
        <w:rPr/>
        <w:t xml:space="preserve">=3 и </w:t>
      </w:r>
      <w:r>
        <w:rPr>
          <w:lang w:val="en-US"/>
        </w:rPr>
        <w:t>x</w:t>
      </w:r>
      <w:r>
        <w:rPr/>
        <w:t>=1</w:t>
      </w:r>
    </w:p>
    <w:p>
      <w:pPr>
        <w:pStyle w:val="ListParagraph"/>
        <w:numPr>
          <w:ilvl w:val="0"/>
          <w:numId w:val="5"/>
        </w:numPr>
        <w:rPr/>
      </w:pPr>
      <w:r>
        <w:rPr/>
        <w:t>Определить устойчивость при максимальном уровне вылова (</w:t>
      </w:r>
      <w:r>
        <w:rPr>
          <w:lang w:val="en-US"/>
        </w:rPr>
        <w:t>h</w:t>
      </w:r>
      <w:r>
        <w:rPr/>
        <w:t xml:space="preserve"> = 4)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Определить устойчивость при уровне вылова </w:t>
      </w:r>
      <w:r>
        <w:rPr>
          <w:lang w:val="en-US"/>
        </w:rPr>
        <w:t>h</w:t>
      </w:r>
      <w:r>
        <w:rPr/>
        <w:t>&gt;4</w:t>
      </w:r>
    </w:p>
    <w:p>
      <w:pPr>
        <w:pStyle w:val="Style22"/>
        <w:rPr>
          <w:lang w:val="en-US"/>
        </w:rPr>
      </w:pPr>
      <w:r>
        <w:rPr/>
        <w:t>Эксперимент 1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Задаём </w:t>
      </w:r>
      <w:r>
        <w:rPr>
          <w:lang w:val="en-US"/>
        </w:rPr>
        <w:t>x: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641725" cy="2095500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 </w:t>
      </w:r>
      <w:r>
        <w:rPr/>
        <w:t>приравниваем 0, вылов отсутствует</w:t>
      </w:r>
      <w:r>
        <w:rPr>
          <w:lang w:val="en-US"/>
        </w:rPr>
        <w:t>: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688715" cy="2114550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 = 4</w:t>
      </w:r>
    </w:p>
    <w:p>
      <w:pPr>
        <w:pStyle w:val="ListParagraph"/>
        <w:ind w:left="0" w:hanging="0"/>
        <w:jc w:val="center"/>
        <w:rPr>
          <w:lang w:val="en-US"/>
        </w:rPr>
      </w:pPr>
      <w:r>
        <w:rPr/>
        <w:drawing>
          <wp:inline distT="0" distB="0" distL="0" distR="0">
            <wp:extent cx="3788410" cy="1828800"/>
            <wp:effectExtent l="0" t="0" r="0" b="0"/>
            <wp:docPr id="7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</w:rPr>
        <w:t>Результат</w:t>
      </w:r>
      <w:r>
        <w:rPr>
          <w:b/>
          <w:bCs/>
          <w:lang w:val="en-US"/>
        </w:rPr>
        <w:t xml:space="preserve">: </w:t>
      </w:r>
    </w:p>
    <w:p>
      <w:pPr>
        <w:pStyle w:val="Normal"/>
        <w:rPr>
          <w:b/>
          <w:b/>
          <w:bCs/>
          <w:lang w:val="en-US"/>
        </w:rPr>
      </w:pPr>
      <w:r>
        <w:rPr/>
        <w:br/>
      </w:r>
      <w:r>
        <w:rPr/>
        <w:drawing>
          <wp:inline distT="0" distB="0" distL="0" distR="0">
            <wp:extent cx="5940425" cy="3505200"/>
            <wp:effectExtent l="0" t="0" r="0" b="0"/>
            <wp:docPr id="8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Вывод:</w:t>
      </w:r>
    </w:p>
    <w:p>
      <w:pPr>
        <w:pStyle w:val="Normal"/>
        <w:rPr/>
      </w:pPr>
      <w:r>
        <w:rPr>
          <w:lang w:val="en-US"/>
        </w:rPr>
        <w:t>x</w:t>
      </w:r>
      <w:r>
        <w:rPr/>
        <w:t xml:space="preserve"> = 4 – устойчивое (с течением времени возмущения стремятся к этому значению), стационарное решение.</w:t>
      </w:r>
    </w:p>
    <w:p>
      <w:pPr>
        <w:pStyle w:val="Normal"/>
        <w:rPr/>
      </w:pPr>
      <w:r>
        <w:rPr/>
        <w:t>Следовательно, без вылова, популяция равняется 4, поскольку это состояние устойчиво оно не зависит от начальной популяции.</w:t>
      </w:r>
    </w:p>
    <w:p>
      <w:pPr>
        <w:pStyle w:val="Normal"/>
        <w:rPr>
          <w:rFonts w:eastAsia="" w:cs="" w:cstheme="majorBidi" w:eastAsiaTheme="majorEastAsia"/>
          <w:b/>
          <w:b/>
          <w:spacing w:val="-10"/>
          <w:kern w:val="2"/>
          <w:szCs w:val="56"/>
        </w:rPr>
      </w:pPr>
      <w:r>
        <w:rPr>
          <w:rFonts w:eastAsia="" w:cs="" w:cstheme="majorBidi" w:eastAsiaTheme="majorEastAsia"/>
          <w:b/>
          <w:spacing w:val="-10"/>
          <w:kern w:val="2"/>
          <w:szCs w:val="56"/>
        </w:rPr>
      </w:r>
      <w:r>
        <w:br w:type="page"/>
      </w:r>
    </w:p>
    <w:p>
      <w:pPr>
        <w:pStyle w:val="Style22"/>
        <w:rPr/>
      </w:pPr>
      <w:r>
        <w:rPr/>
        <w:t>Эксперимент 2: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Задаём </w:t>
      </w:r>
      <w:r>
        <w:rPr>
          <w:lang w:val="en-US"/>
        </w:rPr>
        <w:t>x: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4420235" cy="2620010"/>
            <wp:effectExtent l="0" t="0" r="0" b="0"/>
            <wp:docPr id="9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 </w:t>
      </w:r>
      <w:r>
        <w:rPr/>
        <w:t>приравниваем 3</w:t>
      </w:r>
      <w:r>
        <w:rPr>
          <w:lang w:val="en-US"/>
        </w:rPr>
        <w:t>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420235" cy="2534285"/>
            <wp:effectExtent l="0" t="0" r="0" b="0"/>
            <wp:docPr id="10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</w:rPr>
        <w:t>Результат</w:t>
      </w:r>
      <w:r>
        <w:rPr>
          <w:b/>
          <w:bCs/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/>
        <w:t xml:space="preserve">Для </w:t>
      </w:r>
      <w:r>
        <w:rPr>
          <w:lang w:val="en-US"/>
        </w:rPr>
        <w:t>x&gt;1:</w:t>
      </w:r>
    </w:p>
    <w:p>
      <w:pPr>
        <w:pStyle w:val="Normal"/>
        <w:rPr>
          <w:b/>
          <w:b/>
          <w:bCs/>
          <w:lang w:val="en-US"/>
        </w:rPr>
      </w:pPr>
      <w:r>
        <w:rPr/>
        <w:drawing>
          <wp:inline distT="0" distB="0" distL="0" distR="0">
            <wp:extent cx="5940425" cy="3038475"/>
            <wp:effectExtent l="0" t="0" r="0" b="0"/>
            <wp:docPr id="11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t xml:space="preserve">Для </w:t>
      </w:r>
      <w:r>
        <w:rPr>
          <w:lang w:val="en-US"/>
        </w:rPr>
        <w:t>x&lt;1:</w:t>
      </w:r>
    </w:p>
    <w:p>
      <w:pPr>
        <w:pStyle w:val="Normal"/>
        <w:rPr/>
      </w:pPr>
      <w:r>
        <w:rPr/>
        <w:drawing>
          <wp:inline distT="0" distB="0" distL="0" distR="0">
            <wp:extent cx="5940425" cy="2551430"/>
            <wp:effectExtent l="0" t="0" r="0" b="0"/>
            <wp:docPr id="12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Вывод:</w:t>
      </w:r>
    </w:p>
    <w:p>
      <w:pPr>
        <w:pStyle w:val="Normal"/>
        <w:rPr/>
      </w:pPr>
      <w:r>
        <w:rPr/>
        <w:t>Получаем два стационарных решения, х=3 и х = 1.</w:t>
      </w:r>
    </w:p>
    <w:p>
      <w:pPr>
        <w:pStyle w:val="Normal"/>
        <w:rPr/>
      </w:pPr>
      <w:r>
        <w:rPr/>
        <w:t xml:space="preserve">Решение х = 1 неустойчиво, х=3 - устойчиво, численность популяции больше 3 или находящейся в диапазоне от 1 до 3 стремится к этому значению. 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" w:cs="" w:cstheme="majorBidi" w:eastAsiaTheme="majorEastAsia"/>
          <w:b/>
          <w:b/>
          <w:spacing w:val="-10"/>
          <w:kern w:val="2"/>
          <w:szCs w:val="56"/>
        </w:rPr>
      </w:pPr>
      <w:r>
        <w:rPr>
          <w:rFonts w:eastAsia="" w:cs="" w:cstheme="majorBidi" w:eastAsiaTheme="majorEastAsia"/>
          <w:b/>
          <w:spacing w:val="-10"/>
          <w:kern w:val="2"/>
          <w:szCs w:val="56"/>
        </w:rPr>
      </w:r>
      <w:r>
        <w:br w:type="page"/>
      </w:r>
    </w:p>
    <w:p>
      <w:pPr>
        <w:pStyle w:val="Style22"/>
        <w:rPr/>
      </w:pPr>
      <w:r>
        <w:rPr/>
        <w:t>Эксперимент 3: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Задаём </w:t>
      </w:r>
      <w:r>
        <w:rPr>
          <w:lang w:val="en-US"/>
        </w:rPr>
        <w:t>x: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733800" cy="2212975"/>
            <wp:effectExtent l="0" t="0" r="0" b="0"/>
            <wp:docPr id="13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 </w:t>
      </w:r>
      <w:r>
        <w:rPr/>
        <w:t>приравниваем 4</w:t>
      </w:r>
      <w:r>
        <w:rPr>
          <w:lang w:val="en-US"/>
        </w:rPr>
        <w:t>: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562350" cy="1711960"/>
            <wp:effectExtent l="0" t="0" r="0" b="0"/>
            <wp:docPr id="14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</w:rPr>
        <w:t>Результат</w:t>
      </w:r>
      <w:r>
        <w:rPr>
          <w:b/>
          <w:bCs/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40425" cy="2277110"/>
            <wp:effectExtent l="0" t="0" r="0" b="0"/>
            <wp:docPr id="15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tyle22"/>
        <w:ind w:left="0" w:hanging="0"/>
        <w:rPr>
          <w:b w:val="false"/>
          <w:b w:val="false"/>
          <w:bCs/>
        </w:rPr>
      </w:pPr>
      <w:r>
        <w:rPr/>
        <w:t xml:space="preserve">Вывод: </w:t>
      </w:r>
      <w:r>
        <w:rPr>
          <w:b w:val="false"/>
          <w:bCs/>
        </w:rPr>
        <w:t>существует одно стационарное решение х=2. Оно не является устойчивым и неустойчивым, так как большие значения стремятся к 2, однако при меньших значениях популяции она вымирает.</w:t>
      </w:r>
    </w:p>
    <w:p>
      <w:pPr>
        <w:pStyle w:val="Style22"/>
        <w:rPr>
          <w:lang w:val="en-US"/>
        </w:rPr>
      </w:pPr>
      <w:r>
        <w:rPr/>
        <w:t>Эксперимент 4: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Задаём </w:t>
      </w:r>
      <w:r>
        <w:rPr>
          <w:lang w:val="en-US"/>
        </w:rPr>
        <w:t>x: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338830" cy="1942465"/>
            <wp:effectExtent l="0" t="0" r="0" b="0"/>
            <wp:docPr id="16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Задаём </w:t>
      </w:r>
      <w:r>
        <w:rPr>
          <w:lang w:val="en-US"/>
        </w:rPr>
        <w:t>h</w:t>
      </w:r>
      <w:r>
        <w:rPr/>
        <w:t xml:space="preserve"> больше 4</w:t>
      </w:r>
      <w:r>
        <w:rPr>
          <w:lang w:val="en-US"/>
        </w:rPr>
        <w:t>: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572510" cy="2047875"/>
            <wp:effectExtent l="0" t="0" r="0" b="0"/>
            <wp:docPr id="17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</w:rPr>
        <w:t>Результат</w:t>
      </w:r>
      <w:r>
        <w:rPr>
          <w:b/>
          <w:bCs/>
          <w:lang w:val="en-US"/>
        </w:rPr>
        <w:t xml:space="preserve">: </w:t>
      </w:r>
    </w:p>
    <w:p>
      <w:pPr>
        <w:pStyle w:val="Normal"/>
        <w:rPr/>
      </w:pPr>
      <w:r>
        <w:rPr/>
        <w:drawing>
          <wp:inline distT="0" distB="0" distL="0" distR="0">
            <wp:extent cx="5940425" cy="2327275"/>
            <wp:effectExtent l="0" t="0" r="0" b="0"/>
            <wp:docPr id="18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bCs/>
        </w:rPr>
        <w:t>Вывод:</w:t>
      </w:r>
      <w:r>
        <w:rPr/>
        <w:t xml:space="preserve"> при вылове больше нормы (в данном случае больше 4) нет стационарных решений, популяция, вне зависимости от начального количества, вымирает.</w:t>
      </w:r>
    </w:p>
    <w:p>
      <w:pPr>
        <w:pStyle w:val="Style22"/>
        <w:rPr/>
      </w:pPr>
      <w:r>
        <w:rPr/>
        <w:t>Используема литература:</w:t>
      </w:r>
    </w:p>
    <w:p>
      <w:pPr>
        <w:pStyle w:val="ListParagraph"/>
        <w:numPr>
          <w:ilvl w:val="0"/>
          <w:numId w:val="1"/>
        </w:numPr>
        <w:rPr/>
      </w:pPr>
      <w:r>
        <w:rPr/>
        <w:t>https://eluniver.ugrasu.ru/pluginfile.php/535501/mod_resource/content/5/Тема%203v.pdf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 xml:space="preserve">https://docs.exponenta.ru/matlab/index.html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145d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da145d"/>
    <w:pPr>
      <w:keepNext w:val="true"/>
      <w:keepLines/>
      <w:spacing w:lineRule="auto" w:line="240" w:before="240" w:after="0"/>
      <w:jc w:val="center"/>
      <w:outlineLvl w:val="0"/>
    </w:pPr>
    <w:rPr>
      <w:rFonts w:eastAsia="" w:cs="" w:cstheme="majorBidi" w:eastAsiaTheme="majorEastAsia"/>
      <w:b/>
      <w:color w:val="000000" w:themeColor="text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a145d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Style13" w:customStyle="1">
    <w:name w:val="Заголовок Знак"/>
    <w:basedOn w:val="DefaultParagraphFont"/>
    <w:link w:val="a3"/>
    <w:uiPriority w:val="10"/>
    <w:qFormat/>
    <w:rsid w:val="00c73c8e"/>
    <w:rPr>
      <w:rFonts w:ascii="Times New Roman" w:hAnsi="Times New Roman" w:eastAsia="" w:cs="" w:cstheme="majorBidi" w:eastAsiaTheme="majorEastAsia"/>
      <w:b/>
      <w:spacing w:val="-10"/>
      <w:kern w:val="2"/>
      <w:sz w:val="28"/>
      <w:szCs w:val="56"/>
    </w:rPr>
  </w:style>
  <w:style w:type="character" w:styleId="Block" w:customStyle="1">
    <w:name w:val="block"/>
    <w:basedOn w:val="DefaultParagraphFont"/>
    <w:qFormat/>
    <w:rsid w:val="00c73c8e"/>
    <w:rPr/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3d5836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3d5836"/>
    <w:rPr>
      <w:rFonts w:ascii="Times New Roman" w:hAnsi="Times New Roman"/>
      <w:sz w:val="28"/>
    </w:rPr>
  </w:style>
  <w:style w:type="character" w:styleId="Style16">
    <w:name w:val="Интернет-ссылка"/>
    <w:basedOn w:val="DefaultParagraphFont"/>
    <w:uiPriority w:val="99"/>
    <w:unhideWhenUsed/>
    <w:rsid w:val="00872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72807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3055f5"/>
    <w:rPr>
      <w:color w:val="808080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Style22">
    <w:name w:val="Title"/>
    <w:basedOn w:val="Normal"/>
    <w:next w:val="Normal"/>
    <w:link w:val="a4"/>
    <w:uiPriority w:val="10"/>
    <w:qFormat/>
    <w:rsid w:val="00c73c8e"/>
    <w:pPr>
      <w:spacing w:lineRule="auto" w:line="240" w:before="120" w:after="120"/>
      <w:ind w:left="709" w:hanging="0"/>
      <w:contextualSpacing/>
    </w:pPr>
    <w:rPr>
      <w:rFonts w:eastAsia="" w:cs="" w:cstheme="majorBidi" w:eastAsiaTheme="majorEastAsia"/>
      <w:b/>
      <w:spacing w:val="-10"/>
      <w:kern w:val="2"/>
      <w:szCs w:val="56"/>
    </w:rPr>
  </w:style>
  <w:style w:type="paragraph" w:styleId="Protip" w:customStyle="1">
    <w:name w:val="protip"/>
    <w:basedOn w:val="Normal"/>
    <w:qFormat/>
    <w:rsid w:val="00c73c8e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73c8e"/>
    <w:pPr>
      <w:spacing w:before="0" w:after="160"/>
      <w:ind w:left="720" w:hanging="0"/>
      <w:contextualSpacing/>
    </w:pPr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a7"/>
    <w:uiPriority w:val="99"/>
    <w:unhideWhenUsed/>
    <w:rsid w:val="003d583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9"/>
    <w:uiPriority w:val="99"/>
    <w:unhideWhenUsed/>
    <w:rsid w:val="003d583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455610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Application>LibreOffice/7.2.7.2$Windows_X86_64 LibreOffice_project/8d71d29d553c0f7dcbfa38fbfda25ee34cce99a2</Application>
  <AppVersion>15.0000</AppVersion>
  <Pages>10</Pages>
  <Words>409</Words>
  <Characters>2398</Characters>
  <CharactersWithSpaces>2739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2021-10-23T07:25:00Z</dcterms:created>
  <dc:creator>Валерьян Аббазов</dc:creator>
  <dc:description/>
  <dc:language>ru-RU</dc:language>
  <cp:lastModifiedBy/>
  <cp:lastPrinted>2021-10-24T09:46:00Z</cp:lastPrinted>
  <dcterms:modified xsi:type="dcterms:W3CDTF">2023-03-12T19:39:13Z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