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A636" w14:textId="17FAE2BA" w:rsidR="00A5386F" w:rsidRDefault="00A5386F" w:rsidP="001D3955">
      <w:pPr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该项目已经安装到本地，已经开启服务器并测试：</w:t>
      </w:r>
    </w:p>
    <w:p w14:paraId="2BE61AD7" w14:textId="4F66423A" w:rsidR="00A5386F" w:rsidRDefault="00A5386F" w:rsidP="001D3955">
      <w:pPr>
        <w:rPr>
          <w:rFonts w:ascii="宋体" w:eastAsia="宋体" w:hAnsi="宋体" w:cs="宋体" w:hint="eastAsia"/>
          <w:b/>
          <w:bCs/>
        </w:rPr>
      </w:pPr>
      <w:r w:rsidRPr="00A5386F">
        <w:drawing>
          <wp:inline distT="0" distB="0" distL="0" distR="0" wp14:anchorId="21078968" wp14:editId="4E50EC33">
            <wp:extent cx="5274310" cy="2333625"/>
            <wp:effectExtent l="0" t="0" r="2540" b="9525"/>
            <wp:docPr id="182324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980B" w14:textId="385C0279" w:rsidR="001D3955" w:rsidRPr="001D3955" w:rsidRDefault="001D3955" w:rsidP="001D3955">
      <w:pPr>
        <w:rPr>
          <w:b/>
          <w:bCs/>
        </w:rPr>
      </w:pPr>
      <w:r w:rsidRPr="001D3955">
        <w:rPr>
          <w:rFonts w:ascii="宋体" w:eastAsia="宋体" w:hAnsi="宋体" w:cs="宋体" w:hint="eastAsia"/>
          <w:b/>
          <w:bCs/>
        </w:rPr>
        <w:t>一、整体设计语言</w:t>
      </w:r>
    </w:p>
    <w:p w14:paraId="3ECFAD32" w14:textId="77777777" w:rsidR="001D3955" w:rsidRPr="001D3955" w:rsidRDefault="001D3955" w:rsidP="001D3955">
      <w:r w:rsidRPr="001D3955">
        <w:rPr>
          <w:rFonts w:ascii="宋体" w:eastAsia="宋体" w:hAnsi="宋体" w:cs="宋体" w:hint="eastAsia"/>
          <w:b/>
          <w:bCs/>
        </w:rPr>
        <w:t>渲染模型是「服务端渲染</w:t>
      </w:r>
      <w:r w:rsidRPr="001D3955">
        <w:rPr>
          <w:b/>
          <w:bCs/>
        </w:rPr>
        <w:t xml:space="preserve"> + </w:t>
      </w:r>
      <w:r w:rsidRPr="001D3955">
        <w:rPr>
          <w:rFonts w:ascii="宋体" w:eastAsia="宋体" w:hAnsi="宋体" w:cs="宋体" w:hint="eastAsia"/>
          <w:b/>
          <w:bCs/>
        </w:rPr>
        <w:t>局部增强」</w:t>
      </w:r>
      <w:r w:rsidRPr="001D3955">
        <w:rPr>
          <w:rFonts w:ascii="宋体" w:eastAsia="宋体" w:hAnsi="宋体" w:cs="宋体" w:hint="eastAsia"/>
        </w:rPr>
        <w:t>，不是</w:t>
      </w:r>
      <w:r w:rsidRPr="001D3955">
        <w:t xml:space="preserve"> SPA</w:t>
      </w:r>
      <w:r w:rsidRPr="001D3955">
        <w:rPr>
          <w:rFonts w:ascii="宋体" w:eastAsia="宋体" w:hAnsi="宋体" w:cs="宋体" w:hint="eastAsia"/>
        </w:rPr>
        <w:t>：</w:t>
      </w:r>
    </w:p>
    <w:p w14:paraId="4264171F" w14:textId="1BD34473" w:rsidR="001D3955" w:rsidRPr="001D3955" w:rsidRDefault="001D3955" w:rsidP="001D3955">
      <w:pPr>
        <w:numPr>
          <w:ilvl w:val="0"/>
          <w:numId w:val="5"/>
        </w:numPr>
      </w:pPr>
      <w:r w:rsidRPr="001D3955">
        <w:rPr>
          <w:rFonts w:ascii="宋体" w:eastAsia="宋体" w:hAnsi="宋体" w:cs="宋体" w:hint="eastAsia"/>
        </w:rPr>
        <w:t>页面骨架由</w:t>
      </w:r>
      <w:r w:rsidRPr="001D3955">
        <w:t xml:space="preserve"> Django </w:t>
      </w:r>
      <w:r w:rsidRPr="001D3955">
        <w:rPr>
          <w:rFonts w:ascii="宋体" w:eastAsia="宋体" w:hAnsi="宋体" w:cs="宋体" w:hint="eastAsia"/>
        </w:rPr>
        <w:t>模板输出，交互由</w:t>
      </w:r>
      <w:r w:rsidRPr="001D3955">
        <w:t xml:space="preserve"> Alpine.js</w:t>
      </w:r>
      <w:r w:rsidRPr="001D3955">
        <w:rPr>
          <w:rFonts w:ascii="宋体" w:eastAsia="宋体" w:hAnsi="宋体" w:cs="宋体" w:hint="eastAsia"/>
        </w:rPr>
        <w:t>（组件状态）、</w:t>
      </w:r>
      <w:r w:rsidRPr="001D3955">
        <w:t>HTMX</w:t>
      </w:r>
      <w:r w:rsidRPr="001D3955">
        <w:rPr>
          <w:rFonts w:ascii="宋体" w:eastAsia="宋体" w:hAnsi="宋体" w:cs="宋体" w:hint="eastAsia"/>
        </w:rPr>
        <w:t>（局部换页）、</w:t>
      </w:r>
      <w:r w:rsidRPr="001D3955">
        <w:t>Tailwind</w:t>
      </w:r>
      <w:r w:rsidRPr="001D3955">
        <w:rPr>
          <w:rFonts w:ascii="宋体" w:eastAsia="宋体" w:hAnsi="宋体" w:cs="宋体" w:hint="eastAsia"/>
        </w:rPr>
        <w:t>（样式）接管</w:t>
      </w:r>
      <w:r>
        <w:rPr>
          <w:rFonts w:ascii="宋体" w:eastAsia="宋体" w:hAnsi="宋体" w:cs="宋体" w:hint="eastAsia"/>
        </w:rPr>
        <w:t>。</w:t>
      </w:r>
    </w:p>
    <w:p w14:paraId="38D3DDBD" w14:textId="77777777" w:rsidR="001D3955" w:rsidRPr="001D3955" w:rsidRDefault="001D3955" w:rsidP="001D3955">
      <w:pPr>
        <w:ind w:left="360"/>
      </w:pPr>
    </w:p>
    <w:p w14:paraId="2D40256D" w14:textId="77777777" w:rsidR="001D3955" w:rsidRPr="001D3955" w:rsidRDefault="001D3955" w:rsidP="001D3955">
      <w:pPr>
        <w:numPr>
          <w:ilvl w:val="0"/>
          <w:numId w:val="5"/>
        </w:numPr>
      </w:pPr>
      <w:r w:rsidRPr="001D3955">
        <w:rPr>
          <w:rFonts w:ascii="宋体" w:eastAsia="宋体" w:hAnsi="宋体" w:cs="宋体" w:hint="eastAsia"/>
        </w:rPr>
        <w:t>全局导航与页脚不参与换页：</w:t>
      </w:r>
      <w:r w:rsidRPr="001D3955">
        <w:t xml:space="preserve">#main </w:t>
      </w:r>
      <w:r w:rsidRPr="001D3955">
        <w:rPr>
          <w:rFonts w:ascii="宋体" w:eastAsia="宋体" w:hAnsi="宋体" w:cs="宋体" w:hint="eastAsia"/>
        </w:rPr>
        <w:t>上挂了</w:t>
      </w:r>
      <w:r w:rsidRPr="001D3955">
        <w:t xml:space="preserve"> hx-boost="true" hx-target="#main" hx-select="#main"</w:t>
      </w:r>
      <w:r w:rsidRPr="001D3955">
        <w:rPr>
          <w:rFonts w:ascii="宋体" w:eastAsia="宋体" w:hAnsi="宋体" w:cs="宋体" w:hint="eastAsia"/>
        </w:rPr>
        <w:t>，点站内链接只替换主内容区，导航状态和滚动位置保持，配合</w:t>
      </w:r>
      <w:r w:rsidRPr="001D3955">
        <w:t xml:space="preserve"> NProgress </w:t>
      </w:r>
      <w:r w:rsidRPr="001D3955">
        <w:rPr>
          <w:rFonts w:ascii="宋体" w:eastAsia="宋体" w:hAnsi="宋体" w:cs="宋体" w:hint="eastAsia"/>
        </w:rPr>
        <w:t>进度条形成「类</w:t>
      </w:r>
      <w:r w:rsidRPr="001D3955">
        <w:t xml:space="preserve"> SPA</w:t>
      </w:r>
      <w:r w:rsidRPr="001D3955">
        <w:rPr>
          <w:rFonts w:ascii="宋体" w:eastAsia="宋体" w:hAnsi="宋体" w:cs="宋体" w:hint="eastAsia"/>
        </w:rPr>
        <w:t>」观感。</w:t>
      </w:r>
    </w:p>
    <w:p w14:paraId="24BCCA26" w14:textId="77777777" w:rsidR="001D3955" w:rsidRPr="001D3955" w:rsidRDefault="001D3955" w:rsidP="001D3955">
      <w:pPr>
        <w:numPr>
          <w:ilvl w:val="0"/>
          <w:numId w:val="5"/>
        </w:numPr>
      </w:pPr>
    </w:p>
    <w:p w14:paraId="10E885FD" w14:textId="7E725FF3" w:rsidR="001D3955" w:rsidRPr="001D3955" w:rsidRDefault="001D3955" w:rsidP="001D3955">
      <w:pPr>
        <w:rPr>
          <w:rFonts w:ascii="宋体" w:eastAsia="宋体" w:hAnsi="宋体" w:cs="宋体" w:hint="eastAsia"/>
          <w:b/>
          <w:bCs/>
        </w:rPr>
      </w:pPr>
      <w:r w:rsidRPr="001D3955">
        <w:rPr>
          <w:rFonts w:ascii="宋体" w:eastAsia="宋体" w:hAnsi="宋体" w:cs="宋体" w:hint="eastAsia"/>
          <w:b/>
          <w:bCs/>
        </w:rPr>
        <w:t>色彩系统是双层结构</w:t>
      </w:r>
      <w:r w:rsidRPr="001D3955">
        <w:rPr>
          <w:rFonts w:ascii="宋体" w:eastAsia="宋体" w:hAnsi="宋体" w:cs="宋体" w:hint="eastAsia"/>
        </w:rPr>
        <w:t>：</w:t>
      </w:r>
    </w:p>
    <w:p w14:paraId="43690803" w14:textId="77777777" w:rsidR="001D3955" w:rsidRPr="001D3955" w:rsidRDefault="001D3955" w:rsidP="001D3955">
      <w:pPr>
        <w:numPr>
          <w:ilvl w:val="0"/>
          <w:numId w:val="6"/>
        </w:numPr>
      </w:pPr>
      <w:r w:rsidRPr="001D3955">
        <w:rPr>
          <w:rFonts w:ascii="宋体" w:eastAsia="宋体" w:hAnsi="宋体" w:cs="宋体" w:hint="eastAsia"/>
        </w:rPr>
        <w:t>语义层：</w:t>
      </w:r>
      <w:r w:rsidRPr="001D3955">
        <w:t xml:space="preserve">background / foreground / card / muted / secondary / accent / border / destructive </w:t>
      </w:r>
      <w:r w:rsidRPr="001D3955">
        <w:rPr>
          <w:rFonts w:ascii="宋体" w:eastAsia="宋体" w:hAnsi="宋体" w:cs="宋体" w:hint="eastAsia"/>
        </w:rPr>
        <w:t>等</w:t>
      </w:r>
      <w:r w:rsidRPr="001D3955">
        <w:t xml:space="preserve"> token</w:t>
      </w:r>
      <w:r w:rsidRPr="001D3955">
        <w:rPr>
          <w:rFonts w:ascii="宋体" w:eastAsia="宋体" w:hAnsi="宋体" w:cs="宋体" w:hint="eastAsia"/>
        </w:rPr>
        <w:t>，暗色模式整套换值（浅色是</w:t>
      </w:r>
      <w:r w:rsidRPr="001D3955">
        <w:t xml:space="preserve"> #f9fafb </w:t>
      </w:r>
      <w:r w:rsidRPr="001D3955">
        <w:rPr>
          <w:rFonts w:ascii="宋体" w:eastAsia="宋体" w:hAnsi="宋体" w:cs="宋体" w:hint="eastAsia"/>
        </w:rPr>
        <w:t>灰白底</w:t>
      </w:r>
      <w:r w:rsidRPr="001D3955">
        <w:t xml:space="preserve"> + </w:t>
      </w:r>
      <w:r w:rsidRPr="001D3955">
        <w:rPr>
          <w:rFonts w:ascii="宋体" w:eastAsia="宋体" w:hAnsi="宋体" w:cs="宋体" w:hint="eastAsia"/>
        </w:rPr>
        <w:t>纯白卡片，暗色是</w:t>
      </w:r>
      <w:r w:rsidRPr="001D3955">
        <w:t xml:space="preserve"> Slate 900/800/700 </w:t>
      </w:r>
      <w:r w:rsidRPr="001D3955">
        <w:rPr>
          <w:rFonts w:ascii="宋体" w:eastAsia="宋体" w:hAnsi="宋体" w:cs="宋体" w:hint="eastAsia"/>
        </w:rPr>
        <w:t>三级）。</w:t>
      </w:r>
    </w:p>
    <w:p w14:paraId="2F653169" w14:textId="77777777" w:rsidR="001D3955" w:rsidRPr="001D3955" w:rsidRDefault="001D3955" w:rsidP="001D3955">
      <w:pPr>
        <w:numPr>
          <w:ilvl w:val="0"/>
          <w:numId w:val="6"/>
        </w:numPr>
      </w:pPr>
      <w:r w:rsidRPr="001D3955">
        <w:rPr>
          <w:rFonts w:ascii="宋体" w:eastAsia="宋体" w:hAnsi="宋体" w:cs="宋体" w:hint="eastAsia"/>
        </w:rPr>
        <w:t>主题层：</w:t>
      </w:r>
      <w:r w:rsidRPr="001D3955">
        <w:t xml:space="preserve">primary-50~900 </w:t>
      </w:r>
      <w:r w:rsidRPr="001D3955">
        <w:rPr>
          <w:rFonts w:ascii="宋体" w:eastAsia="宋体" w:hAnsi="宋体" w:cs="宋体" w:hint="eastAsia"/>
        </w:rPr>
        <w:t>九档色阶，由</w:t>
      </w:r>
      <w:r w:rsidRPr="001D3955">
        <w:t xml:space="preserve"> body[data-color-scheme] </w:t>
      </w:r>
      <w:r w:rsidRPr="001D3955">
        <w:rPr>
          <w:rFonts w:ascii="宋体" w:eastAsia="宋体" w:hAnsi="宋体" w:cs="宋体" w:hint="eastAsia"/>
        </w:rPr>
        <w:t>提供</w:t>
      </w:r>
      <w:r w:rsidRPr="001D3955">
        <w:t xml:space="preserve"> </w:t>
      </w:r>
      <w:r w:rsidRPr="001D3955">
        <w:rPr>
          <w:b/>
          <w:bCs/>
        </w:rPr>
        <w:t xml:space="preserve">8 </w:t>
      </w:r>
      <w:r w:rsidRPr="001D3955">
        <w:rPr>
          <w:rFonts w:ascii="宋体" w:eastAsia="宋体" w:hAnsi="宋体" w:cs="宋体" w:hint="eastAsia"/>
          <w:b/>
          <w:bCs/>
        </w:rPr>
        <w:t>套配色</w:t>
      </w:r>
      <w:r w:rsidRPr="001D3955">
        <w:t>——purple</w:t>
      </w:r>
      <w:r w:rsidRPr="001D3955">
        <w:rPr>
          <w:rFonts w:ascii="宋体" w:eastAsia="宋体" w:hAnsi="宋体" w:cs="宋体" w:hint="eastAsia"/>
        </w:rPr>
        <w:t>（默认）、</w:t>
      </w:r>
      <w:r w:rsidRPr="001D3955">
        <w:t>blue</w:t>
      </w:r>
      <w:r w:rsidRPr="001D3955">
        <w:rPr>
          <w:rFonts w:ascii="宋体" w:eastAsia="宋体" w:hAnsi="宋体" w:cs="宋体" w:hint="eastAsia"/>
        </w:rPr>
        <w:t>、</w:t>
      </w:r>
      <w:r w:rsidRPr="001D3955">
        <w:t>green</w:t>
      </w:r>
      <w:r w:rsidRPr="001D3955">
        <w:rPr>
          <w:rFonts w:ascii="宋体" w:eastAsia="宋体" w:hAnsi="宋体" w:cs="宋体" w:hint="eastAsia"/>
        </w:rPr>
        <w:t>、</w:t>
      </w:r>
      <w:r w:rsidRPr="001D3955">
        <w:t>orange</w:t>
      </w:r>
      <w:r w:rsidRPr="001D3955">
        <w:rPr>
          <w:rFonts w:ascii="宋体" w:eastAsia="宋体" w:hAnsi="宋体" w:cs="宋体" w:hint="eastAsia"/>
        </w:rPr>
        <w:t>、</w:t>
      </w:r>
      <w:r w:rsidRPr="001D3955">
        <w:t>pink</w:t>
      </w:r>
      <w:r w:rsidRPr="001D3955">
        <w:rPr>
          <w:rFonts w:ascii="宋体" w:eastAsia="宋体" w:hAnsi="宋体" w:cs="宋体" w:hint="eastAsia"/>
        </w:rPr>
        <w:t>、</w:t>
      </w:r>
      <w:r w:rsidRPr="001D3955">
        <w:t>red</w:t>
      </w:r>
      <w:r w:rsidRPr="001D3955">
        <w:rPr>
          <w:rFonts w:ascii="宋体" w:eastAsia="宋体" w:hAnsi="宋体" w:cs="宋体" w:hint="eastAsia"/>
        </w:rPr>
        <w:t>、</w:t>
      </w:r>
      <w:r w:rsidRPr="001D3955">
        <w:t>indigo</w:t>
      </w:r>
      <w:r w:rsidRPr="001D3955">
        <w:rPr>
          <w:rFonts w:ascii="宋体" w:eastAsia="宋体" w:hAnsi="宋体" w:cs="宋体" w:hint="eastAsia"/>
        </w:rPr>
        <w:t>、</w:t>
      </w:r>
      <w:r w:rsidRPr="001D3955">
        <w:t>teal</w:t>
      </w:r>
      <w:r w:rsidRPr="001D3955">
        <w:rPr>
          <w:rFonts w:ascii="宋体" w:eastAsia="宋体" w:hAnsi="宋体" w:cs="宋体" w:hint="eastAsia"/>
        </w:rPr>
        <w:t>。</w:t>
      </w:r>
    </w:p>
    <w:p w14:paraId="58254636" w14:textId="77777777" w:rsidR="001D3955" w:rsidRPr="001D3955" w:rsidRDefault="001D3955" w:rsidP="001D3955">
      <w:pPr>
        <w:numPr>
          <w:ilvl w:val="0"/>
          <w:numId w:val="6"/>
        </w:numPr>
      </w:pPr>
      <w:r w:rsidRPr="001D3955">
        <w:rPr>
          <w:rFonts w:ascii="宋体" w:eastAsia="宋体" w:hAnsi="宋体" w:cs="宋体" w:hint="eastAsia"/>
        </w:rPr>
        <w:t>暗色模式用</w:t>
      </w:r>
      <w:r w:rsidRPr="001D3955">
        <w:t xml:space="preserve"> [data-theme="dark"] </w:t>
      </w:r>
      <w:r w:rsidRPr="001D3955">
        <w:rPr>
          <w:rFonts w:ascii="宋体" w:eastAsia="宋体" w:hAnsi="宋体" w:cs="宋体" w:hint="eastAsia"/>
        </w:rPr>
        <w:t>选择器，</w:t>
      </w:r>
      <w:r w:rsidRPr="001D3955">
        <w:t xml:space="preserve">base.html </w:t>
      </w:r>
      <w:r w:rsidRPr="001D3955">
        <w:rPr>
          <w:rFonts w:ascii="宋体" w:eastAsia="宋体" w:hAnsi="宋体" w:cs="宋体" w:hint="eastAsia"/>
        </w:rPr>
        <w:t>里有一段内联防闪烁脚本，在</w:t>
      </w:r>
      <w:r w:rsidRPr="001D3955">
        <w:t xml:space="preserve"> CSS </w:t>
      </w:r>
      <w:r w:rsidRPr="001D3955">
        <w:rPr>
          <w:rFonts w:ascii="宋体" w:eastAsia="宋体" w:hAnsi="宋体" w:cs="宋体" w:hint="eastAsia"/>
        </w:rPr>
        <w:t>加载前就写入</w:t>
      </w:r>
      <w:r w:rsidRPr="001D3955">
        <w:t xml:space="preserve"> html </w:t>
      </w:r>
      <w:r w:rsidRPr="001D3955">
        <w:rPr>
          <w:rFonts w:ascii="宋体" w:eastAsia="宋体" w:hAnsi="宋体" w:cs="宋体" w:hint="eastAsia"/>
        </w:rPr>
        <w:t>属性并读</w:t>
      </w:r>
      <w:r w:rsidRPr="001D3955">
        <w:t xml:space="preserve"> localStorage</w:t>
      </w:r>
      <w:r w:rsidRPr="001D3955">
        <w:rPr>
          <w:rFonts w:ascii="宋体" w:eastAsia="宋体" w:hAnsi="宋体" w:cs="宋体" w:hint="eastAsia"/>
        </w:rPr>
        <w:t>，同时跟随系统偏好。</w:t>
      </w:r>
    </w:p>
    <w:p w14:paraId="290360E2" w14:textId="77777777" w:rsidR="001D3955" w:rsidRPr="001D3955" w:rsidRDefault="001D3955" w:rsidP="001D3955">
      <w:r w:rsidRPr="001D3955">
        <w:rPr>
          <w:rFonts w:ascii="宋体" w:eastAsia="宋体" w:hAnsi="宋体" w:cs="宋体" w:hint="eastAsia"/>
          <w:b/>
          <w:bCs/>
        </w:rPr>
        <w:t>视觉语汇高度统一</w:t>
      </w:r>
      <w:r w:rsidRPr="001D3955">
        <w:rPr>
          <w:rFonts w:ascii="宋体" w:eastAsia="宋体" w:hAnsi="宋体" w:cs="宋体" w:hint="eastAsia"/>
        </w:rPr>
        <w:t>，可以概括为「圆角卡片</w:t>
      </w:r>
      <w:r w:rsidRPr="001D3955">
        <w:t xml:space="preserve"> + </w:t>
      </w:r>
      <w:r w:rsidRPr="001D3955">
        <w:rPr>
          <w:rFonts w:ascii="宋体" w:eastAsia="宋体" w:hAnsi="宋体" w:cs="宋体" w:hint="eastAsia"/>
        </w:rPr>
        <w:t>细边框</w:t>
      </w:r>
      <w:r w:rsidRPr="001D3955">
        <w:t xml:space="preserve"> + </w:t>
      </w:r>
      <w:r w:rsidRPr="001D3955">
        <w:rPr>
          <w:rFonts w:ascii="宋体" w:eastAsia="宋体" w:hAnsi="宋体" w:cs="宋体" w:hint="eastAsia"/>
        </w:rPr>
        <w:t>极轻阴影」：</w:t>
      </w:r>
    </w:p>
    <w:p w14:paraId="01A87AB9" w14:textId="77777777" w:rsidR="001D3955" w:rsidRPr="001D3955" w:rsidRDefault="001D3955" w:rsidP="001D3955">
      <w:pPr>
        <w:numPr>
          <w:ilvl w:val="0"/>
          <w:numId w:val="7"/>
        </w:numPr>
      </w:pPr>
      <w:r w:rsidRPr="001D3955">
        <w:rPr>
          <w:rFonts w:ascii="宋体" w:eastAsia="宋体" w:hAnsi="宋体" w:cs="宋体" w:hint="eastAsia"/>
        </w:rPr>
        <w:t>容器：</w:t>
      </w:r>
      <w:r w:rsidRPr="001D3955">
        <w:t>rounded-xl border border-border bg-card shadow-sm</w:t>
      </w:r>
      <w:r w:rsidRPr="001D3955">
        <w:rPr>
          <w:rFonts w:ascii="宋体" w:eastAsia="宋体" w:hAnsi="宋体" w:cs="宋体" w:hint="eastAsia"/>
        </w:rPr>
        <w:t>，几乎出现在所有卡片（文章、侧边栏、表单、评论区）。</w:t>
      </w:r>
    </w:p>
    <w:p w14:paraId="3778BCA9" w14:textId="77777777" w:rsidR="001D3955" w:rsidRPr="001D3955" w:rsidRDefault="001D3955" w:rsidP="001D3955">
      <w:pPr>
        <w:numPr>
          <w:ilvl w:val="0"/>
          <w:numId w:val="7"/>
        </w:numPr>
      </w:pPr>
      <w:r w:rsidRPr="001D3955">
        <w:rPr>
          <w:rFonts w:ascii="宋体" w:eastAsia="宋体" w:hAnsi="宋体" w:cs="宋体" w:hint="eastAsia"/>
        </w:rPr>
        <w:t>版心：</w:t>
      </w:r>
      <w:r w:rsidRPr="001D3955">
        <w:t>max-w-6xl</w:t>
      </w:r>
      <w:r w:rsidRPr="001D3955">
        <w:rPr>
          <w:rFonts w:ascii="宋体" w:eastAsia="宋体" w:hAnsi="宋体" w:cs="宋体" w:hint="eastAsia"/>
        </w:rPr>
        <w:t>（</w:t>
      </w:r>
      <w:r w:rsidRPr="001D3955">
        <w:t>1152px</w:t>
      </w:r>
      <w:r w:rsidRPr="001D3955">
        <w:rPr>
          <w:rFonts w:ascii="宋体" w:eastAsia="宋体" w:hAnsi="宋体" w:cs="宋体" w:hint="eastAsia"/>
        </w:rPr>
        <w:t>）</w:t>
      </w:r>
      <w:r w:rsidRPr="001D3955">
        <w:t>+ px-4 lg:px-6</w:t>
      </w:r>
      <w:r w:rsidRPr="001D3955">
        <w:rPr>
          <w:rFonts w:ascii="宋体" w:eastAsia="宋体" w:hAnsi="宋体" w:cs="宋体" w:hint="eastAsia"/>
        </w:rPr>
        <w:t>；正文页是</w:t>
      </w:r>
      <w:r w:rsidRPr="001D3955">
        <w:t xml:space="preserve"> lg:grid-cols-[1fr_300px] </w:t>
      </w:r>
      <w:r w:rsidRPr="001D3955">
        <w:rPr>
          <w:rFonts w:ascii="宋体" w:eastAsia="宋体" w:hAnsi="宋体" w:cs="宋体" w:hint="eastAsia"/>
        </w:rPr>
        <w:t>的两栏，右栏</w:t>
      </w:r>
      <w:r w:rsidRPr="001D3955">
        <w:t xml:space="preserve"> sticky top-20</w:t>
      </w:r>
      <w:r w:rsidRPr="001D3955">
        <w:rPr>
          <w:rFonts w:ascii="宋体" w:eastAsia="宋体" w:hAnsi="宋体" w:cs="宋体" w:hint="eastAsia"/>
        </w:rPr>
        <w:t>。</w:t>
      </w:r>
    </w:p>
    <w:p w14:paraId="2DEA74BE" w14:textId="77777777" w:rsidR="001D3955" w:rsidRPr="001D3955" w:rsidRDefault="001D3955" w:rsidP="001D3955">
      <w:pPr>
        <w:numPr>
          <w:ilvl w:val="0"/>
          <w:numId w:val="7"/>
        </w:numPr>
      </w:pPr>
      <w:r w:rsidRPr="001D3955">
        <w:rPr>
          <w:rFonts w:ascii="宋体" w:eastAsia="宋体" w:hAnsi="宋体" w:cs="宋体" w:hint="eastAsia"/>
        </w:rPr>
        <w:t>排版：</w:t>
      </w:r>
      <w:r w:rsidRPr="001D3955">
        <w:t>Open Sans</w:t>
      </w:r>
      <w:r w:rsidRPr="001D3955">
        <w:rPr>
          <w:rFonts w:ascii="宋体" w:eastAsia="宋体" w:hAnsi="宋体" w:cs="宋体" w:hint="eastAsia"/>
        </w:rPr>
        <w:t>，正文区叠加</w:t>
      </w:r>
      <w:r w:rsidRPr="001D3955">
        <w:t xml:space="preserve"> prose prose-base dark:prose-invert</w:t>
      </w:r>
      <w:r w:rsidRPr="001D3955">
        <w:rPr>
          <w:rFonts w:ascii="宋体" w:eastAsia="宋体" w:hAnsi="宋体" w:cs="宋体" w:hint="eastAsia"/>
        </w:rPr>
        <w:t>（</w:t>
      </w:r>
      <w:r w:rsidRPr="001D3955">
        <w:t>@tailwindcss/typography</w:t>
      </w:r>
      <w:r w:rsidRPr="001D3955">
        <w:rPr>
          <w:rFonts w:ascii="宋体" w:eastAsia="宋体" w:hAnsi="宋体" w:cs="宋体" w:hint="eastAsia"/>
        </w:rPr>
        <w:t>），标题字重</w:t>
      </w:r>
      <w:r w:rsidRPr="001D3955">
        <w:t xml:space="preserve"> 700</w:t>
      </w:r>
      <w:r w:rsidRPr="001D3955">
        <w:rPr>
          <w:rFonts w:ascii="宋体" w:eastAsia="宋体" w:hAnsi="宋体" w:cs="宋体" w:hint="eastAsia"/>
        </w:rPr>
        <w:t>、</w:t>
      </w:r>
      <w:r w:rsidRPr="001D3955">
        <w:t>tracking-tight</w:t>
      </w:r>
      <w:r w:rsidRPr="001D3955">
        <w:rPr>
          <w:rFonts w:ascii="宋体" w:eastAsia="宋体" w:hAnsi="宋体" w:cs="宋体" w:hint="eastAsia"/>
        </w:rPr>
        <w:t>。</w:t>
      </w:r>
    </w:p>
    <w:p w14:paraId="168D57B2" w14:textId="77777777" w:rsidR="001D3955" w:rsidRPr="001D3955" w:rsidRDefault="001D3955" w:rsidP="001D3955">
      <w:pPr>
        <w:numPr>
          <w:ilvl w:val="0"/>
          <w:numId w:val="7"/>
        </w:numPr>
      </w:pPr>
      <w:r w:rsidRPr="001D3955">
        <w:rPr>
          <w:rFonts w:ascii="宋体" w:eastAsia="宋体" w:hAnsi="宋体" w:cs="宋体" w:hint="eastAsia"/>
        </w:rPr>
        <w:t>图标：内联</w:t>
      </w:r>
      <w:r w:rsidRPr="001D3955">
        <w:t xml:space="preserve"> SVG </w:t>
      </w:r>
      <w:r w:rsidRPr="001D3955">
        <w:rPr>
          <w:rFonts w:ascii="宋体" w:eastAsia="宋体" w:hAnsi="宋体" w:cs="宋体" w:hint="eastAsia"/>
        </w:rPr>
        <w:t>线性图标，尺寸</w:t>
      </w:r>
      <w:r w:rsidRPr="001D3955">
        <w:t xml:space="preserve"> 3/4/5 </w:t>
      </w:r>
      <w:r w:rsidRPr="001D3955">
        <w:rPr>
          <w:rFonts w:ascii="宋体" w:eastAsia="宋体" w:hAnsi="宋体" w:cs="宋体" w:hint="eastAsia"/>
        </w:rPr>
        <w:t>三档，颜色统一</w:t>
      </w:r>
      <w:r w:rsidRPr="001D3955">
        <w:t xml:space="preserve"> text-muted-foreground</w:t>
      </w:r>
      <w:r w:rsidRPr="001D3955">
        <w:rPr>
          <w:rFonts w:ascii="宋体" w:eastAsia="宋体" w:hAnsi="宋体" w:cs="宋体" w:hint="eastAsia"/>
        </w:rPr>
        <w:t>，激活态</w:t>
      </w:r>
      <w:r w:rsidRPr="001D3955">
        <w:t xml:space="preserve"> text-primary</w:t>
      </w:r>
      <w:r w:rsidRPr="001D3955">
        <w:rPr>
          <w:rFonts w:ascii="宋体" w:eastAsia="宋体" w:hAnsi="宋体" w:cs="宋体" w:hint="eastAsia"/>
        </w:rPr>
        <w:t>。</w:t>
      </w:r>
    </w:p>
    <w:p w14:paraId="476A03C2" w14:textId="77777777" w:rsidR="001D3955" w:rsidRPr="001D3955" w:rsidRDefault="001D3955" w:rsidP="001D3955">
      <w:r w:rsidRPr="001D3955">
        <w:rPr>
          <w:rFonts w:ascii="宋体" w:eastAsia="宋体" w:hAnsi="宋体" w:cs="宋体" w:hint="eastAsia"/>
          <w:b/>
          <w:bCs/>
        </w:rPr>
        <w:t>响应式策略是</w:t>
      </w:r>
      <w:r w:rsidRPr="001D3955">
        <w:rPr>
          <w:b/>
          <w:bCs/>
        </w:rPr>
        <w:t xml:space="preserve"> mobile-first</w:t>
      </w:r>
      <w:r w:rsidRPr="001D3955">
        <w:rPr>
          <w:rFonts w:ascii="宋体" w:eastAsia="宋体" w:hAnsi="宋体" w:cs="宋体" w:hint="eastAsia"/>
        </w:rPr>
        <w:t>，关键断点是</w:t>
      </w:r>
      <w:r w:rsidRPr="001D3955">
        <w:t xml:space="preserve"> lg(1024px)</w:t>
      </w:r>
      <w:r w:rsidRPr="001D3955">
        <w:rPr>
          <w:rFonts w:ascii="宋体" w:eastAsia="宋体" w:hAnsi="宋体" w:cs="宋体" w:hint="eastAsia"/>
        </w:rPr>
        <w:t>：侧边栏在</w:t>
      </w:r>
      <w:r w:rsidRPr="001D3955">
        <w:t xml:space="preserve"> lg </w:t>
      </w:r>
      <w:r w:rsidRPr="001D3955">
        <w:rPr>
          <w:rFonts w:ascii="宋体" w:eastAsia="宋体" w:hAnsi="宋体" w:cs="宋体" w:hint="eastAsia"/>
        </w:rPr>
        <w:t>以上是固定右栏，以下折叠成</w:t>
      </w:r>
      <w:r w:rsidRPr="001D3955">
        <w:t xml:space="preserve"> &lt;details&gt; </w:t>
      </w:r>
      <w:r w:rsidRPr="001D3955">
        <w:rPr>
          <w:rFonts w:ascii="宋体" w:eastAsia="宋体" w:hAnsi="宋体" w:cs="宋体" w:hint="eastAsia"/>
        </w:rPr>
        <w:t>的「发现更多」手风琴；导航在</w:t>
      </w:r>
      <w:r w:rsidRPr="001D3955">
        <w:t xml:space="preserve"> lg </w:t>
      </w:r>
      <w:r w:rsidRPr="001D3955">
        <w:rPr>
          <w:rFonts w:ascii="宋体" w:eastAsia="宋体" w:hAnsi="宋体" w:cs="宋体" w:hint="eastAsia"/>
        </w:rPr>
        <w:t>以上是横排（含分类下拉），以下是汉堡抽屉菜单。</w:t>
      </w:r>
    </w:p>
    <w:p w14:paraId="491EF6E1" w14:textId="3B623A00" w:rsidR="001D3955" w:rsidRPr="001D3955" w:rsidRDefault="001D3955" w:rsidP="001D3955">
      <w:r w:rsidRPr="001D3955">
        <w:rPr>
          <w:rFonts w:ascii="宋体" w:eastAsia="宋体" w:hAnsi="宋体" w:cs="宋体" w:hint="eastAsia"/>
          <w:b/>
          <w:bCs/>
        </w:rPr>
        <w:t>全局交互组件</w:t>
      </w:r>
      <w:r w:rsidRPr="001D3955">
        <w:rPr>
          <w:rFonts w:ascii="宋体" w:eastAsia="宋体" w:hAnsi="宋体" w:cs="宋体" w:hint="eastAsia"/>
        </w:rPr>
        <w:t>（</w:t>
      </w:r>
      <w:r w:rsidRPr="001D3955">
        <w:t xml:space="preserve">Alpine </w:t>
      </w:r>
      <w:r w:rsidRPr="001D3955">
        <w:rPr>
          <w:rFonts w:ascii="宋体" w:eastAsia="宋体" w:hAnsi="宋体" w:cs="宋体" w:hint="eastAsia"/>
        </w:rPr>
        <w:t>注册在</w:t>
      </w:r>
      <w:r w:rsidRPr="001D3955">
        <w:t xml:space="preserve"> main.js</w:t>
      </w:r>
      <w:r w:rsidRPr="001D3955">
        <w:rPr>
          <w:rFonts w:ascii="宋体" w:eastAsia="宋体" w:hAnsi="宋体" w:cs="宋体" w:hint="eastAsia"/>
        </w:rPr>
        <w:t>）：</w:t>
      </w:r>
      <w:r w:rsidRPr="001D3955">
        <w:t>navigation</w:t>
      </w:r>
      <w:r w:rsidRPr="001D3955">
        <w:rPr>
          <w:rFonts w:ascii="宋体" w:eastAsia="宋体" w:hAnsi="宋体" w:cs="宋体" w:hint="eastAsia"/>
        </w:rPr>
        <w:t>（抽屉菜单、搜索、主题）、</w:t>
      </w:r>
      <w:r w:rsidRPr="001D3955">
        <w:lastRenderedPageBreak/>
        <w:t>backToTop</w:t>
      </w:r>
      <w:r w:rsidRPr="001D3955">
        <w:rPr>
          <w:rFonts w:ascii="宋体" w:eastAsia="宋体" w:hAnsi="宋体" w:cs="宋体" w:hint="eastAsia"/>
        </w:rPr>
        <w:t>（回顶按钮）、</w:t>
      </w:r>
      <w:r w:rsidRPr="001D3955">
        <w:t>imageLightbox</w:t>
      </w:r>
      <w:r w:rsidRPr="001D3955">
        <w:rPr>
          <w:rFonts w:ascii="宋体" w:eastAsia="宋体" w:hAnsi="宋体" w:cs="宋体" w:hint="eastAsia"/>
        </w:rPr>
        <w:t>（图片灯箱）、</w:t>
      </w:r>
      <w:r w:rsidRPr="001D3955">
        <w:t>commentSystem</w:t>
      </w:r>
      <w:r w:rsidRPr="001D3955">
        <w:rPr>
          <w:rFonts w:ascii="宋体" w:eastAsia="宋体" w:hAnsi="宋体" w:cs="宋体" w:hint="eastAsia"/>
        </w:rPr>
        <w:t>（评论）、</w:t>
      </w:r>
      <w:r w:rsidRPr="001D3955">
        <w:t>reactionPicker</w:t>
      </w:r>
      <w:r w:rsidRPr="001D3955">
        <w:rPr>
          <w:rFonts w:ascii="宋体" w:eastAsia="宋体" w:hAnsi="宋体" w:cs="宋体" w:hint="eastAsia"/>
        </w:rPr>
        <w:t>（表情回应），另有</w:t>
      </w:r>
      <w:r w:rsidRPr="001D3955">
        <w:t xml:space="preserve"> codeCopy </w:t>
      </w:r>
      <w:r w:rsidRPr="001D3955">
        <w:rPr>
          <w:rFonts w:ascii="宋体" w:eastAsia="宋体" w:hAnsi="宋体" w:cs="宋体" w:hint="eastAsia"/>
        </w:rPr>
        <w:t>代码复制和</w:t>
      </w:r>
      <w:r w:rsidRPr="001D3955">
        <w:t xml:space="preserve"> MathJax </w:t>
      </w:r>
      <w:r w:rsidRPr="001D3955">
        <w:rPr>
          <w:rFonts w:ascii="宋体" w:eastAsia="宋体" w:hAnsi="宋体" w:cs="宋体" w:hint="eastAsia"/>
        </w:rPr>
        <w:t>按需加载。挂载为全局层。</w:t>
      </w:r>
    </w:p>
    <w:p w14:paraId="40272714" w14:textId="65337775" w:rsidR="00FF296F" w:rsidRDefault="00366FE1">
      <w:pPr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183FEDDF" wp14:editId="06F8D4C4">
            <wp:extent cx="5274310" cy="3714750"/>
            <wp:effectExtent l="0" t="0" r="2540" b="0"/>
            <wp:docPr id="129908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25C2" w14:textId="3F24308D" w:rsidR="00366FE1" w:rsidRDefault="00366FE1">
      <w:pPr>
        <w:rPr>
          <w:rFonts w:eastAsiaTheme="minor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50960B" wp14:editId="6A6774E0">
            <wp:extent cx="5274310" cy="4699000"/>
            <wp:effectExtent l="0" t="0" r="2540" b="6350"/>
            <wp:docPr id="37300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7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F71D" w14:textId="0FC20DB9" w:rsidR="00366FE1" w:rsidRDefault="00366FE1">
      <w:pPr>
        <w:rPr>
          <w:rFonts w:eastAsiaTheme="minorEastAsia"/>
        </w:rPr>
      </w:pPr>
    </w:p>
    <w:p w14:paraId="154E9CAE" w14:textId="77777777" w:rsidR="00FD4CED" w:rsidRDefault="00FD4CED">
      <w:pPr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0A3EF3EC" wp14:editId="09DB5813">
            <wp:extent cx="5274310" cy="3340100"/>
            <wp:effectExtent l="0" t="0" r="2540" b="0"/>
            <wp:docPr id="731805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5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9C1D" w14:textId="2BA8A717" w:rsidR="00366FE1" w:rsidRPr="00366FE1" w:rsidRDefault="00FD4CED">
      <w:pPr>
        <w:rPr>
          <w:rFonts w:eastAsiaTheme="minorEastAsia"/>
        </w:rPr>
      </w:pPr>
      <w:r w:rsidRPr="00FD4CED">
        <w:rPr>
          <w:noProof/>
        </w:rPr>
        <w:lastRenderedPageBreak/>
        <w:drawing>
          <wp:inline distT="0" distB="0" distL="0" distR="0" wp14:anchorId="001ED52E" wp14:editId="01B3CFA8">
            <wp:extent cx="5274310" cy="2062480"/>
            <wp:effectExtent l="0" t="0" r="2540" b="0"/>
            <wp:docPr id="101946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61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E1">
        <w:rPr>
          <w:rFonts w:eastAsiaTheme="minorEastAsia"/>
          <w:noProof/>
        </w:rPr>
        <w:drawing>
          <wp:inline distT="0" distB="0" distL="0" distR="0" wp14:anchorId="79CD4A7A" wp14:editId="118247DB">
            <wp:extent cx="6248448" cy="4137844"/>
            <wp:effectExtent l="0" t="0" r="0" b="0"/>
            <wp:docPr id="7061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741" cy="4158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66FE1" w:rsidRPr="00366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E79A9" w14:textId="77777777" w:rsidR="00EF031E" w:rsidRDefault="00EF031E" w:rsidP="001D3955">
      <w:r>
        <w:separator/>
      </w:r>
    </w:p>
  </w:endnote>
  <w:endnote w:type="continuationSeparator" w:id="0">
    <w:p w14:paraId="6DE833C2" w14:textId="77777777" w:rsidR="00EF031E" w:rsidRDefault="00EF031E" w:rsidP="001D3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34FB" w14:textId="77777777" w:rsidR="00EF031E" w:rsidRDefault="00EF031E" w:rsidP="001D3955">
      <w:r>
        <w:separator/>
      </w:r>
    </w:p>
  </w:footnote>
  <w:footnote w:type="continuationSeparator" w:id="0">
    <w:p w14:paraId="4D712B90" w14:textId="77777777" w:rsidR="00EF031E" w:rsidRDefault="00EF031E" w:rsidP="001D3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F22"/>
    <w:multiLevelType w:val="multilevel"/>
    <w:tmpl w:val="72B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72EB"/>
    <w:multiLevelType w:val="multilevel"/>
    <w:tmpl w:val="03C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0147C"/>
    <w:multiLevelType w:val="multilevel"/>
    <w:tmpl w:val="1EF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97094"/>
    <w:multiLevelType w:val="multilevel"/>
    <w:tmpl w:val="45B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C04B0"/>
    <w:multiLevelType w:val="multilevel"/>
    <w:tmpl w:val="E5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5C0E"/>
    <w:multiLevelType w:val="multilevel"/>
    <w:tmpl w:val="A9D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22437"/>
    <w:multiLevelType w:val="multilevel"/>
    <w:tmpl w:val="10E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32192">
    <w:abstractNumId w:val="5"/>
  </w:num>
  <w:num w:numId="2" w16cid:durableId="262618561">
    <w:abstractNumId w:val="3"/>
  </w:num>
  <w:num w:numId="3" w16cid:durableId="2068722492">
    <w:abstractNumId w:val="6"/>
  </w:num>
  <w:num w:numId="4" w16cid:durableId="1481996205">
    <w:abstractNumId w:val="0"/>
  </w:num>
  <w:num w:numId="5" w16cid:durableId="1692606649">
    <w:abstractNumId w:val="4"/>
  </w:num>
  <w:num w:numId="6" w16cid:durableId="1185560549">
    <w:abstractNumId w:val="2"/>
  </w:num>
  <w:num w:numId="7" w16cid:durableId="764615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74"/>
    <w:rsid w:val="00122A74"/>
    <w:rsid w:val="001D3955"/>
    <w:rsid w:val="00366FE1"/>
    <w:rsid w:val="008C270E"/>
    <w:rsid w:val="00A5386F"/>
    <w:rsid w:val="00D4788A"/>
    <w:rsid w:val="00D748DE"/>
    <w:rsid w:val="00D97B0A"/>
    <w:rsid w:val="00EF031E"/>
    <w:rsid w:val="00FD4CED"/>
    <w:rsid w:val="00FF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6E00B"/>
  <w15:chartTrackingRefBased/>
  <w15:docId w15:val="{4EC24A9E-50A7-42AA-B134-881059D8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88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2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A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A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A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A7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A7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A7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A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A74"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122A74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122A7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122A7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122A74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122A74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122A74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122A74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122A74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22A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A7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22A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122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A74"/>
    <w:rPr>
      <w:rFonts w:ascii="Times New Roman" w:eastAsia="Times New Roman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122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A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A74"/>
    <w:rPr>
      <w:rFonts w:ascii="Times New Roman" w:eastAsia="Times New Roman" w:hAnsi="Times New Roman" w:cs="Times New Roman"/>
      <w:i/>
      <w:iCs/>
      <w:color w:val="2F5496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122A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39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3955"/>
    <w:rPr>
      <w:rFonts w:ascii="Times New Roman" w:eastAsia="Times New Roman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1D39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3955"/>
    <w:rPr>
      <w:rFonts w:ascii="Times New Roman" w:eastAsia="Times New Roman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427</Words>
  <Characters>867</Characters>
  <Application>Microsoft Office Word</Application>
  <DocSecurity>0</DocSecurity>
  <Lines>29</Lines>
  <Paragraphs>16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EMOji emo稽</dc:creator>
  <cp:keywords/>
  <dc:description/>
  <cp:lastModifiedBy>EMOji emo稽</cp:lastModifiedBy>
  <cp:revision>3</cp:revision>
  <dcterms:created xsi:type="dcterms:W3CDTF">2026-10-07T11:35:00Z</dcterms:created>
  <dcterms:modified xsi:type="dcterms:W3CDTF">2026-10-07T12:48:00Z</dcterms:modified>
</cp:coreProperties>
</file>