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5B896FA8" w:rsidR="001D1FF7" w:rsidRPr="00902535" w:rsidRDefault="00902535" w:rsidP="316F75A2">
      <w:pPr>
        <w:pStyle w:val="Heading1"/>
        <w:rPr>
          <w:rFonts w:ascii="Arial" w:eastAsia="Arial" w:hAnsi="Arial" w:cs="Arial"/>
          <w:sz w:val="44"/>
        </w:rPr>
      </w:pPr>
      <w:r w:rsidRPr="00902535">
        <w:rPr>
          <w:sz w:val="44"/>
        </w:rPr>
        <w:t>DBAS 4002</w:t>
      </w:r>
      <w:r w:rsidR="0013333C" w:rsidRPr="00902535">
        <w:rPr>
          <w:sz w:val="44"/>
        </w:rPr>
        <w:t xml:space="preserve"> </w:t>
      </w:r>
      <w:r w:rsidR="00770DA0" w:rsidRPr="00902535">
        <w:rPr>
          <w:rFonts w:ascii="Arial" w:eastAsia="Arial" w:hAnsi="Arial" w:cs="Arial"/>
          <w:sz w:val="44"/>
        </w:rPr>
        <w:t xml:space="preserve">- </w:t>
      </w:r>
      <w:r w:rsidR="007A1C72" w:rsidRPr="00902535">
        <w:rPr>
          <w:sz w:val="44"/>
        </w:rPr>
        <w:t>A</w:t>
      </w:r>
      <w:r w:rsidR="007A1C72" w:rsidRPr="00902535">
        <w:rPr>
          <w:spacing w:val="2"/>
          <w:sz w:val="44"/>
        </w:rPr>
        <w:t>ss</w:t>
      </w:r>
      <w:r w:rsidR="007A1C72" w:rsidRPr="00902535">
        <w:rPr>
          <w:sz w:val="44"/>
        </w:rPr>
        <w:t>i</w:t>
      </w:r>
      <w:r w:rsidR="007A1C72" w:rsidRPr="00902535">
        <w:rPr>
          <w:spacing w:val="2"/>
          <w:sz w:val="44"/>
        </w:rPr>
        <w:t>g</w:t>
      </w:r>
      <w:r w:rsidR="007A1C72" w:rsidRPr="00902535">
        <w:rPr>
          <w:sz w:val="44"/>
        </w:rPr>
        <w:t>n</w:t>
      </w:r>
      <w:r w:rsidR="007A1C72" w:rsidRPr="00902535">
        <w:rPr>
          <w:spacing w:val="-1"/>
          <w:sz w:val="44"/>
        </w:rPr>
        <w:t>m</w:t>
      </w:r>
      <w:r w:rsidR="007A1C72" w:rsidRPr="00902535">
        <w:rPr>
          <w:spacing w:val="2"/>
          <w:sz w:val="44"/>
        </w:rPr>
        <w:t>e</w:t>
      </w:r>
      <w:r w:rsidR="007A1C72" w:rsidRPr="00902535">
        <w:rPr>
          <w:sz w:val="44"/>
        </w:rPr>
        <w:t>nt</w:t>
      </w:r>
      <w:r w:rsidR="007A1C72" w:rsidRPr="00902535">
        <w:rPr>
          <w:rFonts w:ascii="Arial" w:eastAsia="Arial" w:hAnsi="Arial" w:cs="Arial"/>
          <w:spacing w:val="-19"/>
          <w:sz w:val="44"/>
        </w:rPr>
        <w:t xml:space="preserve"> </w:t>
      </w:r>
      <w:r w:rsidR="00FF488E">
        <w:rPr>
          <w:rFonts w:ascii="Arial" w:eastAsia="Arial" w:hAnsi="Arial" w:cs="Arial"/>
          <w:spacing w:val="-19"/>
          <w:sz w:val="44"/>
        </w:rPr>
        <w:t>5</w:t>
      </w:r>
    </w:p>
    <w:p w14:paraId="63A4A7C5" w14:textId="2759377A" w:rsidR="00475075" w:rsidRPr="00902535" w:rsidRDefault="00FF488E" w:rsidP="316F75A2">
      <w:pPr>
        <w:pStyle w:val="Heading1"/>
        <w:rPr>
          <w:rFonts w:ascii="Arial" w:eastAsia="Arial" w:hAnsi="Arial" w:cs="Arial"/>
          <w:sz w:val="32"/>
          <w:szCs w:val="26"/>
        </w:rPr>
      </w:pPr>
      <w:r>
        <w:rPr>
          <w:sz w:val="32"/>
          <w:szCs w:val="26"/>
        </w:rPr>
        <w:t>Cursors</w:t>
      </w:r>
      <w:r w:rsidR="00B20B12">
        <w:rPr>
          <w:sz w:val="32"/>
          <w:szCs w:val="26"/>
        </w:rPr>
        <w:t xml:space="preserve"> – Discontinued Artists</w:t>
      </w:r>
    </w:p>
    <w:p w14:paraId="3EC51A4A" w14:textId="77777777" w:rsidR="00475075" w:rsidRPr="00902535" w:rsidRDefault="00475075">
      <w:pPr>
        <w:spacing w:before="2" w:line="100" w:lineRule="exact"/>
        <w:rPr>
          <w:sz w:val="14"/>
          <w:szCs w:val="10"/>
        </w:rPr>
      </w:pPr>
    </w:p>
    <w:p w14:paraId="2A8E6E0A" w14:textId="5BDCC759" w:rsidR="00625856" w:rsidRPr="00902535" w:rsidRDefault="316F75A2" w:rsidP="316F75A2">
      <w:pPr>
        <w:ind w:right="-20"/>
        <w:rPr>
          <w:rFonts w:ascii="Times New Roman" w:eastAsia="Times New Roman" w:hAnsi="Times New Roman" w:cs="Times New Roman"/>
          <w:b/>
          <w:bCs/>
          <w:sz w:val="32"/>
          <w:szCs w:val="24"/>
        </w:rPr>
      </w:pPr>
      <w:r w:rsidRPr="00902535">
        <w:rPr>
          <w:rStyle w:val="Heading4Char"/>
          <w:sz w:val="36"/>
        </w:rPr>
        <w:t xml:space="preserve">Assignment Value: </w:t>
      </w:r>
      <w:r w:rsidRPr="00902535">
        <w:rPr>
          <w:i/>
          <w:iCs/>
          <w:sz w:val="24"/>
        </w:rPr>
        <w:t>1</w:t>
      </w:r>
      <w:r w:rsidR="008660E8" w:rsidRPr="00902535">
        <w:rPr>
          <w:i/>
          <w:iCs/>
          <w:sz w:val="24"/>
        </w:rPr>
        <w:t>2</w:t>
      </w:r>
      <w:r w:rsidRPr="00902535">
        <w:rPr>
          <w:sz w:val="24"/>
        </w:rPr>
        <w:t>% of overall course mark.</w:t>
      </w:r>
    </w:p>
    <w:p w14:paraId="3520315A" w14:textId="05B9E800" w:rsidR="00A31E6B" w:rsidRPr="00902535" w:rsidRDefault="007A1C72" w:rsidP="001D1FF7">
      <w:pPr>
        <w:ind w:right="-20"/>
        <w:rPr>
          <w:sz w:val="24"/>
        </w:rPr>
      </w:pPr>
      <w:r w:rsidRPr="00902535">
        <w:rPr>
          <w:rStyle w:val="Heading4Char"/>
          <w:sz w:val="36"/>
        </w:rPr>
        <w:t>Due Date:</w:t>
      </w:r>
      <w:r w:rsidRPr="00902535">
        <w:rPr>
          <w:rFonts w:ascii="Times New Roman" w:eastAsia="Times New Roman" w:hAnsi="Times New Roman" w:cs="Times New Roman"/>
          <w:b/>
          <w:bCs/>
          <w:spacing w:val="2"/>
          <w:sz w:val="32"/>
          <w:szCs w:val="24"/>
        </w:rPr>
        <w:t xml:space="preserve"> </w:t>
      </w:r>
      <w:r w:rsidR="001E5FD6" w:rsidRPr="00902535">
        <w:rPr>
          <w:b/>
          <w:bCs/>
          <w:sz w:val="24"/>
        </w:rPr>
        <w:t xml:space="preserve">See due date </w:t>
      </w:r>
      <w:r w:rsidR="00A02D56" w:rsidRPr="00902535">
        <w:rPr>
          <w:b/>
          <w:bCs/>
          <w:sz w:val="24"/>
        </w:rPr>
        <w:t xml:space="preserve">designated on the </w:t>
      </w:r>
      <w:r w:rsidR="001E5FD6" w:rsidRPr="00902535">
        <w:rPr>
          <w:b/>
          <w:bCs/>
          <w:sz w:val="24"/>
        </w:rPr>
        <w:t xml:space="preserve">Assignment </w:t>
      </w:r>
      <w:r w:rsidR="00FF488E">
        <w:rPr>
          <w:b/>
          <w:bCs/>
          <w:sz w:val="24"/>
        </w:rPr>
        <w:t>5</w:t>
      </w:r>
      <w:r w:rsidR="001E5FD6" w:rsidRPr="00902535">
        <w:rPr>
          <w:b/>
          <w:bCs/>
          <w:sz w:val="24"/>
        </w:rPr>
        <w:t xml:space="preserve"> </w:t>
      </w:r>
      <w:proofErr w:type="spellStart"/>
      <w:r w:rsidR="001E5FD6" w:rsidRPr="00902535">
        <w:rPr>
          <w:b/>
          <w:bCs/>
          <w:sz w:val="24"/>
        </w:rPr>
        <w:t>dropbox</w:t>
      </w:r>
      <w:proofErr w:type="spellEnd"/>
      <w:r w:rsidR="001E5FD6" w:rsidRPr="00902535">
        <w:rPr>
          <w:b/>
          <w:bCs/>
          <w:sz w:val="24"/>
        </w:rPr>
        <w:t xml:space="preserve"> on </w:t>
      </w:r>
      <w:r w:rsidR="004824F0" w:rsidRPr="00902535">
        <w:rPr>
          <w:b/>
          <w:bCs/>
          <w:sz w:val="24"/>
        </w:rPr>
        <w:t>Brightspace</w:t>
      </w:r>
      <w:r w:rsidR="001E5FD6" w:rsidRPr="00902535">
        <w:rPr>
          <w:b/>
          <w:bCs/>
          <w:sz w:val="24"/>
        </w:rPr>
        <w:t>.</w:t>
      </w:r>
    </w:p>
    <w:p w14:paraId="2993B7FA" w14:textId="62C8B399" w:rsidR="004278FB" w:rsidRPr="00902535" w:rsidRDefault="316F75A2" w:rsidP="004278FB">
      <w:pPr>
        <w:spacing w:after="200" w:line="276" w:lineRule="auto"/>
        <w:rPr>
          <w:sz w:val="24"/>
        </w:rPr>
      </w:pPr>
      <w:r w:rsidRPr="00902535">
        <w:rPr>
          <w:sz w:val="24"/>
        </w:rPr>
        <w:t>Late submissions will receive the standard late submission penalty a</w:t>
      </w:r>
      <w:r w:rsidR="00902535" w:rsidRPr="00902535">
        <w:rPr>
          <w:sz w:val="24"/>
        </w:rPr>
        <w:t>s stated in the course outline.</w:t>
      </w:r>
    </w:p>
    <w:p w14:paraId="489EE8DF" w14:textId="46965F13" w:rsidR="00902535" w:rsidRPr="00902535" w:rsidRDefault="00902535" w:rsidP="00902535">
      <w:pPr>
        <w:pStyle w:val="Heading4"/>
        <w:rPr>
          <w:sz w:val="36"/>
        </w:rPr>
      </w:pPr>
      <w:r w:rsidRPr="00902535">
        <w:rPr>
          <w:sz w:val="36"/>
        </w:rPr>
        <w:t>Required Databases:</w:t>
      </w:r>
    </w:p>
    <w:p w14:paraId="1BF2333C" w14:textId="77777777" w:rsidR="00902535" w:rsidRPr="00902535" w:rsidRDefault="00902535" w:rsidP="00902535">
      <w:pPr>
        <w:pStyle w:val="ListParagraph"/>
        <w:numPr>
          <w:ilvl w:val="0"/>
          <w:numId w:val="8"/>
        </w:numPr>
        <w:rPr>
          <w:sz w:val="24"/>
        </w:rPr>
      </w:pPr>
      <w:r w:rsidRPr="00902535">
        <w:rPr>
          <w:sz w:val="24"/>
        </w:rPr>
        <w:t>Chinook</w:t>
      </w:r>
    </w:p>
    <w:p w14:paraId="6493FFD4" w14:textId="77777777" w:rsidR="006B45A5" w:rsidRPr="00902535" w:rsidRDefault="316F75A2" w:rsidP="316F75A2">
      <w:pPr>
        <w:pStyle w:val="Heading4"/>
        <w:rPr>
          <w:rFonts w:ascii="Times New Roman" w:eastAsia="Times New Roman" w:hAnsi="Times New Roman" w:cs="Times New Roman"/>
          <w:sz w:val="36"/>
        </w:rPr>
      </w:pPr>
      <w:r w:rsidRPr="00902535">
        <w:rPr>
          <w:sz w:val="36"/>
        </w:rPr>
        <w:t xml:space="preserve">Assignment Instructions: </w:t>
      </w:r>
    </w:p>
    <w:p w14:paraId="0534CB20" w14:textId="2784D4E4" w:rsidR="00646A46" w:rsidRPr="00D625F8" w:rsidRDefault="00D625F8" w:rsidP="00902535">
      <w:pPr>
        <w:rPr>
          <w:b/>
          <w:color w:val="FF0000"/>
          <w:sz w:val="24"/>
        </w:rPr>
      </w:pPr>
      <w:r w:rsidRPr="00D625F8">
        <w:rPr>
          <w:b/>
          <w:color w:val="FF0000"/>
          <w:sz w:val="24"/>
        </w:rPr>
        <w:t xml:space="preserve">Restore a new copy of the </w:t>
      </w:r>
      <w:r w:rsidR="00646A46" w:rsidRPr="00D625F8">
        <w:rPr>
          <w:b/>
          <w:color w:val="FF0000"/>
          <w:sz w:val="24"/>
        </w:rPr>
        <w:t>Chinook database</w:t>
      </w:r>
      <w:r w:rsidRPr="00D625F8">
        <w:rPr>
          <w:b/>
          <w:color w:val="FF0000"/>
          <w:sz w:val="24"/>
        </w:rPr>
        <w:t>, with a Database Name of Chinook_A</w:t>
      </w:r>
      <w:r w:rsidR="00FF488E">
        <w:rPr>
          <w:b/>
          <w:color w:val="FF0000"/>
          <w:sz w:val="24"/>
        </w:rPr>
        <w:t>5</w:t>
      </w:r>
      <w:r w:rsidR="00646A46" w:rsidRPr="00D625F8">
        <w:rPr>
          <w:b/>
          <w:color w:val="FF0000"/>
          <w:sz w:val="24"/>
        </w:rPr>
        <w:t>.</w:t>
      </w:r>
    </w:p>
    <w:p w14:paraId="12598A9B" w14:textId="529A228B" w:rsidR="00902535" w:rsidRPr="00902535" w:rsidRDefault="00902535" w:rsidP="00902535">
      <w:pPr>
        <w:rPr>
          <w:sz w:val="24"/>
        </w:rPr>
      </w:pPr>
      <w:r w:rsidRPr="00902535">
        <w:rPr>
          <w:sz w:val="24"/>
        </w:rPr>
        <w:t>Create a single .</w:t>
      </w:r>
      <w:proofErr w:type="spellStart"/>
      <w:r w:rsidRPr="00902535">
        <w:rPr>
          <w:sz w:val="24"/>
        </w:rPr>
        <w:t>sql</w:t>
      </w:r>
      <w:proofErr w:type="spellEnd"/>
      <w:r w:rsidRPr="00902535">
        <w:rPr>
          <w:sz w:val="24"/>
        </w:rPr>
        <w:t xml:space="preserve"> script file containing </w:t>
      </w:r>
      <w:r w:rsidR="00646A46">
        <w:rPr>
          <w:sz w:val="24"/>
        </w:rPr>
        <w:t xml:space="preserve">all </w:t>
      </w:r>
      <w:r w:rsidRPr="00902535">
        <w:rPr>
          <w:sz w:val="24"/>
        </w:rPr>
        <w:t xml:space="preserve">SQL statements </w:t>
      </w:r>
      <w:r w:rsidR="00646A46">
        <w:rPr>
          <w:sz w:val="24"/>
        </w:rPr>
        <w:t xml:space="preserve">required </w:t>
      </w:r>
      <w:r w:rsidRPr="00902535">
        <w:rPr>
          <w:sz w:val="24"/>
        </w:rPr>
        <w:t xml:space="preserve">to meet </w:t>
      </w:r>
      <w:r w:rsidR="00FC36EF">
        <w:rPr>
          <w:sz w:val="24"/>
        </w:rPr>
        <w:t xml:space="preserve">the </w:t>
      </w:r>
      <w:r w:rsidRPr="00902535">
        <w:rPr>
          <w:sz w:val="24"/>
        </w:rPr>
        <w:t>requirements listed below.</w:t>
      </w:r>
    </w:p>
    <w:p w14:paraId="1ABCAD26" w14:textId="77777777" w:rsidR="00B77C86" w:rsidRPr="00902535" w:rsidRDefault="316F75A2" w:rsidP="00B77C86">
      <w:pPr>
        <w:pStyle w:val="Heading4"/>
        <w:rPr>
          <w:sz w:val="36"/>
        </w:rPr>
      </w:pPr>
      <w:r w:rsidRPr="00902535">
        <w:rPr>
          <w:sz w:val="36"/>
        </w:rPr>
        <w:t xml:space="preserve">Submissions: </w:t>
      </w:r>
    </w:p>
    <w:p w14:paraId="71E6553E" w14:textId="38E3A254" w:rsidR="00902535" w:rsidRPr="00902535" w:rsidRDefault="00902535" w:rsidP="00902535">
      <w:pPr>
        <w:rPr>
          <w:sz w:val="24"/>
        </w:rPr>
      </w:pPr>
      <w:r w:rsidRPr="00902535">
        <w:rPr>
          <w:sz w:val="24"/>
        </w:rPr>
        <w:t xml:space="preserve">When you are finished, upload your script to </w:t>
      </w:r>
      <w:r w:rsidR="000249E5">
        <w:rPr>
          <w:sz w:val="24"/>
        </w:rPr>
        <w:t>Brightspace</w:t>
      </w:r>
      <w:r w:rsidRPr="00902535">
        <w:rPr>
          <w:sz w:val="24"/>
        </w:rPr>
        <w:t xml:space="preserve"> as your submission for Assignment </w:t>
      </w:r>
      <w:r w:rsidR="00191489">
        <w:rPr>
          <w:sz w:val="24"/>
        </w:rPr>
        <w:t>3</w:t>
      </w:r>
      <w:r w:rsidRPr="00902535">
        <w:rPr>
          <w:sz w:val="24"/>
        </w:rPr>
        <w:t xml:space="preserve">, using a file name </w:t>
      </w:r>
      <w:proofErr w:type="gramStart"/>
      <w:r w:rsidRPr="00902535">
        <w:rPr>
          <w:sz w:val="24"/>
        </w:rPr>
        <w:t>similar to</w:t>
      </w:r>
      <w:proofErr w:type="gramEnd"/>
      <w:r w:rsidRPr="00902535">
        <w:rPr>
          <w:sz w:val="24"/>
        </w:rPr>
        <w:t xml:space="preserve">: </w:t>
      </w:r>
      <w:r w:rsidRPr="00902535">
        <w:rPr>
          <w:b/>
          <w:sz w:val="24"/>
        </w:rPr>
        <w:t>[</w:t>
      </w:r>
      <w:proofErr w:type="spellStart"/>
      <w:r w:rsidRPr="00902535">
        <w:rPr>
          <w:b/>
          <w:sz w:val="24"/>
        </w:rPr>
        <w:t>YourName</w:t>
      </w:r>
      <w:proofErr w:type="spellEnd"/>
      <w:r w:rsidRPr="00902535">
        <w:rPr>
          <w:b/>
          <w:sz w:val="24"/>
        </w:rPr>
        <w:t>]_DBAS_Assignment</w:t>
      </w:r>
      <w:r w:rsidR="00FF488E">
        <w:rPr>
          <w:b/>
          <w:sz w:val="24"/>
        </w:rPr>
        <w:t>5</w:t>
      </w:r>
      <w:r w:rsidRPr="00902535">
        <w:rPr>
          <w:b/>
          <w:sz w:val="24"/>
        </w:rPr>
        <w:t>.sql</w:t>
      </w:r>
      <w:r w:rsidRPr="00902535">
        <w:rPr>
          <w:sz w:val="24"/>
        </w:rPr>
        <w:t>.</w:t>
      </w:r>
    </w:p>
    <w:p w14:paraId="0BD45CF9" w14:textId="5D40AE36" w:rsidR="006D13D6" w:rsidRPr="00902535" w:rsidRDefault="316F75A2" w:rsidP="316F75A2">
      <w:pPr>
        <w:pStyle w:val="Heading4"/>
        <w:rPr>
          <w:rFonts w:ascii="Times New Roman" w:eastAsia="Times New Roman" w:hAnsi="Times New Roman" w:cs="Times New Roman"/>
          <w:sz w:val="36"/>
        </w:rPr>
      </w:pPr>
      <w:r w:rsidRPr="00902535">
        <w:rPr>
          <w:sz w:val="36"/>
        </w:rPr>
        <w:t>Evaluation:</w:t>
      </w:r>
    </w:p>
    <w:p w14:paraId="6CFF7E3E" w14:textId="501651ED" w:rsidR="00475075" w:rsidRPr="00902535" w:rsidRDefault="316F75A2" w:rsidP="001D1FF7">
      <w:pPr>
        <w:rPr>
          <w:sz w:val="24"/>
        </w:rPr>
      </w:pPr>
      <w:r w:rsidRPr="00902535">
        <w:rPr>
          <w:sz w:val="24"/>
        </w:rPr>
        <w:t xml:space="preserve">To insure the greatest chance of success on this assignment, be sure to check the marking rubric contained at the end of this document or in </w:t>
      </w:r>
      <w:r w:rsidR="009760FD" w:rsidRPr="00902535">
        <w:rPr>
          <w:sz w:val="24"/>
        </w:rPr>
        <w:t>Brightspace</w:t>
      </w:r>
      <w:r w:rsidRPr="00902535">
        <w:rPr>
          <w:sz w:val="24"/>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D92868E" w:rsidR="00902535" w:rsidRDefault="008A494B" w:rsidP="00902535">
      <w:pPr>
        <w:pStyle w:val="Heading2"/>
      </w:pPr>
      <w:r>
        <w:lastRenderedPageBreak/>
        <w:t>Assignment Scenario</w:t>
      </w:r>
    </w:p>
    <w:p w14:paraId="622A212D" w14:textId="77777777" w:rsidR="00B938C2" w:rsidRDefault="00B938C2" w:rsidP="008A494B"/>
    <w:p w14:paraId="07F828D1" w14:textId="5D20806E" w:rsidR="00B938C2" w:rsidRDefault="00321194" w:rsidP="008A494B">
      <w:r>
        <w:t xml:space="preserve">The Chinook Company has hired you back on to do some data cleanup. With this renewed focus on their database, they’ve realized that some of the data in their database is unused, namely there are </w:t>
      </w:r>
      <w:r w:rsidR="00CE1CC0">
        <w:t>several</w:t>
      </w:r>
      <w:r>
        <w:t xml:space="preserve"> artists that were entered into the system, but without any albums. Since they can’t make money off artists without albums to sell, they’ve decided on some data cleanup. They wish to add a process to the database that, when run, will automatically generate a report of all artists, their albums and the tracks on those albums, as well as remove any album-less artists from the main Artist table and move them to a new DiscontinuedArtists table.</w:t>
      </w:r>
    </w:p>
    <w:p w14:paraId="0B322E87" w14:textId="7A76305C" w:rsidR="008A494B" w:rsidRDefault="00A653E0" w:rsidP="00A653E0">
      <w:pPr>
        <w:pStyle w:val="Heading2"/>
      </w:pPr>
      <w:r>
        <w:t>Requirements</w:t>
      </w:r>
    </w:p>
    <w:p w14:paraId="460942B1" w14:textId="6C4BC102" w:rsidR="00A653E0" w:rsidRDefault="00A653E0" w:rsidP="008A494B">
      <w:r>
        <w:t xml:space="preserve">Your solution should add the following to the </w:t>
      </w:r>
      <w:r w:rsidR="007028ED">
        <w:t xml:space="preserve">new </w:t>
      </w:r>
      <w:r w:rsidRPr="007028ED">
        <w:rPr>
          <w:b/>
        </w:rPr>
        <w:t>Chinook</w:t>
      </w:r>
      <w:r w:rsidR="007028ED" w:rsidRPr="007028ED">
        <w:rPr>
          <w:b/>
        </w:rPr>
        <w:t>_A</w:t>
      </w:r>
      <w:r w:rsidR="00321194">
        <w:rPr>
          <w:b/>
        </w:rPr>
        <w:t>5</w:t>
      </w:r>
      <w:r>
        <w:t xml:space="preserve"> database:</w:t>
      </w:r>
    </w:p>
    <w:p w14:paraId="45D8B9BA" w14:textId="716A0137" w:rsidR="00047E80" w:rsidRPr="003D524D" w:rsidRDefault="00047E80" w:rsidP="00646A46">
      <w:pPr>
        <w:pStyle w:val="ListParagraph"/>
        <w:numPr>
          <w:ilvl w:val="0"/>
          <w:numId w:val="21"/>
        </w:numPr>
        <w:rPr>
          <w:highlight w:val="yellow"/>
        </w:rPr>
      </w:pPr>
      <w:r w:rsidRPr="003D524D">
        <w:rPr>
          <w:highlight w:val="yellow"/>
        </w:rPr>
        <w:t xml:space="preserve">A new table called </w:t>
      </w:r>
      <w:r w:rsidR="00DB4BA6" w:rsidRPr="003D524D">
        <w:rPr>
          <w:b/>
          <w:highlight w:val="yellow"/>
        </w:rPr>
        <w:t>DiscontinuedArtists</w:t>
      </w:r>
      <w:r w:rsidRPr="003D524D">
        <w:rPr>
          <w:highlight w:val="yellow"/>
        </w:rPr>
        <w:t xml:space="preserve"> will be added. </w:t>
      </w:r>
      <w:r w:rsidRPr="003D524D">
        <w:rPr>
          <w:b/>
          <w:highlight w:val="yellow"/>
        </w:rPr>
        <w:t>See ERD below</w:t>
      </w:r>
      <w:r w:rsidRPr="003D524D">
        <w:rPr>
          <w:highlight w:val="yellow"/>
        </w:rPr>
        <w:t>.</w:t>
      </w:r>
    </w:p>
    <w:p w14:paraId="259D2D0B" w14:textId="7992575E" w:rsidR="006709F6" w:rsidRPr="001C6189" w:rsidRDefault="006709F6" w:rsidP="003C48B3">
      <w:pPr>
        <w:pStyle w:val="ListParagraph"/>
        <w:numPr>
          <w:ilvl w:val="0"/>
          <w:numId w:val="21"/>
        </w:numPr>
        <w:rPr>
          <w:highlight w:val="yellow"/>
        </w:rPr>
      </w:pPr>
      <w:r w:rsidRPr="001C6189">
        <w:rPr>
          <w:highlight w:val="yellow"/>
        </w:rPr>
        <w:t xml:space="preserve">Create a new stored procedure called </w:t>
      </w:r>
      <w:proofErr w:type="spellStart"/>
      <w:r w:rsidRPr="001C6189">
        <w:rPr>
          <w:b/>
          <w:highlight w:val="yellow"/>
        </w:rPr>
        <w:t>uspCheckForDiscontinuedArtists</w:t>
      </w:r>
      <w:proofErr w:type="spellEnd"/>
      <w:r w:rsidRPr="001C6189">
        <w:rPr>
          <w:highlight w:val="yellow"/>
        </w:rPr>
        <w:t xml:space="preserve">. This stored procedure will do all the processing to check through all artists, albums and tracks, generate the requested report, and move album-less artist records when required. </w:t>
      </w:r>
      <w:r w:rsidRPr="001C6189">
        <w:rPr>
          <w:b/>
          <w:highlight w:val="yellow"/>
        </w:rPr>
        <w:t xml:space="preserve">All this work </w:t>
      </w:r>
      <w:r w:rsidRPr="001C6189">
        <w:rPr>
          <w:b/>
          <w:color w:val="FF0000"/>
          <w:highlight w:val="yellow"/>
        </w:rPr>
        <w:t>MUST BE DONE USING A CURSOR.</w:t>
      </w:r>
    </w:p>
    <w:p w14:paraId="46A7D180" w14:textId="4ABE534E" w:rsidR="006709F6" w:rsidRDefault="00803B93" w:rsidP="003C48B3">
      <w:pPr>
        <w:pStyle w:val="ListParagraph"/>
        <w:numPr>
          <w:ilvl w:val="0"/>
          <w:numId w:val="21"/>
        </w:numPr>
      </w:pPr>
      <w:r>
        <w:t>General stored p</w:t>
      </w:r>
      <w:r w:rsidR="006709F6">
        <w:t>rocedure requirements:</w:t>
      </w:r>
    </w:p>
    <w:p w14:paraId="4D040C87" w14:textId="590B11AF" w:rsidR="006709F6" w:rsidRPr="006E7152" w:rsidRDefault="006709F6" w:rsidP="006709F6">
      <w:pPr>
        <w:pStyle w:val="ListParagraph"/>
        <w:numPr>
          <w:ilvl w:val="1"/>
          <w:numId w:val="21"/>
        </w:numPr>
        <w:rPr>
          <w:highlight w:val="yellow"/>
        </w:rPr>
      </w:pPr>
      <w:r w:rsidRPr="006E7152">
        <w:rPr>
          <w:highlight w:val="yellow"/>
        </w:rPr>
        <w:t>This stored procedure will be used to create and run the required cursor. Employees from Chinook should be able to re-run this stored proc as often as they want, should they wish to check for discontinued artists.</w:t>
      </w:r>
    </w:p>
    <w:p w14:paraId="18B255D8" w14:textId="5FD89945" w:rsidR="005A4B11" w:rsidRPr="006E7152" w:rsidRDefault="005A4B11" w:rsidP="006709F6">
      <w:pPr>
        <w:pStyle w:val="ListParagraph"/>
        <w:numPr>
          <w:ilvl w:val="1"/>
          <w:numId w:val="21"/>
        </w:numPr>
        <w:rPr>
          <w:highlight w:val="yellow"/>
        </w:rPr>
      </w:pPr>
      <w:r w:rsidRPr="006E7152">
        <w:rPr>
          <w:highlight w:val="yellow"/>
        </w:rPr>
        <w:t>Code stat</w:t>
      </w:r>
      <w:r w:rsidR="00B20B12" w:rsidRPr="006E7152">
        <w:rPr>
          <w:highlight w:val="yellow"/>
        </w:rPr>
        <w:t>e</w:t>
      </w:r>
      <w:r w:rsidRPr="006E7152">
        <w:rPr>
          <w:highlight w:val="yellow"/>
        </w:rPr>
        <w:t>ments inside the cursor should use proper transactions and error handling techniques for all statements that attempt to modify data in the database. (INSERTs, DELETEs, UPDATES, etc.). If no errors occur, data modifications should be permanently saved. If an error occurs, any pending data changes should be cancelled.</w:t>
      </w:r>
    </w:p>
    <w:p w14:paraId="0C2E3568" w14:textId="6A76298D" w:rsidR="00582B9A" w:rsidRPr="00E62DE8" w:rsidRDefault="005A4B11" w:rsidP="00803B93">
      <w:pPr>
        <w:pStyle w:val="ListParagraph"/>
        <w:numPr>
          <w:ilvl w:val="1"/>
          <w:numId w:val="21"/>
        </w:numPr>
        <w:rPr>
          <w:highlight w:val="yellow"/>
        </w:rPr>
      </w:pPr>
      <w:r w:rsidRPr="00E62DE8">
        <w:rPr>
          <w:highlight w:val="yellow"/>
        </w:rPr>
        <w:t>During processing, the cursor should generate an “All Artists” report</w:t>
      </w:r>
      <w:r w:rsidR="00803B93" w:rsidRPr="00E62DE8">
        <w:rPr>
          <w:highlight w:val="yellow"/>
        </w:rPr>
        <w:t xml:space="preserve"> from all the records it processes. See details below.</w:t>
      </w:r>
    </w:p>
    <w:p w14:paraId="373B5C81" w14:textId="1630E1F0" w:rsidR="00803B93" w:rsidRDefault="00803B93" w:rsidP="00803B93">
      <w:pPr>
        <w:pStyle w:val="ListParagraph"/>
        <w:numPr>
          <w:ilvl w:val="0"/>
          <w:numId w:val="21"/>
        </w:numPr>
      </w:pPr>
      <w:r>
        <w:t>Report Requirements</w:t>
      </w:r>
    </w:p>
    <w:p w14:paraId="3FF2A084" w14:textId="5BF3D969" w:rsidR="00803B93" w:rsidRPr="00F626A3" w:rsidRDefault="00803B93" w:rsidP="00803B93">
      <w:pPr>
        <w:pStyle w:val="ListParagraph"/>
        <w:numPr>
          <w:ilvl w:val="1"/>
          <w:numId w:val="21"/>
        </w:numPr>
      </w:pPr>
      <w:r w:rsidRPr="00E62DE8">
        <w:rPr>
          <w:highlight w:val="yellow"/>
        </w:rPr>
        <w:t xml:space="preserve">The report must contain a list of ALL artists, their associated albums (if they have any), and any tracks listed for those albums. </w:t>
      </w:r>
      <w:r w:rsidR="00F626A3" w:rsidRPr="00E62DE8">
        <w:rPr>
          <w:b/>
          <w:highlight w:val="yellow"/>
        </w:rPr>
        <w:t>Note:</w:t>
      </w:r>
      <w:r w:rsidR="00F626A3" w:rsidRPr="00E62DE8">
        <w:rPr>
          <w:highlight w:val="yellow"/>
        </w:rPr>
        <w:t xml:space="preserve"> Artists already added to DiscontinuedArtists table are not included in the report.</w:t>
      </w:r>
    </w:p>
    <w:p w14:paraId="27DB2A69" w14:textId="3DF0D93D" w:rsidR="00803B93" w:rsidRDefault="00803B93" w:rsidP="00803B93">
      <w:pPr>
        <w:pStyle w:val="ListParagraph"/>
        <w:numPr>
          <w:ilvl w:val="1"/>
          <w:numId w:val="21"/>
        </w:numPr>
      </w:pPr>
      <w:r>
        <w:t>T</w:t>
      </w:r>
      <w:r w:rsidRPr="00AB540A">
        <w:rPr>
          <w:highlight w:val="yellow"/>
        </w:rPr>
        <w:t>he report should list the following data for each record:</w:t>
      </w:r>
    </w:p>
    <w:p w14:paraId="1DF6CEC5" w14:textId="3CFFAB20" w:rsidR="00803B93" w:rsidRPr="00AB540A" w:rsidRDefault="00803B93" w:rsidP="00803B93">
      <w:pPr>
        <w:pStyle w:val="ListParagraph"/>
        <w:numPr>
          <w:ilvl w:val="2"/>
          <w:numId w:val="21"/>
        </w:numPr>
        <w:rPr>
          <w:highlight w:val="yellow"/>
        </w:rPr>
      </w:pPr>
      <w:r w:rsidRPr="00AB540A">
        <w:rPr>
          <w:highlight w:val="yellow"/>
        </w:rPr>
        <w:t>Record count (</w:t>
      </w:r>
      <w:proofErr w:type="gramStart"/>
      <w:r w:rsidR="00B20B12" w:rsidRPr="00AB540A">
        <w:rPr>
          <w:highlight w:val="yellow"/>
        </w:rPr>
        <w:t>i.e.</w:t>
      </w:r>
      <w:r w:rsidRPr="00AB540A">
        <w:rPr>
          <w:highlight w:val="yellow"/>
        </w:rPr>
        <w:t>.</w:t>
      </w:r>
      <w:proofErr w:type="gramEnd"/>
      <w:r w:rsidRPr="00AB540A">
        <w:rPr>
          <w:highlight w:val="yellow"/>
        </w:rPr>
        <w:t xml:space="preserve"> A counter for every record processed in the cursor)</w:t>
      </w:r>
    </w:p>
    <w:p w14:paraId="20672021" w14:textId="5BCAD3E6" w:rsidR="00803B93" w:rsidRPr="00AB540A" w:rsidRDefault="00803B93" w:rsidP="00803B93">
      <w:pPr>
        <w:pStyle w:val="ListParagraph"/>
        <w:numPr>
          <w:ilvl w:val="2"/>
          <w:numId w:val="21"/>
        </w:numPr>
        <w:rPr>
          <w:highlight w:val="yellow"/>
        </w:rPr>
      </w:pPr>
      <w:r w:rsidRPr="00AB540A">
        <w:rPr>
          <w:highlight w:val="yellow"/>
        </w:rPr>
        <w:t>Artist ID and Artist Name</w:t>
      </w:r>
    </w:p>
    <w:p w14:paraId="2F484D2F" w14:textId="77777777" w:rsidR="00803B93" w:rsidRPr="00AB540A" w:rsidRDefault="00803B93" w:rsidP="00803B93">
      <w:pPr>
        <w:pStyle w:val="ListParagraph"/>
        <w:numPr>
          <w:ilvl w:val="2"/>
          <w:numId w:val="21"/>
        </w:numPr>
        <w:rPr>
          <w:highlight w:val="yellow"/>
        </w:rPr>
      </w:pPr>
      <w:r w:rsidRPr="00AB540A">
        <w:rPr>
          <w:highlight w:val="yellow"/>
        </w:rPr>
        <w:t>Album Title</w:t>
      </w:r>
    </w:p>
    <w:p w14:paraId="03C5CA96" w14:textId="77777777" w:rsidR="00803B93" w:rsidRPr="00AB540A" w:rsidRDefault="00803B93" w:rsidP="00803B93">
      <w:pPr>
        <w:pStyle w:val="ListParagraph"/>
        <w:numPr>
          <w:ilvl w:val="2"/>
          <w:numId w:val="21"/>
        </w:numPr>
        <w:rPr>
          <w:highlight w:val="yellow"/>
        </w:rPr>
      </w:pPr>
      <w:r w:rsidRPr="00AB540A">
        <w:rPr>
          <w:highlight w:val="yellow"/>
        </w:rPr>
        <w:t>Track Name and Composer.</w:t>
      </w:r>
    </w:p>
    <w:p w14:paraId="55F98D0B" w14:textId="5224ED53" w:rsidR="00803B93" w:rsidRPr="00AB540A" w:rsidRDefault="00803B93" w:rsidP="00803B93">
      <w:pPr>
        <w:pStyle w:val="ListParagraph"/>
        <w:numPr>
          <w:ilvl w:val="1"/>
          <w:numId w:val="21"/>
        </w:numPr>
        <w:rPr>
          <w:highlight w:val="yellow"/>
        </w:rPr>
      </w:pPr>
      <w:r w:rsidRPr="00AB540A">
        <w:rPr>
          <w:highlight w:val="yellow"/>
        </w:rPr>
        <w:t xml:space="preserve">A report title and column headings should be printed at the beginning of the report, prior to any record data has been printed. </w:t>
      </w:r>
      <w:r w:rsidRPr="00AB540A">
        <w:rPr>
          <w:b/>
          <w:highlight w:val="yellow"/>
        </w:rPr>
        <w:t>Note:</w:t>
      </w:r>
      <w:r w:rsidRPr="00AB540A">
        <w:rPr>
          <w:highlight w:val="yellow"/>
        </w:rPr>
        <w:t xml:space="preserve"> Don’t spend hours on formatting. The “columns” of data don’t have to all line up perfectly.</w:t>
      </w:r>
    </w:p>
    <w:p w14:paraId="61A4D3CF" w14:textId="77777777" w:rsidR="00803B93" w:rsidRPr="00AB540A" w:rsidRDefault="00803B93" w:rsidP="00803B93">
      <w:pPr>
        <w:pStyle w:val="ListParagraph"/>
        <w:numPr>
          <w:ilvl w:val="1"/>
          <w:numId w:val="21"/>
        </w:numPr>
        <w:rPr>
          <w:highlight w:val="yellow"/>
        </w:rPr>
      </w:pPr>
      <w:r w:rsidRPr="00AB540A">
        <w:rPr>
          <w:highlight w:val="yellow"/>
        </w:rPr>
        <w:t xml:space="preserve">For any Artist records found that have no associated albums, print the artist’s ID and name, followed by a message – </w:t>
      </w:r>
      <w:r w:rsidRPr="00AB540A">
        <w:rPr>
          <w:b/>
          <w:highlight w:val="yellow"/>
        </w:rPr>
        <w:t>NO ALBUMS OR TRACKS</w:t>
      </w:r>
      <w:r w:rsidRPr="00AB540A">
        <w:rPr>
          <w:highlight w:val="yellow"/>
        </w:rPr>
        <w:t>.</w:t>
      </w:r>
    </w:p>
    <w:p w14:paraId="11226ADC" w14:textId="44A25F58" w:rsidR="00803B93" w:rsidRPr="00AB540A" w:rsidRDefault="00803B93" w:rsidP="00803B93">
      <w:pPr>
        <w:pStyle w:val="ListParagraph"/>
        <w:numPr>
          <w:ilvl w:val="1"/>
          <w:numId w:val="21"/>
        </w:numPr>
        <w:rPr>
          <w:highlight w:val="yellow"/>
        </w:rPr>
      </w:pPr>
      <w:r w:rsidRPr="00AB540A">
        <w:rPr>
          <w:highlight w:val="yellow"/>
        </w:rPr>
        <w:t xml:space="preserve">For any tracks found that have no composer listed, the report should display the message – </w:t>
      </w:r>
      <w:r w:rsidRPr="00AB540A">
        <w:rPr>
          <w:b/>
          <w:highlight w:val="yellow"/>
        </w:rPr>
        <w:t>UNKNOWN COMPOSER</w:t>
      </w:r>
      <w:r w:rsidRPr="00AB540A">
        <w:rPr>
          <w:highlight w:val="yellow"/>
        </w:rPr>
        <w:t>.</w:t>
      </w:r>
    </w:p>
    <w:p w14:paraId="2430864B" w14:textId="0DCE9D87" w:rsidR="004F5C39" w:rsidRPr="005B70E2" w:rsidRDefault="004F5C39" w:rsidP="00803B93">
      <w:pPr>
        <w:pStyle w:val="ListParagraph"/>
        <w:numPr>
          <w:ilvl w:val="1"/>
          <w:numId w:val="21"/>
        </w:numPr>
        <w:rPr>
          <w:highlight w:val="yellow"/>
        </w:rPr>
      </w:pPr>
      <w:r w:rsidRPr="005B70E2">
        <w:rPr>
          <w:highlight w:val="yellow"/>
        </w:rPr>
        <w:t xml:space="preserve">For printing the report, the standard “X rows affected” message displayed by Management Studio when row data is changed should be suppressed. Research </w:t>
      </w:r>
      <w:r w:rsidR="00C976FC" w:rsidRPr="005B70E2">
        <w:rPr>
          <w:b/>
          <w:highlight w:val="yellow"/>
        </w:rPr>
        <w:t>NOCOUNT</w:t>
      </w:r>
      <w:r w:rsidR="00C976FC" w:rsidRPr="005B70E2">
        <w:rPr>
          <w:highlight w:val="yellow"/>
        </w:rPr>
        <w:t>.</w:t>
      </w:r>
    </w:p>
    <w:p w14:paraId="6FC1254B" w14:textId="74574132" w:rsidR="00803B93" w:rsidRDefault="00803B93" w:rsidP="003C48B3">
      <w:pPr>
        <w:pStyle w:val="ListParagraph"/>
        <w:numPr>
          <w:ilvl w:val="0"/>
          <w:numId w:val="21"/>
        </w:numPr>
      </w:pPr>
      <w:r>
        <w:lastRenderedPageBreak/>
        <w:t>Data Modification Requirements</w:t>
      </w:r>
    </w:p>
    <w:p w14:paraId="6476C5CD" w14:textId="7B330A69" w:rsidR="00803B93" w:rsidRPr="005B70E2" w:rsidRDefault="00803B93" w:rsidP="00803B93">
      <w:pPr>
        <w:pStyle w:val="ListParagraph"/>
        <w:numPr>
          <w:ilvl w:val="1"/>
          <w:numId w:val="21"/>
        </w:numPr>
        <w:rPr>
          <w:highlight w:val="yellow"/>
        </w:rPr>
      </w:pPr>
      <w:r w:rsidRPr="005B70E2">
        <w:rPr>
          <w:highlight w:val="yellow"/>
        </w:rPr>
        <w:t>For any artist that has at least one associated album, no data modifications are required.</w:t>
      </w:r>
    </w:p>
    <w:p w14:paraId="70235E7E" w14:textId="2DC612F9" w:rsidR="00803B93" w:rsidRPr="001C6189" w:rsidRDefault="00803B93" w:rsidP="00803B93">
      <w:pPr>
        <w:pStyle w:val="ListParagraph"/>
        <w:numPr>
          <w:ilvl w:val="1"/>
          <w:numId w:val="21"/>
        </w:numPr>
        <w:rPr>
          <w:highlight w:val="yellow"/>
        </w:rPr>
      </w:pPr>
      <w:r w:rsidRPr="001C6189">
        <w:rPr>
          <w:highlight w:val="yellow"/>
        </w:rPr>
        <w:t xml:space="preserve">For artists that have no associated albums, </w:t>
      </w:r>
      <w:r w:rsidR="00055D67" w:rsidRPr="001C6189">
        <w:rPr>
          <w:highlight w:val="yellow"/>
        </w:rPr>
        <w:t>as the cursor processes that record, the following changes should be affected:</w:t>
      </w:r>
    </w:p>
    <w:p w14:paraId="5E5AE014" w14:textId="24FEA7B0" w:rsidR="00055D67" w:rsidRPr="001C6189" w:rsidRDefault="00055D67" w:rsidP="00055D67">
      <w:pPr>
        <w:pStyle w:val="ListParagraph"/>
        <w:numPr>
          <w:ilvl w:val="2"/>
          <w:numId w:val="21"/>
        </w:numPr>
        <w:rPr>
          <w:highlight w:val="yellow"/>
        </w:rPr>
      </w:pPr>
      <w:r w:rsidRPr="001C6189">
        <w:rPr>
          <w:highlight w:val="yellow"/>
        </w:rPr>
        <w:t>Check whether the current artist being processed has already been added to the DiscontinuedArtists table. If so, don’t insert a duplicate artist.</w:t>
      </w:r>
    </w:p>
    <w:p w14:paraId="32A74774" w14:textId="05669A2F" w:rsidR="00055D67" w:rsidRPr="001C6189" w:rsidRDefault="00055D67" w:rsidP="00055D67">
      <w:pPr>
        <w:pStyle w:val="ListParagraph"/>
        <w:numPr>
          <w:ilvl w:val="2"/>
          <w:numId w:val="21"/>
        </w:numPr>
        <w:rPr>
          <w:highlight w:val="yellow"/>
        </w:rPr>
      </w:pPr>
      <w:r w:rsidRPr="001C6189">
        <w:rPr>
          <w:highlight w:val="yellow"/>
        </w:rPr>
        <w:t>If not, create a new record for the artist in the new DiscontinuedArtists table, see ERD for all expected fields. The original artist PK value should be saved in the OriginalArtistID field, and the date/time the artist was discontinued should automatically be added to the record.</w:t>
      </w:r>
    </w:p>
    <w:p w14:paraId="66631BF3" w14:textId="3075C544" w:rsidR="00570753" w:rsidRPr="001C6189" w:rsidRDefault="00055D67" w:rsidP="00055D67">
      <w:pPr>
        <w:pStyle w:val="ListParagraph"/>
        <w:numPr>
          <w:ilvl w:val="2"/>
          <w:numId w:val="21"/>
        </w:numPr>
        <w:rPr>
          <w:highlight w:val="yellow"/>
        </w:rPr>
      </w:pPr>
      <w:r w:rsidRPr="001C6189">
        <w:rPr>
          <w:highlight w:val="yellow"/>
        </w:rPr>
        <w:t>Remove the existing record for the artist from the Artist table. Any artist record should only ever exist in either the main Artist table, or in the DiscontinuedArtists table.</w:t>
      </w:r>
    </w:p>
    <w:p w14:paraId="0E7D82C2" w14:textId="713A466F" w:rsidR="001F2686" w:rsidRDefault="009B7A76" w:rsidP="00646A46">
      <w:pPr>
        <w:pStyle w:val="Heading2"/>
      </w:pPr>
      <w:r>
        <w:t xml:space="preserve">Executing &amp; </w:t>
      </w:r>
      <w:r w:rsidR="001F2686">
        <w:t>Testing Statements</w:t>
      </w:r>
    </w:p>
    <w:p w14:paraId="5E44F875" w14:textId="34BD6377" w:rsidR="001F2686" w:rsidRDefault="001F2686" w:rsidP="008A494B">
      <w:r>
        <w:t xml:space="preserve">To ensure the accuracy of your work, your script should include </w:t>
      </w:r>
      <w:r w:rsidR="00570753">
        <w:t xml:space="preserve">testing statements that demonstrate that all your enhancements are functioning as expected and </w:t>
      </w:r>
      <w:r>
        <w:t>all work is completed to the requirements. Note that during test</w:t>
      </w:r>
      <w:r w:rsidR="00646A46">
        <w:t xml:space="preserve">s that add new test records, </w:t>
      </w:r>
      <w:r>
        <w:t>hard-coded values are acceptable.</w:t>
      </w:r>
    </w:p>
    <w:p w14:paraId="3B5852F1" w14:textId="77777777" w:rsidR="001F2686" w:rsidRPr="00C84A14" w:rsidRDefault="001F2686" w:rsidP="008A494B">
      <w:pPr>
        <w:rPr>
          <w:u w:val="single"/>
        </w:rPr>
      </w:pPr>
      <w:r>
        <w:t>Your testing script should include:</w:t>
      </w:r>
    </w:p>
    <w:p w14:paraId="575AFB60" w14:textId="280E5DE5" w:rsidR="00055D67" w:rsidRPr="00060CDC" w:rsidRDefault="00055D67" w:rsidP="00D07AA5">
      <w:pPr>
        <w:pStyle w:val="ListParagraph"/>
        <w:numPr>
          <w:ilvl w:val="0"/>
          <w:numId w:val="20"/>
        </w:numPr>
        <w:rPr>
          <w:highlight w:val="yellow"/>
        </w:rPr>
      </w:pPr>
      <w:r w:rsidRPr="00060CDC">
        <w:rPr>
          <w:highlight w:val="yellow"/>
        </w:rPr>
        <w:t>A query that returns all records that the cursor will be processing – all artists, their associated albums (if any) and the tracks on those albums.</w:t>
      </w:r>
    </w:p>
    <w:p w14:paraId="3BBDF0C0" w14:textId="6398C5CA" w:rsidR="00055D67" w:rsidRPr="00060CDC" w:rsidRDefault="00055D67" w:rsidP="00D07AA5">
      <w:pPr>
        <w:pStyle w:val="ListParagraph"/>
        <w:numPr>
          <w:ilvl w:val="0"/>
          <w:numId w:val="20"/>
        </w:numPr>
        <w:rPr>
          <w:highlight w:val="yellow"/>
        </w:rPr>
      </w:pPr>
      <w:r w:rsidRPr="00060CDC">
        <w:rPr>
          <w:highlight w:val="yellow"/>
        </w:rPr>
        <w:t>A query that returns the contents of the DiscontinuedArtists table.</w:t>
      </w:r>
    </w:p>
    <w:p w14:paraId="76E8B610" w14:textId="578F5D81" w:rsidR="00055D67" w:rsidRDefault="0062080C" w:rsidP="00D07AA5">
      <w:pPr>
        <w:pStyle w:val="ListParagraph"/>
        <w:numPr>
          <w:ilvl w:val="0"/>
          <w:numId w:val="20"/>
        </w:numPr>
      </w:pPr>
      <w:r w:rsidRPr="00B20B12">
        <w:rPr>
          <w:b/>
        </w:rPr>
        <w:t>Test 1</w:t>
      </w:r>
      <w:r>
        <w:t xml:space="preserve">: </w:t>
      </w:r>
      <w:r w:rsidR="00055D67">
        <w:t xml:space="preserve">A statement that </w:t>
      </w:r>
      <w:r>
        <w:t xml:space="preserve">executes </w:t>
      </w:r>
      <w:r w:rsidR="00055D67">
        <w:t>the stored procedure</w:t>
      </w:r>
      <w:r>
        <w:t>, to test it runs as expected. Success means:</w:t>
      </w:r>
    </w:p>
    <w:p w14:paraId="6EC5BF36" w14:textId="67F00032" w:rsidR="0062080C" w:rsidRPr="00060CDC" w:rsidRDefault="0062080C" w:rsidP="0062080C">
      <w:pPr>
        <w:pStyle w:val="ListParagraph"/>
        <w:numPr>
          <w:ilvl w:val="1"/>
          <w:numId w:val="20"/>
        </w:numPr>
        <w:rPr>
          <w:highlight w:val="yellow"/>
        </w:rPr>
      </w:pPr>
      <w:r w:rsidRPr="00060CDC">
        <w:rPr>
          <w:highlight w:val="yellow"/>
        </w:rPr>
        <w:t>The report was generated, with all expected data.</w:t>
      </w:r>
    </w:p>
    <w:p w14:paraId="7D445E25" w14:textId="0F32843A" w:rsidR="0062080C" w:rsidRPr="00060CDC" w:rsidRDefault="0062080C" w:rsidP="0062080C">
      <w:pPr>
        <w:pStyle w:val="ListParagraph"/>
        <w:numPr>
          <w:ilvl w:val="1"/>
          <w:numId w:val="20"/>
        </w:numPr>
        <w:rPr>
          <w:highlight w:val="yellow"/>
        </w:rPr>
      </w:pPr>
      <w:r w:rsidRPr="00060CDC">
        <w:rPr>
          <w:highlight w:val="yellow"/>
        </w:rPr>
        <w:t>All album-less artists were removed from main Artist table and added to the DiscontinuedArtists table.</w:t>
      </w:r>
    </w:p>
    <w:p w14:paraId="63E5DFAF" w14:textId="53A1EA4C" w:rsidR="00055D67" w:rsidRPr="00060CDC" w:rsidRDefault="0062080C" w:rsidP="0062080C">
      <w:pPr>
        <w:pStyle w:val="ListParagraph"/>
        <w:numPr>
          <w:ilvl w:val="1"/>
          <w:numId w:val="20"/>
        </w:numPr>
        <w:rPr>
          <w:highlight w:val="yellow"/>
        </w:rPr>
      </w:pPr>
      <w:r w:rsidRPr="00060CDC">
        <w:rPr>
          <w:highlight w:val="yellow"/>
        </w:rPr>
        <w:t>Include queries that verify that any modifications worked as expected.</w:t>
      </w:r>
    </w:p>
    <w:p w14:paraId="688B73A9" w14:textId="1F6C124F" w:rsidR="0062080C" w:rsidRDefault="0062080C" w:rsidP="00D07AA5">
      <w:pPr>
        <w:pStyle w:val="ListParagraph"/>
        <w:numPr>
          <w:ilvl w:val="0"/>
          <w:numId w:val="20"/>
        </w:numPr>
      </w:pPr>
      <w:r w:rsidRPr="00B20B12">
        <w:rPr>
          <w:b/>
        </w:rPr>
        <w:t>Test 2</w:t>
      </w:r>
      <w:r>
        <w:t>: Statements that test whether the stored proc will run correctly for any future artist records.</w:t>
      </w:r>
    </w:p>
    <w:p w14:paraId="76E255BB" w14:textId="3F2FEA54" w:rsidR="004F55F0" w:rsidRPr="00F44ADF" w:rsidRDefault="00570753" w:rsidP="0062080C">
      <w:pPr>
        <w:pStyle w:val="ListParagraph"/>
        <w:numPr>
          <w:ilvl w:val="1"/>
          <w:numId w:val="20"/>
        </w:numPr>
        <w:rPr>
          <w:highlight w:val="yellow"/>
        </w:rPr>
      </w:pPr>
      <w:r w:rsidRPr="00F44ADF">
        <w:rPr>
          <w:highlight w:val="yellow"/>
        </w:rPr>
        <w:t xml:space="preserve">Statements to </w:t>
      </w:r>
      <w:r w:rsidR="0062080C" w:rsidRPr="00F44ADF">
        <w:rPr>
          <w:highlight w:val="yellow"/>
        </w:rPr>
        <w:t>add 5 new test artist records, with no associated albums.</w:t>
      </w:r>
    </w:p>
    <w:p w14:paraId="2C3D7CD9" w14:textId="2E378B14" w:rsidR="0062080C" w:rsidRPr="00F44ADF" w:rsidRDefault="0062080C" w:rsidP="0062080C">
      <w:pPr>
        <w:pStyle w:val="ListParagraph"/>
        <w:numPr>
          <w:ilvl w:val="1"/>
          <w:numId w:val="20"/>
        </w:numPr>
        <w:rPr>
          <w:highlight w:val="yellow"/>
        </w:rPr>
      </w:pPr>
      <w:r w:rsidRPr="00F44ADF">
        <w:rPr>
          <w:highlight w:val="yellow"/>
        </w:rPr>
        <w:t>Statement to re-run the process.</w:t>
      </w:r>
    </w:p>
    <w:p w14:paraId="67FC1E6D" w14:textId="047D243A" w:rsidR="0062080C" w:rsidRPr="00F44ADF" w:rsidRDefault="0062080C" w:rsidP="0062080C">
      <w:pPr>
        <w:pStyle w:val="ListParagraph"/>
        <w:numPr>
          <w:ilvl w:val="1"/>
          <w:numId w:val="20"/>
        </w:numPr>
        <w:rPr>
          <w:highlight w:val="yellow"/>
        </w:rPr>
      </w:pPr>
      <w:r w:rsidRPr="00F44ADF">
        <w:rPr>
          <w:highlight w:val="yellow"/>
        </w:rPr>
        <w:t>Statement(s) to verify that the test records were removed from Artist and added to DiscontinuedArtists, as expected.</w:t>
      </w:r>
    </w:p>
    <w:p w14:paraId="486E8C83" w14:textId="254CC6C9" w:rsidR="00570753" w:rsidRPr="00A2184D" w:rsidRDefault="0062080C" w:rsidP="0062080C">
      <w:pPr>
        <w:pStyle w:val="ListParagraph"/>
        <w:numPr>
          <w:ilvl w:val="0"/>
          <w:numId w:val="20"/>
        </w:numPr>
        <w:rPr>
          <w:highlight w:val="yellow"/>
        </w:rPr>
      </w:pPr>
      <w:bookmarkStart w:id="0" w:name="_GoBack"/>
      <w:bookmarkEnd w:id="0"/>
      <w:r w:rsidRPr="00A2184D">
        <w:rPr>
          <w:highlight w:val="yellow"/>
        </w:rPr>
        <w:t>Clean-up statements to remove all test records.</w:t>
      </w:r>
    </w:p>
    <w:p w14:paraId="546B4BAE" w14:textId="7F39DD75" w:rsidR="005A1453" w:rsidRDefault="005A1453" w:rsidP="005A1453">
      <w:pPr>
        <w:pStyle w:val="Heading2"/>
      </w:pPr>
      <w:r>
        <w:t>ERD for Proposed Modifications</w:t>
      </w:r>
    </w:p>
    <w:p w14:paraId="51B88CEB" w14:textId="3DEB5F95" w:rsidR="00216A05" w:rsidRPr="00216A05" w:rsidRDefault="00216A05" w:rsidP="00216A05">
      <w:pPr>
        <w:sectPr w:rsidR="00216A05" w:rsidRPr="00216A05" w:rsidSect="00CA7E6F">
          <w:headerReference w:type="default" r:id="rId10"/>
          <w:pgSz w:w="12240" w:h="15840"/>
          <w:pgMar w:top="810" w:right="1700" w:bottom="280" w:left="780" w:header="0" w:footer="0" w:gutter="0"/>
          <w:cols w:space="720"/>
          <w:docGrid w:linePitch="299"/>
        </w:sectPr>
      </w:pPr>
    </w:p>
    <w:p w14:paraId="48FCF2D9" w14:textId="77777777" w:rsidR="00216A05" w:rsidRDefault="00216A05" w:rsidP="00C0190C">
      <w:pPr>
        <w:widowControl w:val="0"/>
        <w:spacing w:before="11" w:after="0" w:line="240" w:lineRule="auto"/>
        <w:ind w:right="199"/>
        <w:rPr>
          <w:sz w:val="24"/>
          <w:szCs w:val="24"/>
        </w:rPr>
        <w:sectPr w:rsidR="00216A05" w:rsidSect="00A33131">
          <w:type w:val="continuous"/>
          <w:pgSz w:w="12240" w:h="15840"/>
          <w:pgMar w:top="810" w:right="1700" w:bottom="280" w:left="780" w:header="0" w:footer="0" w:gutter="0"/>
          <w:cols w:space="720"/>
          <w:docGrid w:linePitch="299"/>
        </w:sectPr>
      </w:pPr>
    </w:p>
    <w:p w14:paraId="7D481A61" w14:textId="77777777" w:rsidR="008C67EB" w:rsidRDefault="00CE1CC0" w:rsidP="0062080C">
      <w:pPr>
        <w:widowControl w:val="0"/>
        <w:spacing w:before="11" w:after="0" w:line="240" w:lineRule="auto"/>
        <w:ind w:right="199"/>
        <w:jc w:val="center"/>
        <w:rPr>
          <w:sz w:val="24"/>
          <w:szCs w:val="24"/>
        </w:rPr>
      </w:pPr>
      <w:r>
        <w:rPr>
          <w:noProof/>
        </w:rPr>
        <w:drawing>
          <wp:inline distT="0" distB="0" distL="0" distR="0" wp14:anchorId="22ADA348" wp14:editId="084EC98E">
            <wp:extent cx="5210584" cy="174595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3866" cy="1757107"/>
                    </a:xfrm>
                    <a:prstGeom prst="rect">
                      <a:avLst/>
                    </a:prstGeom>
                  </pic:spPr>
                </pic:pic>
              </a:graphicData>
            </a:graphic>
          </wp:inline>
        </w:drawing>
      </w:r>
    </w:p>
    <w:p w14:paraId="79AD452F" w14:textId="77777777" w:rsidR="00FC36EF" w:rsidRDefault="00FC36EF" w:rsidP="00FC36EF">
      <w:pPr>
        <w:pStyle w:val="Heading2"/>
      </w:pPr>
      <w:r>
        <w:lastRenderedPageBreak/>
        <w:t>Screenshots</w:t>
      </w:r>
    </w:p>
    <w:p w14:paraId="0744074D" w14:textId="764790A6" w:rsidR="00FC36EF" w:rsidRDefault="00FC36EF" w:rsidP="00FC36EF">
      <w:r>
        <w:t>All Artists Report, showing report title, column headings and first 10 records.</w:t>
      </w:r>
    </w:p>
    <w:p w14:paraId="57D8C5C0" w14:textId="3EFB5342" w:rsidR="00FC36EF" w:rsidRDefault="00FC36EF" w:rsidP="00FC36EF">
      <w:r>
        <w:rPr>
          <w:noProof/>
        </w:rPr>
        <w:drawing>
          <wp:inline distT="0" distB="0" distL="0" distR="0" wp14:anchorId="4AB5D1B5" wp14:editId="5B278E3D">
            <wp:extent cx="6837136" cy="1959372"/>
            <wp:effectExtent l="19050" t="19050" r="2095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6433" cy="1964902"/>
                    </a:xfrm>
                    <a:prstGeom prst="rect">
                      <a:avLst/>
                    </a:prstGeom>
                    <a:ln>
                      <a:solidFill>
                        <a:schemeClr val="accent1"/>
                      </a:solidFill>
                    </a:ln>
                  </pic:spPr>
                </pic:pic>
              </a:graphicData>
            </a:graphic>
          </wp:inline>
        </w:drawing>
      </w:r>
    </w:p>
    <w:p w14:paraId="71118DC7" w14:textId="77777777" w:rsidR="00FC36EF" w:rsidRPr="00F626A3" w:rsidRDefault="00F626A3" w:rsidP="00F626A3">
      <w:pPr>
        <w:widowControl w:val="0"/>
        <w:spacing w:before="11" w:after="0" w:line="240" w:lineRule="auto"/>
        <w:ind w:right="199"/>
        <w:jc w:val="center"/>
      </w:pPr>
      <w:r w:rsidRPr="00F626A3">
        <w:t>All Artists Report, displaying examples of full records, album-less artist records and unknown composer records.</w:t>
      </w:r>
    </w:p>
    <w:p w14:paraId="40A4413F" w14:textId="77777777" w:rsidR="00F626A3" w:rsidRDefault="00F626A3" w:rsidP="00F626A3">
      <w:pPr>
        <w:widowControl w:val="0"/>
        <w:spacing w:before="11" w:after="0" w:line="240" w:lineRule="auto"/>
        <w:ind w:right="199"/>
        <w:jc w:val="center"/>
        <w:rPr>
          <w:sz w:val="24"/>
          <w:szCs w:val="24"/>
        </w:rPr>
      </w:pPr>
      <w:r>
        <w:rPr>
          <w:noProof/>
        </w:rPr>
        <w:drawing>
          <wp:inline distT="0" distB="0" distL="0" distR="0" wp14:anchorId="4938B070" wp14:editId="07CE3FEF">
            <wp:extent cx="6858130" cy="2028907"/>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95905" cy="2040082"/>
                    </a:xfrm>
                    <a:prstGeom prst="rect">
                      <a:avLst/>
                    </a:prstGeom>
                    <a:ln>
                      <a:solidFill>
                        <a:schemeClr val="accent1"/>
                      </a:solidFill>
                    </a:ln>
                  </pic:spPr>
                </pic:pic>
              </a:graphicData>
            </a:graphic>
          </wp:inline>
        </w:drawing>
      </w:r>
    </w:p>
    <w:p w14:paraId="46A18BB0" w14:textId="77777777" w:rsidR="00F626A3" w:rsidRDefault="00F626A3" w:rsidP="00F626A3">
      <w:pPr>
        <w:widowControl w:val="0"/>
        <w:spacing w:before="11" w:after="0" w:line="240" w:lineRule="auto"/>
        <w:ind w:right="199"/>
        <w:jc w:val="center"/>
        <w:rPr>
          <w:sz w:val="24"/>
          <w:szCs w:val="24"/>
        </w:rPr>
      </w:pPr>
    </w:p>
    <w:p w14:paraId="4A2ED18B" w14:textId="3839CD9C" w:rsidR="00F626A3" w:rsidRPr="00F626A3" w:rsidRDefault="00F626A3" w:rsidP="00F626A3">
      <w:pPr>
        <w:widowControl w:val="0"/>
        <w:spacing w:before="11" w:after="0" w:line="240" w:lineRule="auto"/>
        <w:ind w:right="199"/>
      </w:pPr>
      <w:r w:rsidRPr="00F626A3">
        <w:t xml:space="preserve">Query results showing first </w:t>
      </w:r>
      <w:r>
        <w:t xml:space="preserve">some </w:t>
      </w:r>
      <w:r w:rsidRPr="00F626A3">
        <w:t>records from DiscontinuedArtists table after running process.</w:t>
      </w:r>
    </w:p>
    <w:p w14:paraId="492AB4E1" w14:textId="28945278" w:rsidR="00F626A3" w:rsidRPr="00C0190C" w:rsidRDefault="00F626A3" w:rsidP="00F626A3">
      <w:pPr>
        <w:widowControl w:val="0"/>
        <w:spacing w:before="11" w:after="0" w:line="240" w:lineRule="auto"/>
        <w:ind w:right="199"/>
        <w:jc w:val="center"/>
        <w:rPr>
          <w:sz w:val="24"/>
          <w:szCs w:val="24"/>
        </w:rPr>
        <w:sectPr w:rsidR="00F626A3" w:rsidRPr="00C0190C" w:rsidSect="00A33131">
          <w:type w:val="continuous"/>
          <w:pgSz w:w="12240" w:h="15840"/>
          <w:pgMar w:top="810" w:right="1700" w:bottom="280" w:left="780" w:header="0" w:footer="0" w:gutter="0"/>
          <w:cols w:space="720"/>
          <w:docGrid w:linePitch="299"/>
        </w:sectPr>
      </w:pPr>
      <w:r>
        <w:rPr>
          <w:noProof/>
        </w:rPr>
        <w:drawing>
          <wp:inline distT="0" distB="0" distL="0" distR="0" wp14:anchorId="5D2C7DB7" wp14:editId="3B163F41">
            <wp:extent cx="6055012" cy="1744980"/>
            <wp:effectExtent l="19050" t="19050" r="2222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716" cy="1764492"/>
                    </a:xfrm>
                    <a:prstGeom prst="rect">
                      <a:avLst/>
                    </a:prstGeom>
                    <a:ln>
                      <a:solidFill>
                        <a:schemeClr val="accent1"/>
                      </a:solidFill>
                    </a:ln>
                  </pic:spPr>
                </pic:pic>
              </a:graphicData>
            </a:graphic>
          </wp:inline>
        </w:drawing>
      </w:r>
    </w:p>
    <w:tbl>
      <w:tblPr>
        <w:tblW w:w="14244" w:type="dxa"/>
        <w:jc w:val="center"/>
        <w:tblLayout w:type="fixed"/>
        <w:tblLook w:val="04A0" w:firstRow="1" w:lastRow="0" w:firstColumn="1" w:lastColumn="0" w:noHBand="0" w:noVBand="1"/>
      </w:tblPr>
      <w:tblGrid>
        <w:gridCol w:w="1793"/>
        <w:gridCol w:w="379"/>
        <w:gridCol w:w="1710"/>
        <w:gridCol w:w="2070"/>
        <w:gridCol w:w="1710"/>
        <w:gridCol w:w="5940"/>
        <w:gridCol w:w="642"/>
      </w:tblGrid>
      <w:tr w:rsidR="00C976FC" w:rsidRPr="005C719A" w14:paraId="7FC6D082" w14:textId="77777777" w:rsidTr="00C976FC">
        <w:trPr>
          <w:trHeight w:val="493"/>
          <w:jc w:val="center"/>
        </w:trPr>
        <w:tc>
          <w:tcPr>
            <w:tcW w:w="7662" w:type="dxa"/>
            <w:gridSpan w:val="5"/>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31069268" w14:textId="760B28CF" w:rsidR="00C976FC" w:rsidRPr="005C719A" w:rsidRDefault="00C976FC" w:rsidP="00BE604B">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Chinook – Discontinued Artists</w:t>
            </w:r>
          </w:p>
          <w:p w14:paraId="4AC3CCF8" w14:textId="49ED55EF" w:rsidR="00C976FC" w:rsidRPr="005C719A" w:rsidRDefault="00C976FC"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5940" w:type="dxa"/>
            <w:tcBorders>
              <w:top w:val="nil"/>
              <w:left w:val="nil"/>
              <w:bottom w:val="single" w:sz="8" w:space="0" w:color="auto"/>
              <w:right w:val="nil"/>
            </w:tcBorders>
            <w:shd w:val="clear" w:color="auto" w:fill="auto"/>
            <w:vAlign w:val="center"/>
            <w:hideMark/>
          </w:tcPr>
          <w:p w14:paraId="549B203C" w14:textId="2B669583" w:rsidR="00C976FC" w:rsidRPr="005C719A" w:rsidRDefault="00C976FC" w:rsidP="00BE604B">
            <w:pPr>
              <w:spacing w:after="0" w:line="240" w:lineRule="auto"/>
              <w:rPr>
                <w:rFonts w:ascii="Calibri,Times New Roman" w:eastAsia="Calibri,Times New Roman" w:hAnsi="Calibri,Times New Roman" w:cs="Calibri,Times New Roman"/>
                <w:color w:val="000000" w:themeColor="text1"/>
                <w:lang w:eastAsia="en-CA"/>
              </w:rPr>
            </w:pPr>
            <w:r w:rsidRPr="00FC36EF">
              <w:rPr>
                <w:rFonts w:ascii="Calibri,Times New Roman" w:eastAsia="Calibri,Times New Roman" w:hAnsi="Calibri,Times New Roman" w:cs="Calibri,Times New Roman"/>
                <w:b/>
                <w:color w:val="000000" w:themeColor="text1"/>
                <w:sz w:val="25"/>
                <w:lang w:eastAsia="en-CA"/>
              </w:rPr>
              <w:t> Name:</w:t>
            </w:r>
            <w:r w:rsidRPr="00FC36EF">
              <w:rPr>
                <w:rFonts w:ascii="Calibri,Times New Roman" w:eastAsia="Calibri,Times New Roman" w:hAnsi="Calibri,Times New Roman" w:cs="Calibri,Times New Roman"/>
                <w:color w:val="000000" w:themeColor="text1"/>
                <w:sz w:val="25"/>
                <w:lang w:eastAsia="en-CA"/>
              </w:rPr>
              <w:t xml:space="preserve"> </w:t>
            </w:r>
            <w:r>
              <w:rPr>
                <w:rFonts w:ascii="Calibri,Times New Roman" w:eastAsia="Calibri,Times New Roman" w:hAnsi="Calibri,Times New Roman" w:cs="Calibri,Times New Roman"/>
                <w:color w:val="000000" w:themeColor="text1"/>
                <w:lang w:eastAsia="en-CA"/>
              </w:rPr>
              <w:t>__________________________________________</w:t>
            </w:r>
          </w:p>
        </w:tc>
        <w:tc>
          <w:tcPr>
            <w:tcW w:w="642" w:type="dxa"/>
            <w:tcBorders>
              <w:top w:val="nil"/>
              <w:left w:val="nil"/>
              <w:bottom w:val="nil"/>
              <w:right w:val="nil"/>
            </w:tcBorders>
            <w:shd w:val="clear" w:color="auto" w:fill="auto"/>
            <w:noWrap/>
            <w:vAlign w:val="bottom"/>
            <w:hideMark/>
          </w:tcPr>
          <w:p w14:paraId="05113264" w14:textId="77777777" w:rsidR="00C976FC" w:rsidRPr="005C719A" w:rsidRDefault="00C976FC" w:rsidP="00BE604B">
            <w:pPr>
              <w:spacing w:after="0" w:line="240" w:lineRule="auto"/>
              <w:rPr>
                <w:rFonts w:ascii="Calibri" w:eastAsia="Times New Roman" w:hAnsi="Calibri" w:cs="Times New Roman"/>
                <w:lang w:eastAsia="en-CA"/>
              </w:rPr>
            </w:pPr>
          </w:p>
        </w:tc>
      </w:tr>
      <w:tr w:rsidR="00C976FC" w:rsidRPr="005C719A" w14:paraId="5DD496EB" w14:textId="77777777" w:rsidTr="00C976FC">
        <w:trPr>
          <w:trHeight w:val="315"/>
          <w:jc w:val="center"/>
        </w:trPr>
        <w:tc>
          <w:tcPr>
            <w:tcW w:w="2172" w:type="dxa"/>
            <w:gridSpan w:val="2"/>
            <w:tcBorders>
              <w:top w:val="nil"/>
              <w:left w:val="single" w:sz="8" w:space="0" w:color="auto"/>
              <w:bottom w:val="single" w:sz="4" w:space="0" w:color="auto"/>
              <w:right w:val="single" w:sz="8" w:space="0" w:color="auto"/>
            </w:tcBorders>
            <w:shd w:val="clear" w:color="auto" w:fill="C5D9F1"/>
            <w:vAlign w:val="center"/>
            <w:hideMark/>
          </w:tcPr>
          <w:p w14:paraId="093A158C" w14:textId="77777777" w:rsidR="00C976FC" w:rsidRPr="005C719A" w:rsidRDefault="00C976FC"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710" w:type="dxa"/>
            <w:tcBorders>
              <w:top w:val="nil"/>
              <w:left w:val="nil"/>
              <w:bottom w:val="single" w:sz="4" w:space="0" w:color="auto"/>
              <w:right w:val="single" w:sz="4" w:space="0" w:color="auto"/>
            </w:tcBorders>
            <w:shd w:val="clear" w:color="auto" w:fill="C5D9F1"/>
            <w:vAlign w:val="center"/>
            <w:hideMark/>
          </w:tcPr>
          <w:p w14:paraId="14595B54" w14:textId="77777777" w:rsidR="00C976FC" w:rsidRPr="005C719A" w:rsidRDefault="00C976FC"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070" w:type="dxa"/>
            <w:tcBorders>
              <w:top w:val="single" w:sz="4" w:space="0" w:color="auto"/>
              <w:left w:val="single" w:sz="4" w:space="0" w:color="auto"/>
              <w:bottom w:val="single" w:sz="4" w:space="0" w:color="auto"/>
              <w:right w:val="single" w:sz="4" w:space="0" w:color="auto"/>
            </w:tcBorders>
            <w:shd w:val="clear" w:color="auto" w:fill="C5D9F1"/>
          </w:tcPr>
          <w:p w14:paraId="43115339" w14:textId="77777777" w:rsidR="00C976FC" w:rsidRDefault="00C976FC"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0AB283E8" w14:textId="77777777" w:rsidR="00C976FC" w:rsidRPr="316F75A2" w:rsidRDefault="00C976FC"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1710" w:type="dxa"/>
            <w:tcBorders>
              <w:top w:val="nil"/>
              <w:left w:val="single" w:sz="4" w:space="0" w:color="auto"/>
              <w:bottom w:val="single" w:sz="4" w:space="0" w:color="auto"/>
              <w:right w:val="single" w:sz="8" w:space="0" w:color="auto"/>
            </w:tcBorders>
            <w:shd w:val="clear" w:color="auto" w:fill="C5D9F1"/>
            <w:vAlign w:val="center"/>
            <w:hideMark/>
          </w:tcPr>
          <w:p w14:paraId="468FCB30" w14:textId="77777777" w:rsidR="00C976FC" w:rsidRDefault="00C976FC" w:rsidP="00BE604B">
            <w:pPr>
              <w:spacing w:after="0" w:line="240" w:lineRule="auto"/>
              <w:jc w:val="center"/>
              <w:rPr>
                <w:rFonts w:ascii="Calibri" w:eastAsia="Calibri" w:hAnsi="Calibri" w:cs="Calibri"/>
                <w:b/>
                <w:bCs/>
                <w:color w:val="000000" w:themeColor="text1"/>
                <w:lang w:eastAsia="en-CA"/>
              </w:rPr>
            </w:pPr>
            <w:proofErr w:type="gramStart"/>
            <w:r>
              <w:rPr>
                <w:rFonts w:ascii="Calibri" w:eastAsia="Calibri" w:hAnsi="Calibri" w:cs="Calibri"/>
                <w:b/>
                <w:bCs/>
                <w:color w:val="000000" w:themeColor="text1"/>
                <w:lang w:eastAsia="en-CA"/>
              </w:rPr>
              <w:t>Sufficient</w:t>
            </w:r>
            <w:proofErr w:type="gramEnd"/>
          </w:p>
          <w:p w14:paraId="7D7B18B8" w14:textId="28B51914" w:rsidR="00C976FC" w:rsidRPr="005C719A" w:rsidRDefault="00C976FC"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5940" w:type="dxa"/>
            <w:tcBorders>
              <w:top w:val="nil"/>
              <w:left w:val="nil"/>
              <w:bottom w:val="single" w:sz="4" w:space="0" w:color="auto"/>
              <w:right w:val="single" w:sz="8" w:space="0" w:color="auto"/>
            </w:tcBorders>
            <w:shd w:val="clear" w:color="auto" w:fill="C5D9F1"/>
            <w:vAlign w:val="center"/>
            <w:hideMark/>
          </w:tcPr>
          <w:p w14:paraId="767048F2" w14:textId="77777777" w:rsidR="00C976FC" w:rsidRPr="005C719A" w:rsidRDefault="00C976FC"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642" w:type="dxa"/>
            <w:tcBorders>
              <w:top w:val="single" w:sz="8" w:space="0" w:color="auto"/>
              <w:left w:val="nil"/>
              <w:bottom w:val="single" w:sz="4" w:space="0" w:color="auto"/>
              <w:right w:val="single" w:sz="8" w:space="0" w:color="auto"/>
            </w:tcBorders>
            <w:shd w:val="clear" w:color="auto" w:fill="C5D9F1"/>
            <w:vAlign w:val="center"/>
            <w:hideMark/>
          </w:tcPr>
          <w:p w14:paraId="65AAA04D" w14:textId="77777777" w:rsidR="00C976FC" w:rsidRPr="005C719A" w:rsidRDefault="00C976FC"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C976FC" w:rsidRPr="005C719A" w14:paraId="636D1663" w14:textId="77777777" w:rsidTr="00C976FC">
        <w:trPr>
          <w:trHeight w:val="737"/>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2754154F" w14:textId="431605A3" w:rsidR="00C976FC" w:rsidRPr="005C719A" w:rsidRDefault="00C976FC" w:rsidP="0075727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DDL</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5FC2325E" w14:textId="77777777" w:rsidR="00C976FC" w:rsidRPr="00C976FC" w:rsidRDefault="00C976FC" w:rsidP="00BE604B">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Little to no effort was made or contains too many errors / omissions.</w:t>
            </w:r>
          </w:p>
          <w:p w14:paraId="3813229B" w14:textId="77777777" w:rsidR="00C976FC" w:rsidRPr="00C976FC" w:rsidRDefault="00C976FC" w:rsidP="00BE604B">
            <w:pPr>
              <w:spacing w:after="0" w:line="240" w:lineRule="auto"/>
              <w:rPr>
                <w:rFonts w:ascii="Arial,Times New Roman" w:eastAsia="Arial,Times New Roman" w:hAnsi="Arial,Times New Roman" w:cs="Arial,Times New Roman"/>
                <w:color w:val="000000" w:themeColor="text1"/>
                <w:sz w:val="18"/>
                <w:szCs w:val="16"/>
                <w:lang w:eastAsia="en-CA"/>
              </w:rPr>
            </w:pPr>
          </w:p>
        </w:tc>
        <w:tc>
          <w:tcPr>
            <w:tcW w:w="2070" w:type="dxa"/>
            <w:tcBorders>
              <w:top w:val="single" w:sz="4" w:space="0" w:color="auto"/>
              <w:left w:val="single" w:sz="4" w:space="0" w:color="auto"/>
              <w:bottom w:val="single" w:sz="4" w:space="0" w:color="auto"/>
              <w:right w:val="single" w:sz="4" w:space="0" w:color="auto"/>
            </w:tcBorders>
          </w:tcPr>
          <w:p w14:paraId="55684EF2" w14:textId="314DE1E6" w:rsidR="00C976FC" w:rsidRPr="00C976FC" w:rsidRDefault="00C976FC" w:rsidP="00C976FC">
            <w:pPr>
              <w:spacing w:after="0" w:line="240" w:lineRule="auto"/>
              <w:rPr>
                <w:rFonts w:ascii="Arial" w:eastAsia="Arial" w:hAnsi="Arial" w:cs="Arial"/>
                <w:color w:val="000000" w:themeColor="text1"/>
                <w:sz w:val="18"/>
                <w:szCs w:val="16"/>
                <w:lang w:eastAsia="en-CA"/>
              </w:rPr>
            </w:pPr>
            <w:r w:rsidRPr="00C976FC">
              <w:rPr>
                <w:rFonts w:ascii="Arial" w:eastAsia="Arial" w:hAnsi="Arial" w:cs="Arial"/>
                <w:sz w:val="18"/>
                <w:szCs w:val="16"/>
              </w:rPr>
              <w:t>A reasonable effort was made, but there are multiple areas for improvement.</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1DA96CDD" w14:textId="77777777" w:rsidR="00C976FC" w:rsidRPr="00C976FC" w:rsidRDefault="00C976FC" w:rsidP="00BE604B">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A good effort was made, but at least one error or omission exists.</w:t>
            </w:r>
          </w:p>
          <w:p w14:paraId="07C210B0" w14:textId="77777777" w:rsidR="00C976FC" w:rsidRPr="00C976FC" w:rsidRDefault="00C976FC" w:rsidP="00BE604B">
            <w:pPr>
              <w:spacing w:after="0" w:line="240" w:lineRule="auto"/>
              <w:rPr>
                <w:rFonts w:ascii="Arial,Times New Roman" w:eastAsia="Arial,Times New Roman" w:hAnsi="Arial,Times New Roman" w:cs="Arial,Times New Roman"/>
                <w:color w:val="000000" w:themeColor="text1"/>
                <w:sz w:val="18"/>
                <w:szCs w:val="16"/>
                <w:lang w:eastAsia="en-CA"/>
              </w:rPr>
            </w:pPr>
          </w:p>
        </w:tc>
        <w:tc>
          <w:tcPr>
            <w:tcW w:w="5940" w:type="dxa"/>
            <w:tcBorders>
              <w:top w:val="single" w:sz="4" w:space="0" w:color="auto"/>
              <w:left w:val="single" w:sz="4" w:space="0" w:color="auto"/>
              <w:bottom w:val="single" w:sz="4" w:space="0" w:color="auto"/>
              <w:right w:val="single" w:sz="4" w:space="0" w:color="auto"/>
            </w:tcBorders>
            <w:shd w:val="clear" w:color="auto" w:fill="auto"/>
            <w:hideMark/>
          </w:tcPr>
          <w:p w14:paraId="5D4D2028" w14:textId="4FA7F5ED" w:rsidR="00C976FC" w:rsidRPr="00C976FC" w:rsidRDefault="00C976FC" w:rsidP="00E4316E">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color w:val="000000" w:themeColor="text1"/>
                <w:sz w:val="18"/>
                <w:szCs w:val="16"/>
                <w:lang w:eastAsia="en-CA"/>
              </w:rPr>
              <w:t xml:space="preserve">New </w:t>
            </w:r>
            <w:r w:rsidRPr="00C976FC">
              <w:rPr>
                <w:rFonts w:ascii="Arial" w:eastAsia="Arial" w:hAnsi="Arial" w:cs="Arial"/>
                <w:b/>
                <w:color w:val="000000" w:themeColor="text1"/>
                <w:sz w:val="18"/>
                <w:szCs w:val="16"/>
                <w:lang w:eastAsia="en-CA"/>
              </w:rPr>
              <w:t>DiscontinuedArtists</w:t>
            </w:r>
            <w:r w:rsidRPr="00C976FC">
              <w:rPr>
                <w:rFonts w:ascii="Arial" w:eastAsia="Arial" w:hAnsi="Arial" w:cs="Arial"/>
                <w:color w:val="000000" w:themeColor="text1"/>
                <w:sz w:val="18"/>
                <w:szCs w:val="16"/>
                <w:lang w:eastAsia="en-CA"/>
              </w:rPr>
              <w:t xml:space="preserve"> table successfully created and matches all requirements for fields, constraints and auto-numbering. Drop statement included.</w:t>
            </w:r>
          </w:p>
          <w:p w14:paraId="3B06DE78" w14:textId="4CE9339C" w:rsidR="00C976FC" w:rsidRPr="00C976FC" w:rsidRDefault="00C976FC" w:rsidP="00BE604B">
            <w:pPr>
              <w:pStyle w:val="ListParagraph"/>
              <w:spacing w:after="0" w:line="240" w:lineRule="auto"/>
              <w:rPr>
                <w:rFonts w:ascii="Arial,Times New Roman" w:eastAsia="Arial,Times New Roman" w:hAnsi="Arial,Times New Roman" w:cs="Arial,Times New Roman"/>
                <w:color w:val="000000" w:themeColor="text1"/>
                <w:sz w:val="18"/>
                <w:szCs w:val="16"/>
                <w:lang w:eastAsia="en-CA"/>
              </w:rPr>
            </w:pPr>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C17E1" w14:textId="506BC335" w:rsidR="00C976FC" w:rsidRPr="005C719A" w:rsidRDefault="00C976FC" w:rsidP="00BE604B">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C976FC" w:rsidRPr="005C719A" w14:paraId="712BC0BB" w14:textId="77777777" w:rsidTr="00C976FC">
        <w:trPr>
          <w:trHeight w:val="465"/>
          <w:jc w:val="center"/>
        </w:trPr>
        <w:tc>
          <w:tcPr>
            <w:tcW w:w="2172" w:type="dxa"/>
            <w:gridSpan w:val="2"/>
            <w:tcBorders>
              <w:top w:val="nil"/>
              <w:left w:val="single" w:sz="8" w:space="0" w:color="auto"/>
              <w:bottom w:val="single" w:sz="4" w:space="0" w:color="auto"/>
              <w:right w:val="single" w:sz="8" w:space="0" w:color="auto"/>
            </w:tcBorders>
            <w:shd w:val="clear" w:color="auto" w:fill="C5D9F1"/>
          </w:tcPr>
          <w:p w14:paraId="645863A1" w14:textId="09CD313B" w:rsidR="00C976FC" w:rsidRPr="005C719A" w:rsidRDefault="00C976FC"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Stored Procedure</w:t>
            </w:r>
          </w:p>
        </w:tc>
        <w:tc>
          <w:tcPr>
            <w:tcW w:w="1710" w:type="dxa"/>
            <w:tcBorders>
              <w:top w:val="nil"/>
              <w:left w:val="nil"/>
              <w:bottom w:val="single" w:sz="4" w:space="0" w:color="auto"/>
              <w:right w:val="single" w:sz="4" w:space="0" w:color="auto"/>
            </w:tcBorders>
            <w:shd w:val="clear" w:color="auto" w:fill="auto"/>
          </w:tcPr>
          <w:p w14:paraId="2DF2F4ED" w14:textId="77777777" w:rsidR="00C976FC" w:rsidRPr="00C976FC" w:rsidRDefault="00C976FC" w:rsidP="00BE604B">
            <w:pPr>
              <w:spacing w:after="0" w:line="240" w:lineRule="auto"/>
              <w:rPr>
                <w:rFonts w:ascii="Arial" w:eastAsia="Times New Roman" w:hAnsi="Arial" w:cs="Arial"/>
                <w:color w:val="000000"/>
                <w:sz w:val="18"/>
                <w:szCs w:val="16"/>
                <w:lang w:eastAsia="en-CA"/>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5CAAEEFA" w14:textId="77777777" w:rsidR="00C976FC" w:rsidRPr="00C976FC" w:rsidRDefault="00C976FC" w:rsidP="00BE604B">
            <w:pPr>
              <w:spacing w:after="0" w:line="240" w:lineRule="auto"/>
              <w:rPr>
                <w:rFonts w:ascii="Arial" w:eastAsia="Arial" w:hAnsi="Arial" w:cs="Arial"/>
                <w:color w:val="000000" w:themeColor="text1"/>
                <w:sz w:val="18"/>
                <w:szCs w:val="16"/>
                <w:lang w:eastAsia="en-CA"/>
              </w:rPr>
            </w:pPr>
            <w:r w:rsidRPr="00C976FC">
              <w:rPr>
                <w:rFonts w:ascii="Arial" w:eastAsia="Arial" w:hAnsi="Arial" w:cs="Arial"/>
                <w:sz w:val="18"/>
                <w:szCs w:val="16"/>
              </w:rPr>
              <w:t xml:space="preserve">A reasonable effort was made, but there are multiple areas for improvement. </w:t>
            </w:r>
          </w:p>
        </w:tc>
        <w:tc>
          <w:tcPr>
            <w:tcW w:w="1710" w:type="dxa"/>
            <w:tcBorders>
              <w:top w:val="nil"/>
              <w:left w:val="single" w:sz="4" w:space="0" w:color="auto"/>
              <w:bottom w:val="single" w:sz="4" w:space="0" w:color="auto"/>
              <w:right w:val="single" w:sz="8" w:space="0" w:color="auto"/>
            </w:tcBorders>
            <w:shd w:val="clear" w:color="auto" w:fill="auto"/>
          </w:tcPr>
          <w:p w14:paraId="249EE695" w14:textId="77777777" w:rsidR="00C976FC" w:rsidRPr="00C976FC" w:rsidRDefault="00C976FC" w:rsidP="00BE604B">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A good effort was made, but at least one error or omission exists.</w:t>
            </w:r>
          </w:p>
        </w:tc>
        <w:tc>
          <w:tcPr>
            <w:tcW w:w="5940" w:type="dxa"/>
            <w:tcBorders>
              <w:top w:val="nil"/>
              <w:left w:val="nil"/>
              <w:bottom w:val="single" w:sz="4" w:space="0" w:color="auto"/>
              <w:right w:val="single" w:sz="8" w:space="0" w:color="auto"/>
            </w:tcBorders>
            <w:shd w:val="clear" w:color="auto" w:fill="auto"/>
          </w:tcPr>
          <w:p w14:paraId="7F009BF8" w14:textId="0557476B" w:rsidR="00C976FC" w:rsidRPr="00C976FC" w:rsidRDefault="00C976FC" w:rsidP="00BE604B">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color w:val="000000" w:themeColor="text1"/>
                <w:sz w:val="18"/>
                <w:szCs w:val="16"/>
                <w:lang w:eastAsia="en-CA"/>
              </w:rPr>
              <w:t xml:space="preserve">Script for </w:t>
            </w:r>
            <w:proofErr w:type="spellStart"/>
            <w:r w:rsidRPr="00C976FC">
              <w:rPr>
                <w:rFonts w:ascii="Arial" w:eastAsia="Arial" w:hAnsi="Arial" w:cs="Arial"/>
                <w:b/>
                <w:color w:val="000000" w:themeColor="text1"/>
                <w:sz w:val="18"/>
                <w:szCs w:val="16"/>
                <w:lang w:eastAsia="en-CA"/>
              </w:rPr>
              <w:t>uspCheckForDiscontinuedArtists</w:t>
            </w:r>
            <w:proofErr w:type="spellEnd"/>
            <w:r w:rsidRPr="00C976FC">
              <w:rPr>
                <w:rFonts w:ascii="Arial" w:eastAsia="Arial" w:hAnsi="Arial" w:cs="Arial"/>
                <w:color w:val="000000" w:themeColor="text1"/>
                <w:sz w:val="18"/>
                <w:szCs w:val="16"/>
                <w:lang w:eastAsia="en-CA"/>
              </w:rPr>
              <w:t xml:space="preserve"> stored procedure creates successfully, meeting all requirements, with no errors or omissions.</w:t>
            </w:r>
          </w:p>
        </w:tc>
        <w:tc>
          <w:tcPr>
            <w:tcW w:w="642" w:type="dxa"/>
            <w:tcBorders>
              <w:top w:val="single" w:sz="8" w:space="0" w:color="auto"/>
              <w:left w:val="nil"/>
              <w:bottom w:val="single" w:sz="4" w:space="0" w:color="auto"/>
              <w:right w:val="single" w:sz="8" w:space="0" w:color="auto"/>
            </w:tcBorders>
            <w:shd w:val="clear" w:color="auto" w:fill="auto"/>
            <w:noWrap/>
            <w:vAlign w:val="center"/>
            <w:hideMark/>
          </w:tcPr>
          <w:p w14:paraId="3EC39B5B" w14:textId="77777777" w:rsidR="00C976FC" w:rsidRPr="005C719A" w:rsidRDefault="00C976FC" w:rsidP="00BE604B">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C976FC" w:rsidRPr="005C719A" w14:paraId="1899105A" w14:textId="77777777" w:rsidTr="00C976FC">
        <w:trPr>
          <w:trHeight w:val="675"/>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368DBB7F" w14:textId="2EC55A9C" w:rsidR="00C976FC" w:rsidRPr="005C719A" w:rsidRDefault="00C976FC"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Fetch Query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65ED0D3" w14:textId="77777777" w:rsidR="00C976FC" w:rsidRPr="00C976FC" w:rsidRDefault="00C976FC" w:rsidP="009B7A76">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2E7E18C1" w14:textId="77777777" w:rsidR="00C976FC" w:rsidRPr="00C976FC" w:rsidRDefault="00C976FC" w:rsidP="009B7A76">
            <w:pPr>
              <w:spacing w:after="0" w:line="240" w:lineRule="auto"/>
              <w:rPr>
                <w:rFonts w:ascii="Arial" w:eastAsia="Arial" w:hAnsi="Arial" w:cs="Arial"/>
                <w:color w:val="000000" w:themeColor="text1"/>
                <w:sz w:val="18"/>
                <w:szCs w:val="16"/>
                <w:lang w:eastAsia="en-CA"/>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6885F62" w14:textId="77777777" w:rsidR="00C976FC" w:rsidRPr="00C976FC" w:rsidRDefault="00C976FC" w:rsidP="009B7A76">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28C00014" w14:textId="765B3632" w:rsidR="00C976FC" w:rsidRPr="00C976FC" w:rsidRDefault="00C976FC" w:rsidP="00A36475">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color w:val="000000" w:themeColor="text1"/>
                <w:sz w:val="18"/>
                <w:szCs w:val="16"/>
                <w:lang w:eastAsia="en-CA"/>
              </w:rPr>
              <w:t>Query used to fetch all records required for processing correct, returning all expected records, with no record omissions or extra data.</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7EA4" w14:textId="67CEB39C" w:rsidR="00C976FC" w:rsidRPr="005C719A" w:rsidRDefault="00C976FC"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C976FC" w:rsidRPr="005C719A" w14:paraId="75254955" w14:textId="77777777" w:rsidTr="00C976FC">
        <w:trPr>
          <w:trHeight w:val="56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43151E11" w14:textId="7F0C3820" w:rsidR="00C976FC" w:rsidRPr="005C719A" w:rsidRDefault="00C976FC"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Cursor Use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C2F560F" w14:textId="77777777" w:rsidR="00C976FC" w:rsidRPr="00C976FC" w:rsidRDefault="00C976FC" w:rsidP="009B7A76">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5F0535CB" w14:textId="77777777" w:rsidR="00C976FC" w:rsidRPr="00C976FC" w:rsidRDefault="00C976FC" w:rsidP="009B7A76">
            <w:pPr>
              <w:spacing w:after="0" w:line="240" w:lineRule="auto"/>
              <w:rPr>
                <w:rFonts w:ascii="Arial" w:eastAsia="Arial" w:hAnsi="Arial" w:cs="Arial"/>
                <w:color w:val="000000" w:themeColor="text1"/>
                <w:sz w:val="18"/>
                <w:szCs w:val="16"/>
                <w:lang w:eastAsia="en-CA"/>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5ED9D5C" w14:textId="77777777" w:rsidR="00C976FC" w:rsidRPr="00C976FC" w:rsidRDefault="00C976FC" w:rsidP="009B7A76">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5D27AA22" w14:textId="24CD400E" w:rsidR="00C976FC" w:rsidRPr="00C976FC" w:rsidRDefault="00C976FC" w:rsidP="00A36475">
            <w:pPr>
              <w:spacing w:after="0" w:line="240" w:lineRule="auto"/>
              <w:rPr>
                <w:rFonts w:ascii="Arial" w:eastAsia="Arial" w:hAnsi="Arial" w:cs="Arial"/>
                <w:color w:val="000000" w:themeColor="text1"/>
                <w:sz w:val="18"/>
                <w:szCs w:val="16"/>
                <w:lang w:eastAsia="en-CA"/>
              </w:rPr>
            </w:pPr>
            <w:r w:rsidRPr="00C976FC">
              <w:rPr>
                <w:rFonts w:ascii="Arial" w:eastAsia="Arial" w:hAnsi="Arial" w:cs="Arial"/>
                <w:color w:val="000000" w:themeColor="text1"/>
                <w:sz w:val="18"/>
                <w:szCs w:val="16"/>
                <w:lang w:eastAsia="en-CA"/>
              </w:rPr>
              <w:t>Solution includes required cursor. Cursor is defined and used as expected, to correctly complete all required tasks. Cursor usage demonstrates a strong understanding of the concept.</w:t>
            </w:r>
          </w:p>
          <w:p w14:paraId="67BAD2D9" w14:textId="66E24B80" w:rsidR="00C976FC" w:rsidRPr="00C976FC" w:rsidRDefault="00C976FC" w:rsidP="009B7A76">
            <w:pPr>
              <w:spacing w:after="0" w:line="240" w:lineRule="auto"/>
              <w:rPr>
                <w:rFonts w:ascii="Arial,Times New Roman" w:eastAsia="Arial,Times New Roman" w:hAnsi="Arial,Times New Roman" w:cs="Arial,Times New Roman"/>
                <w:color w:val="000000" w:themeColor="text1"/>
                <w:sz w:val="18"/>
                <w:szCs w:val="16"/>
                <w:lang w:eastAsia="en-CA"/>
              </w:rPr>
            </w:pP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74A2C" w14:textId="1572CFC0" w:rsidR="00C976FC" w:rsidRPr="005C719A" w:rsidRDefault="00C976FC" w:rsidP="00C976FC">
            <w:pPr>
              <w:spacing w:after="0" w:line="240" w:lineRule="auto"/>
              <w:jc w:val="center"/>
              <w:rPr>
                <w:rFonts w:ascii="Calibri,Times New Roman" w:eastAsia="Calibri,Times New Roman" w:hAnsi="Calibri,Times New Roman" w:cs="Calibri,Times New Roman"/>
                <w:sz w:val="32"/>
                <w:szCs w:val="32"/>
                <w:lang w:eastAsia="en-CA"/>
              </w:rPr>
            </w:pPr>
            <w:r>
              <w:rPr>
                <w:rFonts w:ascii="Calibri,Times New Roman" w:eastAsia="Calibri,Times New Roman" w:hAnsi="Calibri,Times New Roman" w:cs="Calibri,Times New Roman"/>
                <w:sz w:val="32"/>
                <w:szCs w:val="32"/>
                <w:lang w:eastAsia="en-CA"/>
              </w:rPr>
              <w:t>3</w:t>
            </w:r>
          </w:p>
        </w:tc>
      </w:tr>
      <w:tr w:rsidR="00C976FC" w:rsidRPr="005C719A" w14:paraId="2EFA66C3" w14:textId="77777777" w:rsidTr="00C976FC">
        <w:trPr>
          <w:trHeight w:val="45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1D4B75AE" w14:textId="094A2BEC" w:rsidR="00C976FC" w:rsidRDefault="00C976FC" w:rsidP="00A36475">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All Artists Report</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2EE46EF" w14:textId="01177755" w:rsidR="00C976FC" w:rsidRPr="00C976FC" w:rsidRDefault="00C976FC" w:rsidP="00A36475">
            <w:pPr>
              <w:spacing w:after="0" w:line="240" w:lineRule="auto"/>
              <w:rPr>
                <w:rFonts w:ascii="Arial" w:eastAsia="Arial" w:hAnsi="Arial" w:cs="Arial"/>
                <w:sz w:val="18"/>
                <w:szCs w:val="16"/>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3A243DE7" w14:textId="7C49B851" w:rsidR="00C976FC" w:rsidRPr="00C976FC" w:rsidRDefault="00C976FC" w:rsidP="00A36475">
            <w:pPr>
              <w:spacing w:after="0" w:line="240" w:lineRule="auto"/>
              <w:rPr>
                <w:rFonts w:ascii="Arial" w:eastAsia="Arial" w:hAnsi="Arial" w:cs="Arial"/>
                <w:sz w:val="18"/>
                <w:szCs w:val="16"/>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B67A328" w14:textId="3330EBBB" w:rsidR="00C976FC" w:rsidRPr="00C976FC" w:rsidRDefault="00C976FC" w:rsidP="00A36475">
            <w:pPr>
              <w:spacing w:after="0" w:line="240" w:lineRule="auto"/>
              <w:rPr>
                <w:rFonts w:ascii="Arial" w:eastAsia="Arial" w:hAnsi="Arial" w:cs="Arial"/>
                <w:sz w:val="18"/>
                <w:szCs w:val="16"/>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71EB0002" w14:textId="33F0FA0C" w:rsidR="00C976FC" w:rsidRPr="00C976FC" w:rsidRDefault="00C976FC" w:rsidP="00C976FC">
            <w:pPr>
              <w:spacing w:after="0" w:line="240" w:lineRule="auto"/>
              <w:rPr>
                <w:rFonts w:ascii="Arial" w:eastAsia="Arial" w:hAnsi="Arial" w:cs="Arial"/>
                <w:color w:val="000000" w:themeColor="text1"/>
                <w:sz w:val="18"/>
                <w:szCs w:val="16"/>
                <w:lang w:eastAsia="en-CA"/>
              </w:rPr>
            </w:pPr>
            <w:r w:rsidRPr="00C976FC">
              <w:rPr>
                <w:rFonts w:ascii="Arial" w:eastAsia="Arial" w:hAnsi="Arial" w:cs="Arial"/>
                <w:color w:val="000000" w:themeColor="text1"/>
                <w:sz w:val="18"/>
                <w:szCs w:val="16"/>
                <w:lang w:eastAsia="en-CA"/>
              </w:rPr>
              <w:t xml:space="preserve">Report is generated line by line by the </w:t>
            </w:r>
            <w:proofErr w:type="spellStart"/>
            <w:proofErr w:type="gramStart"/>
            <w:r w:rsidRPr="00C976FC">
              <w:rPr>
                <w:rFonts w:ascii="Arial" w:eastAsia="Arial" w:hAnsi="Arial" w:cs="Arial"/>
                <w:color w:val="000000" w:themeColor="text1"/>
                <w:sz w:val="18"/>
                <w:szCs w:val="16"/>
                <w:lang w:eastAsia="en-CA"/>
              </w:rPr>
              <w:t>cursor,and</w:t>
            </w:r>
            <w:proofErr w:type="spellEnd"/>
            <w:proofErr w:type="gramEnd"/>
            <w:r w:rsidRPr="00C976FC">
              <w:rPr>
                <w:rFonts w:ascii="Arial" w:eastAsia="Arial" w:hAnsi="Arial" w:cs="Arial"/>
                <w:color w:val="000000" w:themeColor="text1"/>
                <w:sz w:val="18"/>
                <w:szCs w:val="16"/>
                <w:lang w:eastAsia="en-CA"/>
              </w:rPr>
              <w:t xml:space="preserve"> contains all expected records. Report has a title and column headings. No Albums/Tracks message displays correctly whenever </w:t>
            </w:r>
            <w:r w:rsidR="00E13936">
              <w:rPr>
                <w:rFonts w:ascii="Arial" w:eastAsia="Arial" w:hAnsi="Arial" w:cs="Arial"/>
                <w:color w:val="000000" w:themeColor="text1"/>
                <w:sz w:val="18"/>
                <w:szCs w:val="16"/>
                <w:lang w:eastAsia="en-CA"/>
              </w:rPr>
              <w:t>expected</w:t>
            </w:r>
            <w:r w:rsidRPr="00C976FC">
              <w:rPr>
                <w:rFonts w:ascii="Arial" w:eastAsia="Arial" w:hAnsi="Arial" w:cs="Arial"/>
                <w:color w:val="000000" w:themeColor="text1"/>
                <w:sz w:val="18"/>
                <w:szCs w:val="16"/>
                <w:lang w:eastAsia="en-CA"/>
              </w:rPr>
              <w:t xml:space="preserve">. Unknown Composer message displays correctly whenever </w:t>
            </w:r>
            <w:r w:rsidR="00E13936">
              <w:rPr>
                <w:rFonts w:ascii="Arial" w:eastAsia="Arial" w:hAnsi="Arial" w:cs="Arial"/>
                <w:color w:val="000000" w:themeColor="text1"/>
                <w:sz w:val="18"/>
                <w:szCs w:val="16"/>
                <w:lang w:eastAsia="en-CA"/>
              </w:rPr>
              <w:t>expected</w:t>
            </w:r>
            <w:r w:rsidRPr="00C976FC">
              <w:rPr>
                <w:rFonts w:ascii="Arial" w:eastAsia="Arial" w:hAnsi="Arial" w:cs="Arial"/>
                <w:color w:val="000000" w:themeColor="text1"/>
                <w:sz w:val="18"/>
                <w:szCs w:val="16"/>
                <w:lang w:eastAsia="en-CA"/>
              </w:rPr>
              <w:t>. Record numbering included and “Rows affected” message</w:t>
            </w:r>
            <w:r w:rsidR="00E13936">
              <w:rPr>
                <w:rFonts w:ascii="Arial" w:eastAsia="Arial" w:hAnsi="Arial" w:cs="Arial"/>
                <w:color w:val="000000" w:themeColor="text1"/>
                <w:sz w:val="18"/>
                <w:szCs w:val="16"/>
                <w:lang w:eastAsia="en-CA"/>
              </w:rPr>
              <w:t>s</w:t>
            </w:r>
            <w:r w:rsidRPr="00C976FC">
              <w:rPr>
                <w:rFonts w:ascii="Arial" w:eastAsia="Arial" w:hAnsi="Arial" w:cs="Arial"/>
                <w:color w:val="000000" w:themeColor="text1"/>
                <w:sz w:val="18"/>
                <w:szCs w:val="16"/>
                <w:lang w:eastAsia="en-CA"/>
              </w:rPr>
              <w:t xml:space="preserve"> </w:t>
            </w:r>
            <w:r w:rsidR="00E13936">
              <w:rPr>
                <w:rFonts w:ascii="Arial" w:eastAsia="Arial" w:hAnsi="Arial" w:cs="Arial"/>
                <w:color w:val="000000" w:themeColor="text1"/>
                <w:sz w:val="18"/>
                <w:szCs w:val="16"/>
                <w:lang w:eastAsia="en-CA"/>
              </w:rPr>
              <w:t>ar</w:t>
            </w:r>
            <w:r w:rsidRPr="00C976FC">
              <w:rPr>
                <w:rFonts w:ascii="Arial" w:eastAsia="Arial" w:hAnsi="Arial" w:cs="Arial"/>
                <w:color w:val="000000" w:themeColor="text1"/>
                <w:sz w:val="18"/>
                <w:szCs w:val="16"/>
                <w:lang w:eastAsia="en-CA"/>
              </w:rPr>
              <w:t>e properly suppressed.</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AF5F4" w14:textId="7098AE05" w:rsidR="00C976FC" w:rsidRPr="316F75A2" w:rsidRDefault="00C976FC" w:rsidP="00C976FC">
            <w:pPr>
              <w:spacing w:after="0" w:line="240" w:lineRule="auto"/>
              <w:jc w:val="center"/>
              <w:rPr>
                <w:rFonts w:ascii="Calibri,Times New Roman" w:eastAsia="Calibri,Times New Roman" w:hAnsi="Calibri,Times New Roman" w:cs="Calibri,Times New Roman"/>
                <w:sz w:val="32"/>
                <w:szCs w:val="32"/>
                <w:lang w:eastAsia="en-CA"/>
              </w:rPr>
            </w:pPr>
          </w:p>
        </w:tc>
      </w:tr>
      <w:tr w:rsidR="00C976FC" w:rsidRPr="005C719A" w14:paraId="7934E02F" w14:textId="77777777" w:rsidTr="00C976FC">
        <w:trPr>
          <w:trHeight w:val="45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65176316" w14:textId="42EC2DEE" w:rsidR="00C976FC" w:rsidRDefault="00C976FC" w:rsidP="00A36475">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Discontinued Artist Inserts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D413795" w14:textId="343A2073" w:rsidR="00C976FC" w:rsidRPr="00C976FC" w:rsidRDefault="00C976FC" w:rsidP="00A36475">
            <w:pPr>
              <w:spacing w:after="0" w:line="240" w:lineRule="auto"/>
              <w:rPr>
                <w:rFonts w:ascii="Arial" w:eastAsia="Arial" w:hAnsi="Arial" w:cs="Arial"/>
                <w:sz w:val="18"/>
                <w:szCs w:val="16"/>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59FE1AE1" w14:textId="34FBBACA" w:rsidR="00C976FC" w:rsidRPr="00C976FC" w:rsidRDefault="00C976FC" w:rsidP="00A36475">
            <w:pPr>
              <w:spacing w:after="0" w:line="240" w:lineRule="auto"/>
              <w:rPr>
                <w:rFonts w:ascii="Arial" w:eastAsia="Arial" w:hAnsi="Arial" w:cs="Arial"/>
                <w:sz w:val="18"/>
                <w:szCs w:val="16"/>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45A1C15" w14:textId="38399726" w:rsidR="00C976FC" w:rsidRPr="00C976FC" w:rsidRDefault="00C976FC" w:rsidP="00A36475">
            <w:pPr>
              <w:spacing w:after="0" w:line="240" w:lineRule="auto"/>
              <w:rPr>
                <w:rFonts w:ascii="Arial" w:eastAsia="Arial" w:hAnsi="Arial" w:cs="Arial"/>
                <w:sz w:val="18"/>
                <w:szCs w:val="16"/>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FF40C27" w14:textId="506C235E" w:rsidR="00C976FC" w:rsidRPr="00C976FC" w:rsidRDefault="00C976FC" w:rsidP="0087349C">
            <w:pPr>
              <w:spacing w:after="0" w:line="240" w:lineRule="auto"/>
              <w:rPr>
                <w:rFonts w:ascii="Arial" w:eastAsia="Arial" w:hAnsi="Arial" w:cs="Arial"/>
                <w:color w:val="000000" w:themeColor="text1"/>
                <w:sz w:val="18"/>
                <w:szCs w:val="16"/>
                <w:lang w:eastAsia="en-CA"/>
              </w:rPr>
            </w:pPr>
            <w:r w:rsidRPr="00C976FC">
              <w:rPr>
                <w:rFonts w:ascii="Arial" w:eastAsia="Arial" w:hAnsi="Arial" w:cs="Arial"/>
                <w:color w:val="000000" w:themeColor="text1"/>
                <w:sz w:val="18"/>
                <w:szCs w:val="16"/>
                <w:lang w:eastAsia="en-CA"/>
              </w:rPr>
              <w:t>Cursor is used to add any album-less artist records to the DiscontinuedArtists table. All required data is inserted, with all expected auto-generated values. Works as expected, with no omissions or record duplication upon repeated execution of stored procedure.</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15FCB" w14:textId="7F03F29B" w:rsidR="00C976FC" w:rsidRPr="316F75A2" w:rsidRDefault="00C976FC" w:rsidP="00C976FC">
            <w:pPr>
              <w:spacing w:after="0" w:line="240" w:lineRule="auto"/>
              <w:jc w:val="center"/>
              <w:rPr>
                <w:rFonts w:ascii="Calibri,Times New Roman" w:eastAsia="Calibri,Times New Roman" w:hAnsi="Calibri,Times New Roman" w:cs="Calibri,Times New Roman"/>
                <w:sz w:val="32"/>
                <w:szCs w:val="32"/>
                <w:lang w:eastAsia="en-CA"/>
              </w:rPr>
            </w:pPr>
          </w:p>
        </w:tc>
      </w:tr>
      <w:tr w:rsidR="00C976FC" w:rsidRPr="005C719A" w14:paraId="601753B1" w14:textId="77777777" w:rsidTr="00C976FC">
        <w:trPr>
          <w:trHeight w:val="45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58EB93C7" w14:textId="4B9D133B" w:rsidR="00C976FC" w:rsidRDefault="00C976FC" w:rsidP="00C976FC">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Artist Record Removal</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0911980" w14:textId="664E25AB"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398C2608" w14:textId="5F0801D0"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09BD546" w14:textId="513A6998"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551CC81" w14:textId="6E5AAD34" w:rsidR="00C976FC" w:rsidRPr="00C976FC" w:rsidRDefault="00C976FC" w:rsidP="00C976FC">
            <w:pPr>
              <w:spacing w:after="0" w:line="240" w:lineRule="auto"/>
              <w:rPr>
                <w:rFonts w:ascii="Arial" w:eastAsia="Arial" w:hAnsi="Arial" w:cs="Arial"/>
                <w:color w:val="000000" w:themeColor="text1"/>
                <w:sz w:val="18"/>
                <w:szCs w:val="16"/>
                <w:lang w:eastAsia="en-CA"/>
              </w:rPr>
            </w:pPr>
            <w:r w:rsidRPr="00C976FC">
              <w:rPr>
                <w:rFonts w:ascii="Arial" w:eastAsia="Arial" w:hAnsi="Arial" w:cs="Arial"/>
                <w:color w:val="000000" w:themeColor="text1"/>
                <w:sz w:val="18"/>
                <w:szCs w:val="16"/>
                <w:lang w:eastAsia="en-CA"/>
              </w:rPr>
              <w:t>Cursor is used to remove any album-less artist records from the main Artist table. Works as expected, with no omissions or record duplication upon repeated execution of stored procedure.</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7DA87" w14:textId="77777777" w:rsidR="00C976FC" w:rsidRDefault="00C976FC" w:rsidP="00C976FC">
            <w:pPr>
              <w:spacing w:after="0" w:line="240" w:lineRule="auto"/>
              <w:jc w:val="center"/>
              <w:rPr>
                <w:rFonts w:ascii="Calibri,Times New Roman" w:eastAsia="Calibri,Times New Roman" w:hAnsi="Calibri,Times New Roman" w:cs="Calibri,Times New Roman"/>
                <w:sz w:val="32"/>
                <w:szCs w:val="32"/>
                <w:lang w:eastAsia="en-CA"/>
              </w:rPr>
            </w:pPr>
          </w:p>
        </w:tc>
      </w:tr>
      <w:tr w:rsidR="00C976FC" w:rsidRPr="005C719A" w14:paraId="138D7E91" w14:textId="77777777" w:rsidTr="00C976FC">
        <w:trPr>
          <w:trHeight w:val="45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74DA7B3C" w14:textId="3C11CB32" w:rsidR="00C976FC" w:rsidRDefault="00C976FC" w:rsidP="00C976FC">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Transactions &amp; Error Handling</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CB6A8A6" w14:textId="2F857F8E"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0670F240" w14:textId="2F7B3B23"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60A4429" w14:textId="25986B4F"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42E5BA9A" w14:textId="70476BEA" w:rsidR="00C976FC" w:rsidRPr="00C976FC" w:rsidRDefault="00C976FC" w:rsidP="00C976FC">
            <w:pPr>
              <w:spacing w:after="0" w:line="240" w:lineRule="auto"/>
              <w:rPr>
                <w:rFonts w:ascii="Arial" w:eastAsia="Arial" w:hAnsi="Arial" w:cs="Arial"/>
                <w:color w:val="000000" w:themeColor="text1"/>
                <w:sz w:val="18"/>
                <w:szCs w:val="16"/>
                <w:lang w:eastAsia="en-CA"/>
              </w:rPr>
            </w:pPr>
            <w:r w:rsidRPr="00C976FC">
              <w:rPr>
                <w:rFonts w:ascii="Arial" w:eastAsia="Arial" w:hAnsi="Arial" w:cs="Arial"/>
                <w:color w:val="000000" w:themeColor="text1"/>
                <w:sz w:val="18"/>
                <w:szCs w:val="16"/>
                <w:lang w:eastAsia="en-CA"/>
              </w:rPr>
              <w:t>Transactions and error handling applied where required and applicable and their use demonstrates a strong understanding of the concepts.</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81D01" w14:textId="77777777" w:rsidR="00C976FC" w:rsidRPr="316F75A2" w:rsidRDefault="00C976FC" w:rsidP="00C976FC">
            <w:pPr>
              <w:spacing w:after="0" w:line="240" w:lineRule="auto"/>
              <w:jc w:val="center"/>
              <w:rPr>
                <w:rFonts w:ascii="Calibri,Times New Roman" w:eastAsia="Calibri,Times New Roman" w:hAnsi="Calibri,Times New Roman" w:cs="Calibri,Times New Roman"/>
                <w:sz w:val="32"/>
                <w:szCs w:val="32"/>
                <w:lang w:eastAsia="en-CA"/>
              </w:rPr>
            </w:pPr>
          </w:p>
        </w:tc>
      </w:tr>
      <w:tr w:rsidR="00C976FC" w:rsidRPr="005C719A" w14:paraId="61483C45" w14:textId="77777777" w:rsidTr="00C976FC">
        <w:trPr>
          <w:trHeight w:val="45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38578B2B" w14:textId="57C4A2BC" w:rsidR="00C976FC" w:rsidRDefault="00C976FC" w:rsidP="00C976FC">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Testing Script</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182B410" w14:textId="4C0282C1"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5E4274AC" w14:textId="175F123D"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682C06E" w14:textId="354B65C2"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511CFC8C" w14:textId="4C905F11" w:rsidR="00C976FC" w:rsidRPr="00C976FC" w:rsidRDefault="00C976FC" w:rsidP="00C976FC">
            <w:pPr>
              <w:spacing w:after="0" w:line="240" w:lineRule="auto"/>
              <w:rPr>
                <w:rFonts w:ascii="Arial" w:eastAsia="Arial" w:hAnsi="Arial" w:cs="Arial"/>
                <w:color w:val="000000" w:themeColor="text1"/>
                <w:sz w:val="18"/>
                <w:szCs w:val="16"/>
                <w:lang w:eastAsia="en-CA"/>
              </w:rPr>
            </w:pPr>
            <w:r w:rsidRPr="00C976FC">
              <w:rPr>
                <w:rFonts w:ascii="Arial" w:eastAsia="Arial" w:hAnsi="Arial" w:cs="Arial"/>
                <w:color w:val="000000" w:themeColor="text1"/>
                <w:sz w:val="18"/>
                <w:szCs w:val="16"/>
                <w:lang w:eastAsia="en-CA"/>
              </w:rPr>
              <w:t>Statements are included to demonstrate all aspects of the required enhancements were successfully implemented. Testing coverage is comprehensive and clearly shows all enhancements work as expected.</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49EAE" w14:textId="557F1539" w:rsidR="00C976FC" w:rsidRPr="316F75A2" w:rsidRDefault="00C976FC" w:rsidP="00C976FC">
            <w:pPr>
              <w:spacing w:after="0" w:line="240" w:lineRule="auto"/>
              <w:rPr>
                <w:rFonts w:ascii="Calibri,Times New Roman" w:eastAsia="Calibri,Times New Roman" w:hAnsi="Calibri,Times New Roman" w:cs="Calibri,Times New Roman"/>
                <w:sz w:val="32"/>
                <w:szCs w:val="32"/>
                <w:lang w:eastAsia="en-CA"/>
              </w:rPr>
            </w:pPr>
          </w:p>
        </w:tc>
      </w:tr>
      <w:tr w:rsidR="00C976FC" w:rsidRPr="005C719A" w14:paraId="672A8C61" w14:textId="77777777" w:rsidTr="00C976FC">
        <w:trPr>
          <w:trHeight w:val="45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11B65454" w14:textId="77777777" w:rsidR="00C976FC" w:rsidRDefault="00C976FC" w:rsidP="00C976FC">
            <w:pPr>
              <w:spacing w:after="0" w:line="240" w:lineRule="auto"/>
              <w:rPr>
                <w:rFonts w:ascii="Calibri" w:eastAsia="Calibri" w:hAnsi="Calibri" w:cs="Calibri"/>
                <w:b/>
                <w:bCs/>
                <w:color w:val="000000" w:themeColor="text1"/>
                <w:lang w:eastAsia="en-CA"/>
              </w:rPr>
            </w:pPr>
            <w:r w:rsidRPr="316F75A2">
              <w:rPr>
                <w:rFonts w:ascii="Calibri" w:eastAsia="Calibri" w:hAnsi="Calibri" w:cs="Calibri"/>
                <w:b/>
                <w:bCs/>
                <w:color w:val="000000" w:themeColor="text1"/>
                <w:lang w:eastAsia="en-CA"/>
              </w:rPr>
              <w:t xml:space="preserve">Comments &amp; </w:t>
            </w:r>
          </w:p>
          <w:p w14:paraId="54EB12CC" w14:textId="60E02347" w:rsidR="00C976FC" w:rsidRDefault="00C976FC" w:rsidP="00C976FC">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Best Practices</w:t>
            </w:r>
          </w:p>
          <w:p w14:paraId="593CFC64" w14:textId="6CCB1E9E" w:rsidR="00C976FC" w:rsidRPr="00176BC1" w:rsidRDefault="00C976FC" w:rsidP="00C976FC">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w:t>
            </w:r>
            <w:r>
              <w:rPr>
                <w:rFonts w:ascii="Calibri" w:eastAsia="Calibri" w:hAnsi="Calibri" w:cs="Calibri"/>
                <w:color w:val="000000" w:themeColor="text1"/>
                <w:sz w:val="20"/>
                <w:szCs w:val="20"/>
                <w:lang w:eastAsia="en-CA"/>
              </w:rPr>
              <w:t>Must complete a</w:t>
            </w:r>
            <w:r w:rsidRPr="316F75A2">
              <w:rPr>
                <w:rFonts w:ascii="Calibri" w:eastAsia="Calibri" w:hAnsi="Calibri" w:cs="Calibri"/>
                <w:color w:val="000000" w:themeColor="text1"/>
                <w:sz w:val="20"/>
                <w:szCs w:val="20"/>
                <w:lang w:eastAsia="en-CA"/>
              </w:rPr>
              <w:t xml:space="preserve">t least 60% of functional </w:t>
            </w:r>
            <w:proofErr w:type="spellStart"/>
            <w:r w:rsidRPr="316F75A2">
              <w:rPr>
                <w:rFonts w:ascii="Calibri" w:eastAsia="Calibri" w:hAnsi="Calibri" w:cs="Calibri"/>
                <w:color w:val="000000" w:themeColor="text1"/>
                <w:sz w:val="20"/>
                <w:szCs w:val="20"/>
                <w:lang w:eastAsia="en-CA"/>
              </w:rPr>
              <w:t>req</w:t>
            </w:r>
            <w:r>
              <w:rPr>
                <w:rFonts w:ascii="Calibri" w:eastAsia="Calibri" w:hAnsi="Calibri" w:cs="Calibri"/>
                <w:color w:val="000000" w:themeColor="text1"/>
                <w:sz w:val="20"/>
                <w:szCs w:val="20"/>
                <w:lang w:eastAsia="en-CA"/>
              </w:rPr>
              <w:t>s</w:t>
            </w:r>
            <w:proofErr w:type="spellEnd"/>
            <w:r w:rsidRPr="316F75A2">
              <w:rPr>
                <w:rFonts w:ascii="Calibri" w:eastAsia="Calibri" w:hAnsi="Calibri" w:cs="Calibri"/>
                <w:color w:val="000000" w:themeColor="text1"/>
                <w:sz w:val="20"/>
                <w:szCs w:val="20"/>
                <w:lang w:eastAsia="en-CA"/>
              </w:rPr>
              <w:t>)</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13AB8037" w14:textId="77777777" w:rsidR="00C976FC" w:rsidRPr="00C976FC" w:rsidRDefault="00C976FC" w:rsidP="00C976FC">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3562896F" w14:textId="77777777" w:rsidR="00C976FC" w:rsidRPr="00C976FC" w:rsidRDefault="00C976FC" w:rsidP="00C976FC">
            <w:pPr>
              <w:spacing w:after="0" w:line="240" w:lineRule="auto"/>
              <w:rPr>
                <w:rFonts w:ascii="Arial" w:eastAsia="Arial" w:hAnsi="Arial" w:cs="Arial"/>
                <w:color w:val="000000" w:themeColor="text1"/>
                <w:sz w:val="18"/>
                <w:szCs w:val="16"/>
                <w:lang w:eastAsia="en-CA"/>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203F3DCB" w14:textId="77777777" w:rsidR="00C976FC" w:rsidRPr="00C976FC" w:rsidRDefault="00C976FC" w:rsidP="00C976FC">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hideMark/>
          </w:tcPr>
          <w:p w14:paraId="35325FC0" w14:textId="77777777" w:rsidR="00C976FC" w:rsidRPr="00C976FC" w:rsidRDefault="00C976FC" w:rsidP="00C976FC">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color w:val="000000" w:themeColor="text1"/>
                <w:sz w:val="18"/>
                <w:szCs w:val="16"/>
                <w:lang w:eastAsia="en-CA"/>
              </w:rPr>
              <w:t>Organizational or explanatory comments are used extensively, most are meaningful and easily understood. A consistent naming convention was used for most of the program and deviated very little. Source code was clean, consistently well-formatted and easy to read.</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6384B" w14:textId="77777777" w:rsidR="00C976FC" w:rsidRPr="005C719A" w:rsidRDefault="00C976FC" w:rsidP="00C976FC">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C976FC" w:rsidRPr="005C719A" w14:paraId="321D860F" w14:textId="77777777" w:rsidTr="00C976FC">
        <w:trPr>
          <w:trHeight w:val="315"/>
          <w:jc w:val="center"/>
        </w:trPr>
        <w:tc>
          <w:tcPr>
            <w:tcW w:w="1793" w:type="dxa"/>
            <w:tcBorders>
              <w:top w:val="single" w:sz="4" w:space="0" w:color="auto"/>
              <w:left w:val="nil"/>
              <w:bottom w:val="nil"/>
              <w:right w:val="nil"/>
            </w:tcBorders>
            <w:shd w:val="clear" w:color="auto" w:fill="auto"/>
            <w:noWrap/>
            <w:vAlign w:val="bottom"/>
            <w:hideMark/>
          </w:tcPr>
          <w:p w14:paraId="66585E3F" w14:textId="77777777" w:rsidR="00C976FC" w:rsidRPr="005C719A" w:rsidRDefault="00C976FC" w:rsidP="00C976FC">
            <w:pPr>
              <w:spacing w:after="0" w:line="240" w:lineRule="auto"/>
              <w:rPr>
                <w:rFonts w:ascii="Arial" w:eastAsia="Times New Roman" w:hAnsi="Arial" w:cs="Arial"/>
                <w:sz w:val="18"/>
                <w:szCs w:val="18"/>
                <w:lang w:eastAsia="en-CA"/>
              </w:rPr>
            </w:pPr>
          </w:p>
        </w:tc>
        <w:tc>
          <w:tcPr>
            <w:tcW w:w="2089" w:type="dxa"/>
            <w:gridSpan w:val="2"/>
            <w:tcBorders>
              <w:top w:val="single" w:sz="4" w:space="0" w:color="auto"/>
              <w:left w:val="nil"/>
              <w:bottom w:val="nil"/>
              <w:right w:val="nil"/>
            </w:tcBorders>
            <w:shd w:val="clear" w:color="auto" w:fill="auto"/>
            <w:noWrap/>
            <w:vAlign w:val="bottom"/>
            <w:hideMark/>
          </w:tcPr>
          <w:p w14:paraId="67247E23" w14:textId="77777777" w:rsidR="00C976FC" w:rsidRPr="005C719A" w:rsidRDefault="00C976FC" w:rsidP="00C976FC">
            <w:pPr>
              <w:spacing w:after="0" w:line="240" w:lineRule="auto"/>
              <w:jc w:val="right"/>
              <w:rPr>
                <w:rFonts w:ascii="Arial" w:eastAsia="Times New Roman" w:hAnsi="Arial" w:cs="Arial"/>
                <w:sz w:val="18"/>
                <w:szCs w:val="18"/>
                <w:lang w:eastAsia="en-CA"/>
              </w:rPr>
            </w:pPr>
          </w:p>
        </w:tc>
        <w:tc>
          <w:tcPr>
            <w:tcW w:w="2070" w:type="dxa"/>
            <w:tcBorders>
              <w:top w:val="single" w:sz="4" w:space="0" w:color="auto"/>
              <w:left w:val="nil"/>
              <w:bottom w:val="nil"/>
              <w:right w:val="nil"/>
            </w:tcBorders>
          </w:tcPr>
          <w:p w14:paraId="7E07EA17" w14:textId="77777777" w:rsidR="00C976FC" w:rsidRPr="005C719A" w:rsidRDefault="00C976FC" w:rsidP="00C976FC">
            <w:pPr>
              <w:spacing w:after="0" w:line="240" w:lineRule="auto"/>
              <w:rPr>
                <w:rFonts w:ascii="Arial" w:eastAsia="Times New Roman" w:hAnsi="Arial" w:cs="Arial"/>
                <w:sz w:val="18"/>
                <w:szCs w:val="18"/>
                <w:lang w:eastAsia="en-CA"/>
              </w:rPr>
            </w:pPr>
          </w:p>
        </w:tc>
        <w:tc>
          <w:tcPr>
            <w:tcW w:w="1710" w:type="dxa"/>
            <w:tcBorders>
              <w:top w:val="single" w:sz="4" w:space="0" w:color="auto"/>
              <w:left w:val="nil"/>
              <w:bottom w:val="nil"/>
              <w:right w:val="nil"/>
            </w:tcBorders>
            <w:shd w:val="clear" w:color="auto" w:fill="auto"/>
            <w:noWrap/>
            <w:vAlign w:val="bottom"/>
            <w:hideMark/>
          </w:tcPr>
          <w:p w14:paraId="10AC6B58" w14:textId="77777777" w:rsidR="00C976FC" w:rsidRPr="005C719A" w:rsidRDefault="00C976FC" w:rsidP="00C976FC">
            <w:pPr>
              <w:spacing w:after="0" w:line="240" w:lineRule="auto"/>
              <w:rPr>
                <w:rFonts w:ascii="Arial" w:eastAsia="Times New Roman" w:hAnsi="Arial" w:cs="Arial"/>
                <w:sz w:val="18"/>
                <w:szCs w:val="18"/>
                <w:lang w:eastAsia="en-CA"/>
              </w:rPr>
            </w:pPr>
          </w:p>
        </w:tc>
        <w:tc>
          <w:tcPr>
            <w:tcW w:w="594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19ED387" w14:textId="77777777" w:rsidR="00C976FC" w:rsidRPr="005C719A" w:rsidRDefault="00C976FC" w:rsidP="00C976FC">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642"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14CDB175" w14:textId="3F92F145" w:rsidR="00C976FC" w:rsidRPr="004F04D0" w:rsidRDefault="00C976FC" w:rsidP="00C976FC">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Pr>
                <w:rFonts w:ascii="Calibri" w:eastAsia="Calibri" w:hAnsi="Calibri" w:cs="Calibri"/>
                <w:b/>
                <w:bCs/>
                <w:sz w:val="28"/>
                <w:szCs w:val="28"/>
                <w:lang w:eastAsia="en-CA"/>
              </w:rPr>
              <w:t>60</w:t>
            </w:r>
          </w:p>
        </w:tc>
      </w:tr>
    </w:tbl>
    <w:p w14:paraId="215E2C61" w14:textId="77777777" w:rsidR="00DB2D8D" w:rsidRDefault="00DB2D8D" w:rsidP="00E13936">
      <w:pPr>
        <w:rPr>
          <w:rFonts w:ascii="Calibri" w:eastAsia="Calibri" w:hAnsi="Calibri" w:cs="Calibri"/>
          <w:spacing w:val="-8"/>
          <w:sz w:val="24"/>
          <w:szCs w:val="24"/>
        </w:rPr>
      </w:pPr>
    </w:p>
    <w:sectPr w:rsidR="00DB2D8D" w:rsidSect="00A27AB5">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CF2ED" w14:textId="77777777" w:rsidR="00395BA6" w:rsidRDefault="00395BA6">
      <w:r>
        <w:separator/>
      </w:r>
    </w:p>
  </w:endnote>
  <w:endnote w:type="continuationSeparator" w:id="0">
    <w:p w14:paraId="03814658" w14:textId="77777777" w:rsidR="00395BA6" w:rsidRDefault="00395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95F16" w14:textId="77777777" w:rsidR="00395BA6" w:rsidRDefault="00395BA6">
      <w:r>
        <w:separator/>
      </w:r>
    </w:p>
  </w:footnote>
  <w:footnote w:type="continuationSeparator" w:id="0">
    <w:p w14:paraId="37086BD9" w14:textId="77777777" w:rsidR="00395BA6" w:rsidRDefault="00395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2671"/>
    <w:multiLevelType w:val="hybridMultilevel"/>
    <w:tmpl w:val="03565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346A2"/>
    <w:multiLevelType w:val="hybridMultilevel"/>
    <w:tmpl w:val="FAA4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7"/>
  </w:num>
  <w:num w:numId="5">
    <w:abstractNumId w:val="4"/>
  </w:num>
  <w:num w:numId="6">
    <w:abstractNumId w:val="18"/>
  </w:num>
  <w:num w:numId="7">
    <w:abstractNumId w:val="16"/>
  </w:num>
  <w:num w:numId="8">
    <w:abstractNumId w:val="9"/>
  </w:num>
  <w:num w:numId="9">
    <w:abstractNumId w:val="8"/>
  </w:num>
  <w:num w:numId="10">
    <w:abstractNumId w:val="1"/>
  </w:num>
  <w:num w:numId="11">
    <w:abstractNumId w:val="3"/>
  </w:num>
  <w:num w:numId="12">
    <w:abstractNumId w:val="2"/>
  </w:num>
  <w:num w:numId="13">
    <w:abstractNumId w:val="10"/>
  </w:num>
  <w:num w:numId="14">
    <w:abstractNumId w:val="19"/>
  </w:num>
  <w:num w:numId="15">
    <w:abstractNumId w:val="13"/>
  </w:num>
  <w:num w:numId="16">
    <w:abstractNumId w:val="12"/>
  </w:num>
  <w:num w:numId="17">
    <w:abstractNumId w:val="0"/>
  </w:num>
  <w:num w:numId="18">
    <w:abstractNumId w:val="15"/>
  </w:num>
  <w:num w:numId="19">
    <w:abstractNumId w:val="1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6D61"/>
    <w:rsid w:val="000222C6"/>
    <w:rsid w:val="000249E5"/>
    <w:rsid w:val="00025E55"/>
    <w:rsid w:val="00037F6B"/>
    <w:rsid w:val="00046ADF"/>
    <w:rsid w:val="00047E80"/>
    <w:rsid w:val="0005129A"/>
    <w:rsid w:val="000555BC"/>
    <w:rsid w:val="00055D67"/>
    <w:rsid w:val="00060CDC"/>
    <w:rsid w:val="000673A6"/>
    <w:rsid w:val="0007214C"/>
    <w:rsid w:val="0007394A"/>
    <w:rsid w:val="000846AF"/>
    <w:rsid w:val="00085140"/>
    <w:rsid w:val="00093647"/>
    <w:rsid w:val="00096964"/>
    <w:rsid w:val="000A7C4B"/>
    <w:rsid w:val="000B1403"/>
    <w:rsid w:val="000B461A"/>
    <w:rsid w:val="000B68ED"/>
    <w:rsid w:val="000B7743"/>
    <w:rsid w:val="000C12C3"/>
    <w:rsid w:val="000C5C17"/>
    <w:rsid w:val="000D391F"/>
    <w:rsid w:val="000E2191"/>
    <w:rsid w:val="00101020"/>
    <w:rsid w:val="00104E85"/>
    <w:rsid w:val="0012096A"/>
    <w:rsid w:val="001236A6"/>
    <w:rsid w:val="0013162F"/>
    <w:rsid w:val="0013333C"/>
    <w:rsid w:val="00153457"/>
    <w:rsid w:val="0016449D"/>
    <w:rsid w:val="00176BC1"/>
    <w:rsid w:val="001803E9"/>
    <w:rsid w:val="001825AA"/>
    <w:rsid w:val="00191489"/>
    <w:rsid w:val="00195636"/>
    <w:rsid w:val="00195A4F"/>
    <w:rsid w:val="001A6105"/>
    <w:rsid w:val="001A643D"/>
    <w:rsid w:val="001B238D"/>
    <w:rsid w:val="001B4408"/>
    <w:rsid w:val="001C0A7F"/>
    <w:rsid w:val="001C6189"/>
    <w:rsid w:val="001D185C"/>
    <w:rsid w:val="001D1FF7"/>
    <w:rsid w:val="001D5CC1"/>
    <w:rsid w:val="001D7DEE"/>
    <w:rsid w:val="001E13AF"/>
    <w:rsid w:val="001E1671"/>
    <w:rsid w:val="001E3E4F"/>
    <w:rsid w:val="001E5FD6"/>
    <w:rsid w:val="001F2686"/>
    <w:rsid w:val="00212216"/>
    <w:rsid w:val="00214178"/>
    <w:rsid w:val="00216A05"/>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E102F"/>
    <w:rsid w:val="002F5044"/>
    <w:rsid w:val="00306629"/>
    <w:rsid w:val="00313754"/>
    <w:rsid w:val="00314920"/>
    <w:rsid w:val="00321194"/>
    <w:rsid w:val="0032426D"/>
    <w:rsid w:val="00331739"/>
    <w:rsid w:val="003351FF"/>
    <w:rsid w:val="00336DC7"/>
    <w:rsid w:val="003412B6"/>
    <w:rsid w:val="0036441F"/>
    <w:rsid w:val="00370B62"/>
    <w:rsid w:val="00370C07"/>
    <w:rsid w:val="00375959"/>
    <w:rsid w:val="003760FD"/>
    <w:rsid w:val="003812A1"/>
    <w:rsid w:val="00383C71"/>
    <w:rsid w:val="00395BA6"/>
    <w:rsid w:val="00397792"/>
    <w:rsid w:val="003978B4"/>
    <w:rsid w:val="003A1325"/>
    <w:rsid w:val="003A22DB"/>
    <w:rsid w:val="003B0D4F"/>
    <w:rsid w:val="003B22E8"/>
    <w:rsid w:val="003B2ED0"/>
    <w:rsid w:val="003B6849"/>
    <w:rsid w:val="003B76C9"/>
    <w:rsid w:val="003C48B3"/>
    <w:rsid w:val="003D1AF1"/>
    <w:rsid w:val="003D219D"/>
    <w:rsid w:val="003D524D"/>
    <w:rsid w:val="003E0BE5"/>
    <w:rsid w:val="003E4E07"/>
    <w:rsid w:val="003F48BE"/>
    <w:rsid w:val="003F6DB4"/>
    <w:rsid w:val="00401408"/>
    <w:rsid w:val="00411932"/>
    <w:rsid w:val="004278FB"/>
    <w:rsid w:val="00437AEC"/>
    <w:rsid w:val="00443A8A"/>
    <w:rsid w:val="00446352"/>
    <w:rsid w:val="004466D8"/>
    <w:rsid w:val="00450F4F"/>
    <w:rsid w:val="00452DC1"/>
    <w:rsid w:val="00455B43"/>
    <w:rsid w:val="00464AB3"/>
    <w:rsid w:val="00475075"/>
    <w:rsid w:val="00480262"/>
    <w:rsid w:val="004824F0"/>
    <w:rsid w:val="00487EDE"/>
    <w:rsid w:val="004B5668"/>
    <w:rsid w:val="004D44C0"/>
    <w:rsid w:val="004D680F"/>
    <w:rsid w:val="004E1F94"/>
    <w:rsid w:val="004E6433"/>
    <w:rsid w:val="004F04D0"/>
    <w:rsid w:val="004F55F0"/>
    <w:rsid w:val="004F5C39"/>
    <w:rsid w:val="0050562B"/>
    <w:rsid w:val="00512D19"/>
    <w:rsid w:val="0051300C"/>
    <w:rsid w:val="00517EFD"/>
    <w:rsid w:val="005331BB"/>
    <w:rsid w:val="005452FF"/>
    <w:rsid w:val="005547BD"/>
    <w:rsid w:val="00555BF4"/>
    <w:rsid w:val="005617B1"/>
    <w:rsid w:val="00567264"/>
    <w:rsid w:val="00570753"/>
    <w:rsid w:val="005732AF"/>
    <w:rsid w:val="00582B9A"/>
    <w:rsid w:val="00587808"/>
    <w:rsid w:val="005A0D86"/>
    <w:rsid w:val="005A1453"/>
    <w:rsid w:val="005A4B11"/>
    <w:rsid w:val="005B70E2"/>
    <w:rsid w:val="005C1322"/>
    <w:rsid w:val="005C229B"/>
    <w:rsid w:val="005D24D7"/>
    <w:rsid w:val="005E2710"/>
    <w:rsid w:val="005F2387"/>
    <w:rsid w:val="005F3F55"/>
    <w:rsid w:val="00601754"/>
    <w:rsid w:val="00606940"/>
    <w:rsid w:val="0060729E"/>
    <w:rsid w:val="00611A3D"/>
    <w:rsid w:val="00612184"/>
    <w:rsid w:val="0062080C"/>
    <w:rsid w:val="00625856"/>
    <w:rsid w:val="00640BEE"/>
    <w:rsid w:val="00646A46"/>
    <w:rsid w:val="00650991"/>
    <w:rsid w:val="00663D06"/>
    <w:rsid w:val="006641C4"/>
    <w:rsid w:val="00666F5C"/>
    <w:rsid w:val="0066726C"/>
    <w:rsid w:val="006709F6"/>
    <w:rsid w:val="006948D4"/>
    <w:rsid w:val="006A459E"/>
    <w:rsid w:val="006A7D6A"/>
    <w:rsid w:val="006B1FE7"/>
    <w:rsid w:val="006B45A5"/>
    <w:rsid w:val="006C114E"/>
    <w:rsid w:val="006C6185"/>
    <w:rsid w:val="006D13D6"/>
    <w:rsid w:val="006E7152"/>
    <w:rsid w:val="006F0212"/>
    <w:rsid w:val="006F3CF2"/>
    <w:rsid w:val="006F5AA3"/>
    <w:rsid w:val="007028ED"/>
    <w:rsid w:val="00704CB3"/>
    <w:rsid w:val="00706E74"/>
    <w:rsid w:val="00744820"/>
    <w:rsid w:val="00757273"/>
    <w:rsid w:val="00762C8F"/>
    <w:rsid w:val="00765C27"/>
    <w:rsid w:val="007701C6"/>
    <w:rsid w:val="00770DA0"/>
    <w:rsid w:val="0079640F"/>
    <w:rsid w:val="007A1C72"/>
    <w:rsid w:val="007B2EC7"/>
    <w:rsid w:val="007B3CC0"/>
    <w:rsid w:val="007B5D49"/>
    <w:rsid w:val="007C07EF"/>
    <w:rsid w:val="007C6749"/>
    <w:rsid w:val="007D5253"/>
    <w:rsid w:val="007E2E01"/>
    <w:rsid w:val="0080213C"/>
    <w:rsid w:val="008038C3"/>
    <w:rsid w:val="00803B93"/>
    <w:rsid w:val="00804133"/>
    <w:rsid w:val="008122EA"/>
    <w:rsid w:val="00813F0C"/>
    <w:rsid w:val="0081542B"/>
    <w:rsid w:val="008209E7"/>
    <w:rsid w:val="008311EE"/>
    <w:rsid w:val="008660E8"/>
    <w:rsid w:val="00871337"/>
    <w:rsid w:val="0087349C"/>
    <w:rsid w:val="00875160"/>
    <w:rsid w:val="00876833"/>
    <w:rsid w:val="0088089A"/>
    <w:rsid w:val="00880D74"/>
    <w:rsid w:val="00881774"/>
    <w:rsid w:val="00891010"/>
    <w:rsid w:val="00895619"/>
    <w:rsid w:val="00897131"/>
    <w:rsid w:val="008A494B"/>
    <w:rsid w:val="008A506A"/>
    <w:rsid w:val="008B0C6D"/>
    <w:rsid w:val="008C67EB"/>
    <w:rsid w:val="008E5F03"/>
    <w:rsid w:val="00902535"/>
    <w:rsid w:val="00902F99"/>
    <w:rsid w:val="00903D09"/>
    <w:rsid w:val="00904112"/>
    <w:rsid w:val="00904A49"/>
    <w:rsid w:val="009066C7"/>
    <w:rsid w:val="00923BB7"/>
    <w:rsid w:val="00923BE2"/>
    <w:rsid w:val="00936459"/>
    <w:rsid w:val="00943A25"/>
    <w:rsid w:val="00945D00"/>
    <w:rsid w:val="00955F54"/>
    <w:rsid w:val="009618EF"/>
    <w:rsid w:val="00966F10"/>
    <w:rsid w:val="009717DB"/>
    <w:rsid w:val="009760FD"/>
    <w:rsid w:val="00976FF8"/>
    <w:rsid w:val="00980E75"/>
    <w:rsid w:val="00992E56"/>
    <w:rsid w:val="00994328"/>
    <w:rsid w:val="00994DE9"/>
    <w:rsid w:val="00995A8B"/>
    <w:rsid w:val="009977A6"/>
    <w:rsid w:val="009A285E"/>
    <w:rsid w:val="009B3E67"/>
    <w:rsid w:val="009B7A76"/>
    <w:rsid w:val="009E4726"/>
    <w:rsid w:val="009E4B25"/>
    <w:rsid w:val="009E564A"/>
    <w:rsid w:val="00A02D56"/>
    <w:rsid w:val="00A12A6A"/>
    <w:rsid w:val="00A2184D"/>
    <w:rsid w:val="00A234D3"/>
    <w:rsid w:val="00A27AB5"/>
    <w:rsid w:val="00A31E6B"/>
    <w:rsid w:val="00A33131"/>
    <w:rsid w:val="00A33E12"/>
    <w:rsid w:val="00A34661"/>
    <w:rsid w:val="00A36475"/>
    <w:rsid w:val="00A474E0"/>
    <w:rsid w:val="00A61CE0"/>
    <w:rsid w:val="00A653E0"/>
    <w:rsid w:val="00A719E0"/>
    <w:rsid w:val="00A74D1C"/>
    <w:rsid w:val="00A74F91"/>
    <w:rsid w:val="00A8110B"/>
    <w:rsid w:val="00A81EC1"/>
    <w:rsid w:val="00A84406"/>
    <w:rsid w:val="00A90B80"/>
    <w:rsid w:val="00A94E41"/>
    <w:rsid w:val="00AA4C5C"/>
    <w:rsid w:val="00AB540A"/>
    <w:rsid w:val="00AB572F"/>
    <w:rsid w:val="00AC7D6E"/>
    <w:rsid w:val="00AD6180"/>
    <w:rsid w:val="00AE72C5"/>
    <w:rsid w:val="00AF01B2"/>
    <w:rsid w:val="00AF7CF5"/>
    <w:rsid w:val="00B07812"/>
    <w:rsid w:val="00B13A55"/>
    <w:rsid w:val="00B13BF9"/>
    <w:rsid w:val="00B20B12"/>
    <w:rsid w:val="00B2304C"/>
    <w:rsid w:val="00B4180C"/>
    <w:rsid w:val="00B439EF"/>
    <w:rsid w:val="00B445CC"/>
    <w:rsid w:val="00B5344D"/>
    <w:rsid w:val="00B57581"/>
    <w:rsid w:val="00B639CB"/>
    <w:rsid w:val="00B644F4"/>
    <w:rsid w:val="00B66C33"/>
    <w:rsid w:val="00B77C86"/>
    <w:rsid w:val="00B858E6"/>
    <w:rsid w:val="00B87178"/>
    <w:rsid w:val="00B87525"/>
    <w:rsid w:val="00B92822"/>
    <w:rsid w:val="00B938C2"/>
    <w:rsid w:val="00BA361F"/>
    <w:rsid w:val="00BC63CC"/>
    <w:rsid w:val="00BD4886"/>
    <w:rsid w:val="00BE27DA"/>
    <w:rsid w:val="00C0190C"/>
    <w:rsid w:val="00C16A08"/>
    <w:rsid w:val="00C27A2D"/>
    <w:rsid w:val="00C42AC7"/>
    <w:rsid w:val="00C451A1"/>
    <w:rsid w:val="00C46140"/>
    <w:rsid w:val="00C6076C"/>
    <w:rsid w:val="00C63325"/>
    <w:rsid w:val="00C84A14"/>
    <w:rsid w:val="00C976FC"/>
    <w:rsid w:val="00CA168D"/>
    <w:rsid w:val="00CA213A"/>
    <w:rsid w:val="00CA6F66"/>
    <w:rsid w:val="00CA7858"/>
    <w:rsid w:val="00CA7E6F"/>
    <w:rsid w:val="00CB3A5A"/>
    <w:rsid w:val="00CC30B4"/>
    <w:rsid w:val="00CC7BD0"/>
    <w:rsid w:val="00CD2D55"/>
    <w:rsid w:val="00CD5B36"/>
    <w:rsid w:val="00CE1CC0"/>
    <w:rsid w:val="00CF07A4"/>
    <w:rsid w:val="00CF3A5A"/>
    <w:rsid w:val="00CF4B46"/>
    <w:rsid w:val="00D0712D"/>
    <w:rsid w:val="00D17946"/>
    <w:rsid w:val="00D2093B"/>
    <w:rsid w:val="00D217ED"/>
    <w:rsid w:val="00D2674B"/>
    <w:rsid w:val="00D3021C"/>
    <w:rsid w:val="00D40A33"/>
    <w:rsid w:val="00D44D47"/>
    <w:rsid w:val="00D46B8C"/>
    <w:rsid w:val="00D53968"/>
    <w:rsid w:val="00D53C28"/>
    <w:rsid w:val="00D5580C"/>
    <w:rsid w:val="00D61697"/>
    <w:rsid w:val="00D625F8"/>
    <w:rsid w:val="00D71821"/>
    <w:rsid w:val="00D7615C"/>
    <w:rsid w:val="00D82202"/>
    <w:rsid w:val="00D873B2"/>
    <w:rsid w:val="00D92CE4"/>
    <w:rsid w:val="00DA1797"/>
    <w:rsid w:val="00DA42DC"/>
    <w:rsid w:val="00DB2D8D"/>
    <w:rsid w:val="00DB3936"/>
    <w:rsid w:val="00DB3ECE"/>
    <w:rsid w:val="00DB4BA6"/>
    <w:rsid w:val="00DE0579"/>
    <w:rsid w:val="00DE630F"/>
    <w:rsid w:val="00DF27A0"/>
    <w:rsid w:val="00DF7A91"/>
    <w:rsid w:val="00E056E5"/>
    <w:rsid w:val="00E06588"/>
    <w:rsid w:val="00E13936"/>
    <w:rsid w:val="00E24D90"/>
    <w:rsid w:val="00E30545"/>
    <w:rsid w:val="00E31D1F"/>
    <w:rsid w:val="00E35F39"/>
    <w:rsid w:val="00E42717"/>
    <w:rsid w:val="00E4316E"/>
    <w:rsid w:val="00E44512"/>
    <w:rsid w:val="00E5032C"/>
    <w:rsid w:val="00E567A1"/>
    <w:rsid w:val="00E62DE8"/>
    <w:rsid w:val="00E6328B"/>
    <w:rsid w:val="00E644A0"/>
    <w:rsid w:val="00E653C5"/>
    <w:rsid w:val="00E84C37"/>
    <w:rsid w:val="00E8548E"/>
    <w:rsid w:val="00E85524"/>
    <w:rsid w:val="00E90CCB"/>
    <w:rsid w:val="00E94DDC"/>
    <w:rsid w:val="00EA4E38"/>
    <w:rsid w:val="00EA72E7"/>
    <w:rsid w:val="00EC74A1"/>
    <w:rsid w:val="00ED2F66"/>
    <w:rsid w:val="00ED34BF"/>
    <w:rsid w:val="00ED4AEC"/>
    <w:rsid w:val="00ED6512"/>
    <w:rsid w:val="00EE5046"/>
    <w:rsid w:val="00EF58BE"/>
    <w:rsid w:val="00F03688"/>
    <w:rsid w:val="00F0614E"/>
    <w:rsid w:val="00F15625"/>
    <w:rsid w:val="00F17F93"/>
    <w:rsid w:val="00F33FC1"/>
    <w:rsid w:val="00F42C61"/>
    <w:rsid w:val="00F44ADF"/>
    <w:rsid w:val="00F47038"/>
    <w:rsid w:val="00F52CDF"/>
    <w:rsid w:val="00F6010F"/>
    <w:rsid w:val="00F626A3"/>
    <w:rsid w:val="00F66009"/>
    <w:rsid w:val="00F66048"/>
    <w:rsid w:val="00F72515"/>
    <w:rsid w:val="00F7658A"/>
    <w:rsid w:val="00F81E72"/>
    <w:rsid w:val="00F82E6F"/>
    <w:rsid w:val="00F87BF6"/>
    <w:rsid w:val="00F92747"/>
    <w:rsid w:val="00F9556E"/>
    <w:rsid w:val="00F957F2"/>
    <w:rsid w:val="00FA0728"/>
    <w:rsid w:val="00FA55DE"/>
    <w:rsid w:val="00FB6137"/>
    <w:rsid w:val="00FB6709"/>
    <w:rsid w:val="00FC2278"/>
    <w:rsid w:val="00FC36EF"/>
    <w:rsid w:val="00FD19DE"/>
    <w:rsid w:val="00FE4068"/>
    <w:rsid w:val="00FF465A"/>
    <w:rsid w:val="00FF488E"/>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2.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5</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Emon Majumder</cp:lastModifiedBy>
  <cp:revision>146</cp:revision>
  <dcterms:created xsi:type="dcterms:W3CDTF">2015-08-31T17:56:00Z</dcterms:created>
  <dcterms:modified xsi:type="dcterms:W3CDTF">2019-04-19T19:17:00Z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